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45" w:rsidRPr="008043FB" w:rsidRDefault="00E26D45" w:rsidP="00E26D45">
      <w:pPr>
        <w:rPr>
          <w:rFonts w:ascii="Cambria" w:hAnsi="Cambria"/>
          <w:sz w:val="24"/>
          <w:szCs w:val="24"/>
        </w:rPr>
      </w:pPr>
      <w:r w:rsidRPr="008043FB">
        <w:rPr>
          <w:rFonts w:ascii="Cambria" w:hAnsi="Cambria"/>
          <w:sz w:val="24"/>
          <w:szCs w:val="24"/>
        </w:rPr>
        <w:t>Global Studies Program</w:t>
      </w:r>
    </w:p>
    <w:p w:rsidR="00E26D45" w:rsidRPr="008043FB" w:rsidRDefault="00881314" w:rsidP="00E26D45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Hanway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E26D45" w:rsidRPr="008043FB">
        <w:rPr>
          <w:rFonts w:ascii="Cambria" w:hAnsi="Cambria"/>
          <w:sz w:val="24"/>
          <w:szCs w:val="24"/>
        </w:rPr>
        <w:t>Global Studies Faculty Development Grants</w:t>
      </w:r>
    </w:p>
    <w:p w:rsidR="008043FB" w:rsidRPr="008043FB" w:rsidRDefault="008043FB" w:rsidP="00E26D45">
      <w:pPr>
        <w:rPr>
          <w:rFonts w:ascii="Cambria" w:hAnsi="Cambria"/>
          <w:sz w:val="24"/>
          <w:szCs w:val="24"/>
        </w:rPr>
      </w:pPr>
    </w:p>
    <w:p w:rsidR="00E26D45" w:rsidRPr="008043FB" w:rsidRDefault="00E26D45" w:rsidP="00E26D45">
      <w:pPr>
        <w:rPr>
          <w:rFonts w:ascii="Cambria" w:hAnsi="Cambria"/>
          <w:sz w:val="24"/>
          <w:szCs w:val="24"/>
        </w:rPr>
      </w:pPr>
      <w:r w:rsidRPr="008043FB">
        <w:rPr>
          <w:rFonts w:ascii="Cambria" w:hAnsi="Cambria"/>
          <w:sz w:val="24"/>
          <w:szCs w:val="24"/>
        </w:rPr>
        <w:t>Call for applications</w:t>
      </w:r>
    </w:p>
    <w:p w:rsidR="00E26D45" w:rsidRPr="008043FB" w:rsidRDefault="00E26D45" w:rsidP="00E26D45">
      <w:pPr>
        <w:rPr>
          <w:rFonts w:ascii="Cambria" w:hAnsi="Cambria"/>
          <w:sz w:val="24"/>
          <w:szCs w:val="24"/>
        </w:rPr>
      </w:pPr>
    </w:p>
    <w:p w:rsidR="00E26D45" w:rsidRPr="008043FB" w:rsidRDefault="00E26D45" w:rsidP="00E26D45">
      <w:pPr>
        <w:rPr>
          <w:rFonts w:ascii="Cambria" w:hAnsi="Cambria"/>
          <w:sz w:val="24"/>
          <w:szCs w:val="24"/>
        </w:rPr>
      </w:pPr>
      <w:r w:rsidRPr="008043FB">
        <w:rPr>
          <w:rFonts w:ascii="Cambria" w:hAnsi="Cambria"/>
          <w:sz w:val="24"/>
          <w:szCs w:val="24"/>
        </w:rPr>
        <w:t xml:space="preserve">The Global Studies Program at Loyola University Maryland is pleased to announce the first round of </w:t>
      </w:r>
      <w:proofErr w:type="spellStart"/>
      <w:r w:rsidR="00881314">
        <w:rPr>
          <w:rFonts w:ascii="Cambria" w:hAnsi="Cambria"/>
          <w:sz w:val="24"/>
          <w:szCs w:val="24"/>
        </w:rPr>
        <w:t>Hanway</w:t>
      </w:r>
      <w:proofErr w:type="spellEnd"/>
      <w:r w:rsidR="00881314">
        <w:rPr>
          <w:rFonts w:ascii="Cambria" w:hAnsi="Cambria"/>
          <w:sz w:val="24"/>
          <w:szCs w:val="24"/>
        </w:rPr>
        <w:t xml:space="preserve"> </w:t>
      </w:r>
      <w:r w:rsidRPr="008043FB">
        <w:rPr>
          <w:rFonts w:ascii="Cambria" w:hAnsi="Cambria"/>
          <w:sz w:val="24"/>
          <w:szCs w:val="24"/>
        </w:rPr>
        <w:t>Global Studies Faculty Development Grants, to support faculty development contributing to the advancement of Global Studies at Loyola.</w:t>
      </w:r>
    </w:p>
    <w:p w:rsidR="004C279D" w:rsidRPr="008043FB" w:rsidRDefault="00E26D45" w:rsidP="003D6BC9">
      <w:pPr>
        <w:rPr>
          <w:rFonts w:ascii="Cambria" w:hAnsi="Cambria"/>
          <w:sz w:val="24"/>
          <w:szCs w:val="24"/>
        </w:rPr>
      </w:pPr>
      <w:r w:rsidRPr="008043FB">
        <w:rPr>
          <w:rFonts w:ascii="Cambria" w:hAnsi="Cambria"/>
          <w:sz w:val="24"/>
          <w:szCs w:val="24"/>
        </w:rPr>
        <w:t xml:space="preserve">The </w:t>
      </w:r>
      <w:proofErr w:type="spellStart"/>
      <w:r w:rsidR="00881314">
        <w:rPr>
          <w:rFonts w:ascii="Cambria" w:hAnsi="Cambria"/>
          <w:sz w:val="24"/>
          <w:szCs w:val="24"/>
        </w:rPr>
        <w:t>Hanway</w:t>
      </w:r>
      <w:proofErr w:type="spellEnd"/>
      <w:r w:rsidR="00881314">
        <w:rPr>
          <w:rFonts w:ascii="Cambria" w:hAnsi="Cambria"/>
          <w:sz w:val="24"/>
          <w:szCs w:val="24"/>
        </w:rPr>
        <w:t xml:space="preserve"> </w:t>
      </w:r>
      <w:r w:rsidRPr="008043FB">
        <w:rPr>
          <w:rFonts w:ascii="Cambria" w:hAnsi="Cambria"/>
          <w:sz w:val="24"/>
          <w:szCs w:val="24"/>
        </w:rPr>
        <w:t xml:space="preserve">Global Studies Faculty Development Grants, made possible by the generous support of Ellen and Ed </w:t>
      </w:r>
      <w:proofErr w:type="spellStart"/>
      <w:r w:rsidRPr="008043FB">
        <w:rPr>
          <w:rFonts w:ascii="Cambria" w:hAnsi="Cambria"/>
          <w:sz w:val="24"/>
          <w:szCs w:val="24"/>
        </w:rPr>
        <w:t>Hanway</w:t>
      </w:r>
      <w:proofErr w:type="spellEnd"/>
      <w:r w:rsidRPr="008043FB">
        <w:rPr>
          <w:rFonts w:ascii="Cambria" w:hAnsi="Cambria"/>
          <w:sz w:val="24"/>
          <w:szCs w:val="24"/>
        </w:rPr>
        <w:t>, will support faculty development projects by full-time faculty members</w:t>
      </w:r>
      <w:r w:rsidR="005B00C1">
        <w:rPr>
          <w:rFonts w:ascii="Cambria" w:hAnsi="Cambria"/>
          <w:sz w:val="24"/>
          <w:szCs w:val="24"/>
        </w:rPr>
        <w:t xml:space="preserve"> </w:t>
      </w:r>
      <w:r w:rsidR="005B00C1" w:rsidRPr="005B00C1">
        <w:rPr>
          <w:rFonts w:ascii="Cambria" w:hAnsi="Cambria"/>
          <w:sz w:val="24"/>
          <w:szCs w:val="24"/>
        </w:rPr>
        <w:t>(tenured, tenure-track, and non-tenure-track)</w:t>
      </w:r>
      <w:r w:rsidRPr="008043FB">
        <w:rPr>
          <w:rFonts w:ascii="Cambria" w:hAnsi="Cambria"/>
          <w:sz w:val="24"/>
          <w:szCs w:val="24"/>
        </w:rPr>
        <w:t xml:space="preserve"> of Loyola University Maryland</w:t>
      </w:r>
      <w:r w:rsidR="004C279D" w:rsidRPr="008043FB">
        <w:rPr>
          <w:rFonts w:ascii="Cambria" w:hAnsi="Cambria"/>
          <w:sz w:val="24"/>
          <w:szCs w:val="24"/>
        </w:rPr>
        <w:t xml:space="preserve">. </w:t>
      </w:r>
      <w:r w:rsidR="003D6BC9" w:rsidRPr="008043FB">
        <w:rPr>
          <w:rFonts w:ascii="Cambria" w:hAnsi="Cambria"/>
          <w:sz w:val="24"/>
          <w:szCs w:val="24"/>
        </w:rPr>
        <w:t>Proposals should foster more effective teaching, enhance scholarly research or creative work, and disseminate ideas and promote debate in public events.</w:t>
      </w:r>
      <w:r w:rsidR="008727A6" w:rsidRPr="008043FB">
        <w:rPr>
          <w:rFonts w:ascii="Cambria" w:hAnsi="Cambria"/>
          <w:sz w:val="24"/>
          <w:szCs w:val="24"/>
        </w:rPr>
        <w:t xml:space="preserve"> A</w:t>
      </w:r>
      <w:r w:rsidR="004C279D" w:rsidRPr="008043FB">
        <w:rPr>
          <w:rFonts w:ascii="Cambria" w:hAnsi="Cambria"/>
          <w:sz w:val="24"/>
          <w:szCs w:val="24"/>
        </w:rPr>
        <w:t>ll full-time Loyola faculty members are eligible, irrespective of their department of provenance, provided that the pr</w:t>
      </w:r>
      <w:r w:rsidR="008727A6" w:rsidRPr="008043FB">
        <w:rPr>
          <w:rFonts w:ascii="Cambria" w:hAnsi="Cambria"/>
          <w:sz w:val="24"/>
          <w:szCs w:val="24"/>
        </w:rPr>
        <w:t>oject submitted for financial support is relevant to</w:t>
      </w:r>
      <w:r w:rsidR="004C279D" w:rsidRPr="008043FB">
        <w:rPr>
          <w:rFonts w:ascii="Cambria" w:hAnsi="Cambria"/>
          <w:sz w:val="24"/>
          <w:szCs w:val="24"/>
        </w:rPr>
        <w:t xml:space="preserve"> the Global Studies Program</w:t>
      </w:r>
      <w:r w:rsidR="000021B9">
        <w:rPr>
          <w:rFonts w:ascii="Cambria" w:hAnsi="Cambria"/>
          <w:sz w:val="24"/>
          <w:szCs w:val="24"/>
        </w:rPr>
        <w:t xml:space="preserve"> and its mission and</w:t>
      </w:r>
      <w:r w:rsidR="0016795E">
        <w:rPr>
          <w:rFonts w:ascii="Cambria" w:hAnsi="Cambria"/>
          <w:sz w:val="24"/>
          <w:szCs w:val="24"/>
        </w:rPr>
        <w:t xml:space="preserve"> objectives</w:t>
      </w:r>
      <w:r w:rsidR="004C279D" w:rsidRPr="008043FB">
        <w:rPr>
          <w:rFonts w:ascii="Cambria" w:hAnsi="Cambria"/>
          <w:sz w:val="24"/>
          <w:szCs w:val="24"/>
        </w:rPr>
        <w:t>.</w:t>
      </w:r>
      <w:r w:rsidR="00C92D53" w:rsidRPr="008043FB">
        <w:rPr>
          <w:rFonts w:ascii="Cambria" w:hAnsi="Cambria"/>
          <w:sz w:val="24"/>
          <w:szCs w:val="24"/>
        </w:rPr>
        <w:t xml:space="preserve"> Each grant will not exceed $3,000 and the specific amount will be determined on a case-by-case basis by the selection committee. Grants for the development of new courses will be in the amount of $2,000.</w:t>
      </w:r>
    </w:p>
    <w:p w:rsidR="00B95568" w:rsidRPr="008043FB" w:rsidRDefault="00B95568" w:rsidP="00E26D45">
      <w:pPr>
        <w:rPr>
          <w:rFonts w:ascii="Cambria" w:hAnsi="Cambria"/>
          <w:sz w:val="24"/>
          <w:szCs w:val="24"/>
        </w:rPr>
      </w:pPr>
    </w:p>
    <w:p w:rsidR="00B95568" w:rsidRPr="008043FB" w:rsidRDefault="00B95568" w:rsidP="00B95568">
      <w:pPr>
        <w:rPr>
          <w:rFonts w:ascii="Cambria" w:hAnsi="Cambria"/>
          <w:sz w:val="24"/>
          <w:szCs w:val="24"/>
        </w:rPr>
      </w:pPr>
      <w:r w:rsidRPr="008043FB">
        <w:rPr>
          <w:rFonts w:ascii="Cambria" w:hAnsi="Cambria"/>
          <w:sz w:val="24"/>
          <w:szCs w:val="24"/>
        </w:rPr>
        <w:t>Eligibility:</w:t>
      </w:r>
    </w:p>
    <w:p w:rsidR="00B95568" w:rsidRPr="008043FB" w:rsidRDefault="00B95568" w:rsidP="00B95568">
      <w:pPr>
        <w:rPr>
          <w:rFonts w:ascii="Cambria" w:hAnsi="Cambria"/>
          <w:sz w:val="24"/>
          <w:szCs w:val="24"/>
        </w:rPr>
      </w:pPr>
      <w:r w:rsidRPr="008043FB">
        <w:rPr>
          <w:rFonts w:ascii="Cambria" w:hAnsi="Cambria"/>
          <w:sz w:val="24"/>
          <w:szCs w:val="24"/>
        </w:rPr>
        <w:t xml:space="preserve">All Loyola full-time faculty members are eligible, with a preference for faculty with a </w:t>
      </w:r>
      <w:r w:rsidR="002463E3">
        <w:rPr>
          <w:rFonts w:ascii="Cambria" w:hAnsi="Cambria"/>
          <w:sz w:val="24"/>
          <w:szCs w:val="24"/>
        </w:rPr>
        <w:t>record</w:t>
      </w:r>
      <w:r w:rsidRPr="008043FB">
        <w:rPr>
          <w:rFonts w:ascii="Cambria" w:hAnsi="Cambria"/>
          <w:sz w:val="24"/>
          <w:szCs w:val="24"/>
        </w:rPr>
        <w:t xml:space="preserve"> of previous teaching and/or scholarly excellence.</w:t>
      </w:r>
    </w:p>
    <w:p w:rsidR="00B95568" w:rsidRPr="008043FB" w:rsidRDefault="00B95568" w:rsidP="00B95568">
      <w:pPr>
        <w:rPr>
          <w:rFonts w:ascii="Cambria" w:hAnsi="Cambria"/>
          <w:sz w:val="24"/>
          <w:szCs w:val="24"/>
        </w:rPr>
      </w:pPr>
    </w:p>
    <w:p w:rsidR="00B95568" w:rsidRPr="008043FB" w:rsidRDefault="00B95568" w:rsidP="00B95568">
      <w:pPr>
        <w:rPr>
          <w:rFonts w:ascii="Cambria" w:hAnsi="Cambria"/>
          <w:sz w:val="24"/>
          <w:szCs w:val="24"/>
        </w:rPr>
      </w:pPr>
      <w:r w:rsidRPr="008043FB">
        <w:rPr>
          <w:rFonts w:ascii="Cambria" w:hAnsi="Cambria"/>
          <w:sz w:val="24"/>
          <w:szCs w:val="24"/>
        </w:rPr>
        <w:t>Application:</w:t>
      </w:r>
    </w:p>
    <w:p w:rsidR="00B95568" w:rsidRPr="008043FB" w:rsidRDefault="00B95568" w:rsidP="00B95568">
      <w:pPr>
        <w:rPr>
          <w:rFonts w:ascii="Cambria" w:hAnsi="Cambria"/>
          <w:sz w:val="24"/>
          <w:szCs w:val="24"/>
        </w:rPr>
      </w:pPr>
      <w:r w:rsidRPr="008043FB">
        <w:rPr>
          <w:rFonts w:ascii="Cambria" w:hAnsi="Cambria"/>
          <w:sz w:val="24"/>
          <w:szCs w:val="24"/>
        </w:rPr>
        <w:t>Candidates should submit a CV</w:t>
      </w:r>
      <w:r w:rsidR="005F5AC1">
        <w:rPr>
          <w:rFonts w:ascii="Cambria" w:hAnsi="Cambria"/>
          <w:sz w:val="24"/>
          <w:szCs w:val="24"/>
        </w:rPr>
        <w:t>, cover sheet</w:t>
      </w:r>
      <w:r w:rsidR="000021B9">
        <w:rPr>
          <w:rFonts w:ascii="Cambria" w:hAnsi="Cambria"/>
          <w:sz w:val="24"/>
          <w:szCs w:val="24"/>
        </w:rPr>
        <w:t xml:space="preserve">, </w:t>
      </w:r>
      <w:r w:rsidRPr="008043FB">
        <w:rPr>
          <w:rFonts w:ascii="Cambria" w:hAnsi="Cambria"/>
          <w:sz w:val="24"/>
          <w:szCs w:val="24"/>
        </w:rPr>
        <w:t xml:space="preserve">and a proposal of no more than 1,000 words as email attachments to </w:t>
      </w:r>
      <w:r w:rsidR="00A56E90">
        <w:rPr>
          <w:rFonts w:ascii="Cambria" w:hAnsi="Cambria"/>
          <w:sz w:val="24"/>
          <w:szCs w:val="24"/>
        </w:rPr>
        <w:t>globalstudies</w:t>
      </w:r>
      <w:r w:rsidRPr="008043FB">
        <w:rPr>
          <w:rFonts w:ascii="Cambria" w:hAnsi="Cambria"/>
          <w:sz w:val="24"/>
          <w:szCs w:val="24"/>
        </w:rPr>
        <w:t xml:space="preserve">@loyola.edu. Proposals should include a description of the project, its goals and importance, </w:t>
      </w:r>
      <w:r w:rsidR="00B009A5">
        <w:rPr>
          <w:rFonts w:ascii="Cambria" w:hAnsi="Cambria"/>
          <w:sz w:val="24"/>
          <w:szCs w:val="24"/>
        </w:rPr>
        <w:t>and</w:t>
      </w:r>
      <w:r w:rsidRPr="008043FB">
        <w:rPr>
          <w:rFonts w:ascii="Cambria" w:hAnsi="Cambria"/>
          <w:sz w:val="24"/>
          <w:szCs w:val="24"/>
        </w:rPr>
        <w:t xml:space="preserve"> timetable. </w:t>
      </w:r>
      <w:r w:rsidR="00680C80" w:rsidRPr="008043FB">
        <w:rPr>
          <w:rFonts w:ascii="Cambria" w:hAnsi="Cambria"/>
          <w:sz w:val="24"/>
          <w:szCs w:val="24"/>
        </w:rPr>
        <w:t xml:space="preserve">Applicants wishing to develop a new course to be offered in the Global Studies curriculum should first consult with the Director of Global Studies. They should also attach a letter from their departmental Chair </w:t>
      </w:r>
      <w:r w:rsidR="0016795E">
        <w:rPr>
          <w:rFonts w:ascii="Cambria" w:hAnsi="Cambria"/>
          <w:sz w:val="24"/>
          <w:szCs w:val="24"/>
        </w:rPr>
        <w:t xml:space="preserve">with a stated commitment to have the course </w:t>
      </w:r>
      <w:r w:rsidR="00680C80" w:rsidRPr="008043FB">
        <w:rPr>
          <w:rFonts w:ascii="Cambria" w:hAnsi="Cambria"/>
          <w:sz w:val="24"/>
          <w:szCs w:val="24"/>
        </w:rPr>
        <w:t>offered at least three times in the six years following the award of the grant</w:t>
      </w:r>
      <w:r w:rsidRPr="008043FB">
        <w:rPr>
          <w:rFonts w:ascii="Cambria" w:hAnsi="Cambria"/>
          <w:sz w:val="24"/>
          <w:szCs w:val="24"/>
        </w:rPr>
        <w:t>. Appl</w:t>
      </w:r>
      <w:r w:rsidR="00584FA7" w:rsidRPr="008043FB">
        <w:rPr>
          <w:rFonts w:ascii="Cambria" w:hAnsi="Cambria"/>
          <w:sz w:val="24"/>
          <w:szCs w:val="24"/>
        </w:rPr>
        <w:t>ications</w:t>
      </w:r>
      <w:r w:rsidR="00A56E90">
        <w:rPr>
          <w:rFonts w:ascii="Cambria" w:hAnsi="Cambria"/>
          <w:sz w:val="24"/>
          <w:szCs w:val="24"/>
        </w:rPr>
        <w:t xml:space="preserve"> are accepted on an ongoing basis, and will be reviewed by the committee on a monthly basis between September 1</w:t>
      </w:r>
      <w:r w:rsidR="00A56E90" w:rsidRPr="00A56E90">
        <w:rPr>
          <w:rFonts w:ascii="Cambria" w:hAnsi="Cambria"/>
          <w:sz w:val="24"/>
          <w:szCs w:val="24"/>
          <w:vertAlign w:val="superscript"/>
        </w:rPr>
        <w:t>st</w:t>
      </w:r>
      <w:r w:rsidR="000021B9">
        <w:rPr>
          <w:rFonts w:ascii="Cambria" w:hAnsi="Cambria"/>
          <w:sz w:val="24"/>
          <w:szCs w:val="24"/>
        </w:rPr>
        <w:t xml:space="preserve"> and April 27</w:t>
      </w:r>
      <w:r w:rsidR="00A56E90" w:rsidRPr="00A56E90">
        <w:rPr>
          <w:rFonts w:ascii="Cambria" w:hAnsi="Cambria"/>
          <w:sz w:val="24"/>
          <w:szCs w:val="24"/>
          <w:vertAlign w:val="superscript"/>
        </w:rPr>
        <w:t>th</w:t>
      </w:r>
      <w:r w:rsidR="00A56E90">
        <w:rPr>
          <w:rFonts w:ascii="Cambria" w:hAnsi="Cambria"/>
          <w:sz w:val="24"/>
          <w:szCs w:val="24"/>
        </w:rPr>
        <w:t xml:space="preserve"> of each academic year</w:t>
      </w:r>
      <w:r w:rsidRPr="008043FB">
        <w:rPr>
          <w:rFonts w:ascii="Cambria" w:hAnsi="Cambria"/>
          <w:sz w:val="24"/>
          <w:szCs w:val="24"/>
        </w:rPr>
        <w:t>.</w:t>
      </w:r>
      <w:r w:rsidR="00584FA7" w:rsidRPr="008043FB">
        <w:rPr>
          <w:rFonts w:ascii="Cambria" w:hAnsi="Cambria"/>
          <w:sz w:val="24"/>
          <w:szCs w:val="24"/>
        </w:rPr>
        <w:t xml:space="preserve"> The </w:t>
      </w:r>
      <w:r w:rsidR="00176AF4" w:rsidRPr="008043FB">
        <w:rPr>
          <w:rFonts w:ascii="Cambria" w:hAnsi="Cambria"/>
          <w:sz w:val="24"/>
          <w:szCs w:val="24"/>
        </w:rPr>
        <w:t>selection</w:t>
      </w:r>
      <w:r w:rsidR="00745394">
        <w:rPr>
          <w:rFonts w:ascii="Cambria" w:hAnsi="Cambria"/>
          <w:sz w:val="24"/>
          <w:szCs w:val="24"/>
        </w:rPr>
        <w:t xml:space="preserve"> committee</w:t>
      </w:r>
      <w:bookmarkStart w:id="0" w:name="_GoBack"/>
      <w:bookmarkEnd w:id="0"/>
      <w:r w:rsidR="00584FA7" w:rsidRPr="008043FB">
        <w:rPr>
          <w:rFonts w:ascii="Cambria" w:hAnsi="Cambria"/>
          <w:sz w:val="24"/>
          <w:szCs w:val="24"/>
        </w:rPr>
        <w:t xml:space="preserve">, will </w:t>
      </w:r>
      <w:r w:rsidR="0049265D" w:rsidRPr="008043FB">
        <w:rPr>
          <w:rFonts w:ascii="Cambria" w:hAnsi="Cambria"/>
          <w:sz w:val="24"/>
          <w:szCs w:val="24"/>
        </w:rPr>
        <w:t xml:space="preserve">ordinarily </w:t>
      </w:r>
      <w:r w:rsidR="00584FA7" w:rsidRPr="008043FB">
        <w:rPr>
          <w:rFonts w:ascii="Cambria" w:hAnsi="Cambria"/>
          <w:sz w:val="24"/>
          <w:szCs w:val="24"/>
        </w:rPr>
        <w:t xml:space="preserve">communicate a final decision within </w:t>
      </w:r>
      <w:r w:rsidR="00D97946" w:rsidRPr="008043FB">
        <w:rPr>
          <w:rFonts w:ascii="Cambria" w:hAnsi="Cambria"/>
          <w:sz w:val="24"/>
          <w:szCs w:val="24"/>
        </w:rPr>
        <w:t>one month</w:t>
      </w:r>
      <w:r w:rsidR="00584FA7" w:rsidRPr="008043FB">
        <w:rPr>
          <w:rFonts w:ascii="Cambria" w:hAnsi="Cambria"/>
          <w:sz w:val="24"/>
          <w:szCs w:val="24"/>
        </w:rPr>
        <w:t xml:space="preserve"> from the date of </w:t>
      </w:r>
      <w:r w:rsidR="00584FA7" w:rsidRPr="008043FB">
        <w:rPr>
          <w:rFonts w:ascii="Cambria" w:hAnsi="Cambria"/>
          <w:sz w:val="24"/>
          <w:szCs w:val="24"/>
        </w:rPr>
        <w:lastRenderedPageBreak/>
        <w:t>submission.</w:t>
      </w:r>
      <w:r w:rsidRPr="008043FB">
        <w:rPr>
          <w:rFonts w:ascii="Cambria" w:hAnsi="Cambria"/>
          <w:sz w:val="24"/>
          <w:szCs w:val="24"/>
        </w:rPr>
        <w:t xml:space="preserve"> Incomplete applications will not be considered. It is possible to apply in consecutive years.</w:t>
      </w:r>
    </w:p>
    <w:p w:rsidR="00B95568" w:rsidRPr="008043FB" w:rsidRDefault="00B95568" w:rsidP="00B95568">
      <w:pPr>
        <w:rPr>
          <w:rFonts w:ascii="Cambria" w:hAnsi="Cambria"/>
          <w:sz w:val="24"/>
          <w:szCs w:val="24"/>
        </w:rPr>
      </w:pPr>
    </w:p>
    <w:p w:rsidR="00B95568" w:rsidRPr="008043FB" w:rsidRDefault="00584FA7" w:rsidP="00B95568">
      <w:pPr>
        <w:keepNext/>
        <w:rPr>
          <w:rFonts w:ascii="Cambria" w:hAnsi="Cambria"/>
          <w:sz w:val="24"/>
          <w:szCs w:val="24"/>
        </w:rPr>
      </w:pPr>
      <w:r w:rsidRPr="008043FB">
        <w:rPr>
          <w:rFonts w:ascii="Cambria" w:hAnsi="Cambria"/>
          <w:sz w:val="24"/>
          <w:szCs w:val="24"/>
        </w:rPr>
        <w:t>Responsibilities</w:t>
      </w:r>
      <w:r w:rsidR="00B95568" w:rsidRPr="008043FB">
        <w:rPr>
          <w:rFonts w:ascii="Cambria" w:hAnsi="Cambria"/>
          <w:sz w:val="24"/>
          <w:szCs w:val="24"/>
        </w:rPr>
        <w:t xml:space="preserve"> of the grantee:</w:t>
      </w:r>
    </w:p>
    <w:p w:rsidR="00E92FD4" w:rsidRDefault="00B95568">
      <w:pPr>
        <w:rPr>
          <w:rFonts w:ascii="Cambria" w:hAnsi="Cambria"/>
          <w:sz w:val="24"/>
          <w:szCs w:val="24"/>
        </w:rPr>
      </w:pPr>
      <w:r w:rsidRPr="008043FB">
        <w:rPr>
          <w:rFonts w:ascii="Cambria" w:hAnsi="Cambria"/>
          <w:sz w:val="24"/>
          <w:szCs w:val="24"/>
        </w:rPr>
        <w:t xml:space="preserve">The </w:t>
      </w:r>
      <w:proofErr w:type="spellStart"/>
      <w:r w:rsidR="00881314">
        <w:rPr>
          <w:rFonts w:ascii="Cambria" w:hAnsi="Cambria"/>
          <w:sz w:val="24"/>
          <w:szCs w:val="24"/>
        </w:rPr>
        <w:t>Hanway</w:t>
      </w:r>
      <w:proofErr w:type="spellEnd"/>
      <w:r w:rsidR="00881314">
        <w:rPr>
          <w:rFonts w:ascii="Cambria" w:hAnsi="Cambria"/>
          <w:sz w:val="24"/>
          <w:szCs w:val="24"/>
        </w:rPr>
        <w:t xml:space="preserve"> </w:t>
      </w:r>
      <w:r w:rsidRPr="008043FB">
        <w:rPr>
          <w:rFonts w:ascii="Cambria" w:hAnsi="Cambria"/>
          <w:sz w:val="24"/>
          <w:szCs w:val="24"/>
        </w:rPr>
        <w:t xml:space="preserve">Global Studies Faculty Development grantees will have to submit a final report </w:t>
      </w:r>
      <w:r w:rsidR="0016795E">
        <w:rPr>
          <w:rFonts w:ascii="Cambria" w:hAnsi="Cambria"/>
          <w:sz w:val="24"/>
          <w:szCs w:val="24"/>
        </w:rPr>
        <w:t xml:space="preserve">to the Director of the Global Studies Program </w:t>
      </w:r>
      <w:r w:rsidR="00584FA7" w:rsidRPr="008043FB">
        <w:rPr>
          <w:rFonts w:ascii="Cambria" w:hAnsi="Cambria"/>
          <w:sz w:val="24"/>
          <w:szCs w:val="24"/>
        </w:rPr>
        <w:t>at</w:t>
      </w:r>
      <w:r w:rsidRPr="008043FB">
        <w:rPr>
          <w:rFonts w:ascii="Cambria" w:hAnsi="Cambria"/>
          <w:sz w:val="24"/>
          <w:szCs w:val="24"/>
        </w:rPr>
        <w:t xml:space="preserve"> the end of the ac</w:t>
      </w:r>
      <w:r w:rsidR="00584FA7" w:rsidRPr="008043FB">
        <w:rPr>
          <w:rFonts w:ascii="Cambria" w:hAnsi="Cambria"/>
          <w:sz w:val="24"/>
          <w:szCs w:val="24"/>
        </w:rPr>
        <w:t>tivity financed by the grant</w:t>
      </w:r>
      <w:r w:rsidRPr="008043FB">
        <w:rPr>
          <w:rFonts w:ascii="Cambria" w:hAnsi="Cambria"/>
          <w:sz w:val="24"/>
          <w:szCs w:val="24"/>
        </w:rPr>
        <w:t xml:space="preserve">. </w:t>
      </w:r>
      <w:r w:rsidR="001010A0" w:rsidRPr="008043FB">
        <w:rPr>
          <w:rFonts w:ascii="Cambria" w:hAnsi="Cambria"/>
          <w:sz w:val="24"/>
          <w:szCs w:val="24"/>
        </w:rPr>
        <w:t>T</w:t>
      </w:r>
      <w:r w:rsidRPr="008043FB">
        <w:rPr>
          <w:rFonts w:ascii="Cambria" w:hAnsi="Cambria"/>
          <w:sz w:val="24"/>
          <w:szCs w:val="24"/>
        </w:rPr>
        <w:t>he</w:t>
      </w:r>
      <w:r w:rsidR="00584FA7" w:rsidRPr="008043FB">
        <w:rPr>
          <w:rFonts w:ascii="Cambria" w:hAnsi="Cambria"/>
          <w:sz w:val="24"/>
          <w:szCs w:val="24"/>
        </w:rPr>
        <w:t xml:space="preserve"> grantees</w:t>
      </w:r>
      <w:r w:rsidRPr="008043FB">
        <w:rPr>
          <w:rFonts w:ascii="Cambria" w:hAnsi="Cambria"/>
          <w:sz w:val="24"/>
          <w:szCs w:val="24"/>
        </w:rPr>
        <w:t xml:space="preserve"> will </w:t>
      </w:r>
      <w:r w:rsidR="001010A0" w:rsidRPr="008043FB">
        <w:rPr>
          <w:rFonts w:ascii="Cambria" w:hAnsi="Cambria"/>
          <w:sz w:val="24"/>
          <w:szCs w:val="24"/>
        </w:rPr>
        <w:t xml:space="preserve">also </w:t>
      </w:r>
      <w:r w:rsidRPr="008043FB">
        <w:rPr>
          <w:rFonts w:ascii="Cambria" w:hAnsi="Cambria"/>
          <w:sz w:val="24"/>
          <w:szCs w:val="24"/>
        </w:rPr>
        <w:t xml:space="preserve">be expected to acknowledge the grant </w:t>
      </w:r>
      <w:r w:rsidR="001010A0" w:rsidRPr="008043FB">
        <w:rPr>
          <w:rFonts w:ascii="Cambria" w:hAnsi="Cambria"/>
          <w:sz w:val="24"/>
          <w:szCs w:val="24"/>
        </w:rPr>
        <w:t>when appropriate.</w:t>
      </w:r>
    </w:p>
    <w:sectPr w:rsidR="00E92FD4" w:rsidSect="00902F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4C" w:rsidRDefault="008C774C" w:rsidP="00B95568">
      <w:pPr>
        <w:spacing w:after="0" w:line="240" w:lineRule="auto"/>
      </w:pPr>
      <w:r>
        <w:separator/>
      </w:r>
    </w:p>
  </w:endnote>
  <w:endnote w:type="continuationSeparator" w:id="0">
    <w:p w:rsidR="008C774C" w:rsidRDefault="008C774C" w:rsidP="00B9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136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3FB" w:rsidRDefault="008043FB">
        <w:pPr>
          <w:pStyle w:val="Footer"/>
          <w:jc w:val="center"/>
        </w:pPr>
      </w:p>
      <w:p w:rsidR="008043FB" w:rsidRDefault="008043FB">
        <w:pPr>
          <w:pStyle w:val="Footer"/>
          <w:jc w:val="center"/>
        </w:pPr>
      </w:p>
      <w:p w:rsidR="00E92FD4" w:rsidRDefault="003B4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FD4" w:rsidRDefault="00E92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4C" w:rsidRDefault="008C774C" w:rsidP="00B95568">
      <w:pPr>
        <w:spacing w:after="0" w:line="240" w:lineRule="auto"/>
      </w:pPr>
      <w:r>
        <w:separator/>
      </w:r>
    </w:p>
  </w:footnote>
  <w:footnote w:type="continuationSeparator" w:id="0">
    <w:p w:rsidR="008C774C" w:rsidRDefault="008C774C" w:rsidP="00B95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5"/>
    <w:rsid w:val="000021B9"/>
    <w:rsid w:val="000065FC"/>
    <w:rsid w:val="0002257B"/>
    <w:rsid w:val="000A43D3"/>
    <w:rsid w:val="000B543E"/>
    <w:rsid w:val="000D38F7"/>
    <w:rsid w:val="000D7E33"/>
    <w:rsid w:val="001010A0"/>
    <w:rsid w:val="0016516A"/>
    <w:rsid w:val="0016795E"/>
    <w:rsid w:val="00176AF4"/>
    <w:rsid w:val="001C5B13"/>
    <w:rsid w:val="00207564"/>
    <w:rsid w:val="002463E3"/>
    <w:rsid w:val="002A39CE"/>
    <w:rsid w:val="003B40C4"/>
    <w:rsid w:val="003D6BC9"/>
    <w:rsid w:val="003E4337"/>
    <w:rsid w:val="004569AC"/>
    <w:rsid w:val="00474785"/>
    <w:rsid w:val="0049265D"/>
    <w:rsid w:val="004A2149"/>
    <w:rsid w:val="004C279D"/>
    <w:rsid w:val="005422A7"/>
    <w:rsid w:val="00584FA7"/>
    <w:rsid w:val="005B00C1"/>
    <w:rsid w:val="005C311A"/>
    <w:rsid w:val="005F5AC1"/>
    <w:rsid w:val="00644ECA"/>
    <w:rsid w:val="00680C80"/>
    <w:rsid w:val="006848EA"/>
    <w:rsid w:val="00745394"/>
    <w:rsid w:val="00777840"/>
    <w:rsid w:val="008030C5"/>
    <w:rsid w:val="008043FB"/>
    <w:rsid w:val="008137E0"/>
    <w:rsid w:val="008144C4"/>
    <w:rsid w:val="008373A2"/>
    <w:rsid w:val="008727A6"/>
    <w:rsid w:val="00881314"/>
    <w:rsid w:val="008A1827"/>
    <w:rsid w:val="008C2267"/>
    <w:rsid w:val="008C774C"/>
    <w:rsid w:val="00902F8B"/>
    <w:rsid w:val="009B60F8"/>
    <w:rsid w:val="009C388C"/>
    <w:rsid w:val="009E1476"/>
    <w:rsid w:val="00A04BE7"/>
    <w:rsid w:val="00A267F9"/>
    <w:rsid w:val="00A56E90"/>
    <w:rsid w:val="00A618CA"/>
    <w:rsid w:val="00A87265"/>
    <w:rsid w:val="00B009A5"/>
    <w:rsid w:val="00B73C8A"/>
    <w:rsid w:val="00B95568"/>
    <w:rsid w:val="00BA40B7"/>
    <w:rsid w:val="00BF0067"/>
    <w:rsid w:val="00C92D53"/>
    <w:rsid w:val="00C94B1D"/>
    <w:rsid w:val="00CF236E"/>
    <w:rsid w:val="00D63655"/>
    <w:rsid w:val="00D72BE7"/>
    <w:rsid w:val="00D97946"/>
    <w:rsid w:val="00D97B72"/>
    <w:rsid w:val="00DE7E84"/>
    <w:rsid w:val="00DF52ED"/>
    <w:rsid w:val="00DF7A43"/>
    <w:rsid w:val="00E0600B"/>
    <w:rsid w:val="00E26D45"/>
    <w:rsid w:val="00E3169E"/>
    <w:rsid w:val="00E64761"/>
    <w:rsid w:val="00E90BD6"/>
    <w:rsid w:val="00E92FD4"/>
    <w:rsid w:val="00F6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39C15-FA0C-4844-900B-7588098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68"/>
  </w:style>
  <w:style w:type="paragraph" w:styleId="Footer">
    <w:name w:val="footer"/>
    <w:basedOn w:val="Normal"/>
    <w:link w:val="FooterChar"/>
    <w:uiPriority w:val="99"/>
    <w:unhideWhenUsed/>
    <w:rsid w:val="00B9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68"/>
  </w:style>
  <w:style w:type="paragraph" w:styleId="BalloonText">
    <w:name w:val="Balloon Text"/>
    <w:basedOn w:val="Normal"/>
    <w:link w:val="BalloonTextChar"/>
    <w:uiPriority w:val="99"/>
    <w:semiHidden/>
    <w:unhideWhenUsed/>
    <w:rsid w:val="008144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C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4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4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4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4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Alacevich</dc:creator>
  <cp:keywords/>
  <dc:description/>
  <cp:lastModifiedBy>Maureen Kelly</cp:lastModifiedBy>
  <cp:revision>3</cp:revision>
  <cp:lastPrinted>2015-03-16T01:59:00Z</cp:lastPrinted>
  <dcterms:created xsi:type="dcterms:W3CDTF">2017-01-13T15:01:00Z</dcterms:created>
  <dcterms:modified xsi:type="dcterms:W3CDTF">2017-01-13T15:25:00Z</dcterms:modified>
</cp:coreProperties>
</file>