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4065" w14:textId="77777777" w:rsidR="00B20670" w:rsidRDefault="00B0082E" w:rsidP="00B20670">
      <w:pPr>
        <w:jc w:val="center"/>
        <w:rPr>
          <w:b/>
          <w:sz w:val="32"/>
          <w:szCs w:val="32"/>
        </w:rPr>
      </w:pPr>
      <w:r w:rsidRPr="00B20670">
        <w:rPr>
          <w:b/>
          <w:sz w:val="32"/>
          <w:szCs w:val="32"/>
        </w:rPr>
        <w:t>McGuire Scholars</w:t>
      </w:r>
    </w:p>
    <w:p w14:paraId="03542BC0" w14:textId="77777777" w:rsidR="00A05D7F" w:rsidRPr="00A73EE3" w:rsidRDefault="000834B9" w:rsidP="00B20670">
      <w:pPr>
        <w:jc w:val="center"/>
        <w:rPr>
          <w:b/>
          <w:i/>
          <w:sz w:val="28"/>
          <w:szCs w:val="28"/>
          <w:u w:val="single"/>
        </w:rPr>
      </w:pPr>
      <w:r w:rsidRPr="00A73EE3">
        <w:rPr>
          <w:b/>
          <w:i/>
          <w:sz w:val="28"/>
          <w:szCs w:val="28"/>
        </w:rPr>
        <w:t>Fact Sheet</w:t>
      </w:r>
      <w:r w:rsidR="00F37368" w:rsidRPr="00A73EE3">
        <w:rPr>
          <w:b/>
          <w:i/>
          <w:sz w:val="28"/>
          <w:szCs w:val="28"/>
        </w:rPr>
        <w:t xml:space="preserve"> for </w:t>
      </w:r>
      <w:r w:rsidR="00D87DCF">
        <w:rPr>
          <w:b/>
          <w:i/>
          <w:sz w:val="28"/>
          <w:szCs w:val="28"/>
        </w:rPr>
        <w:t>Prospective Participants</w:t>
      </w:r>
    </w:p>
    <w:p w14:paraId="4F1F1C0C" w14:textId="77777777" w:rsidR="000834B9" w:rsidRPr="00B20670" w:rsidRDefault="000834B9">
      <w:pPr>
        <w:rPr>
          <w:b/>
          <w:u w:val="single"/>
        </w:rPr>
      </w:pPr>
    </w:p>
    <w:p w14:paraId="7783D425" w14:textId="77777777" w:rsidR="000834B9" w:rsidRPr="00A14F08" w:rsidRDefault="000834B9">
      <w:pPr>
        <w:rPr>
          <w:b/>
        </w:rPr>
      </w:pPr>
      <w:r w:rsidRPr="00A14F08">
        <w:rPr>
          <w:b/>
        </w:rPr>
        <w:t xml:space="preserve">What </w:t>
      </w:r>
      <w:proofErr w:type="gramStart"/>
      <w:r w:rsidRPr="00A14F08">
        <w:rPr>
          <w:b/>
        </w:rPr>
        <w:t>is</w:t>
      </w:r>
      <w:proofErr w:type="gramEnd"/>
      <w:r w:rsidRPr="00A14F08">
        <w:rPr>
          <w:b/>
        </w:rPr>
        <w:t xml:space="preserve"> </w:t>
      </w:r>
      <w:r w:rsidR="00B0082E" w:rsidRPr="00A14F08">
        <w:rPr>
          <w:b/>
        </w:rPr>
        <w:t>McGuire Scholars</w:t>
      </w:r>
      <w:r w:rsidRPr="00A14F08">
        <w:rPr>
          <w:b/>
        </w:rPr>
        <w:t>?</w:t>
      </w:r>
    </w:p>
    <w:p w14:paraId="176E93D8" w14:textId="77777777" w:rsidR="000834B9" w:rsidRPr="00A14F08" w:rsidRDefault="00B0082E">
      <w:r w:rsidRPr="00A14F08">
        <w:rPr>
          <w:rFonts w:cs="Arial"/>
        </w:rPr>
        <w:t>McGuire Scholars</w:t>
      </w:r>
      <w:r w:rsidR="000834B9" w:rsidRPr="00A14F08">
        <w:rPr>
          <w:rFonts w:cs="Arial"/>
        </w:rPr>
        <w:t xml:space="preserve"> is a program to help Loyola employees</w:t>
      </w:r>
      <w:r w:rsidR="00421A80">
        <w:rPr>
          <w:rFonts w:cs="Arial"/>
        </w:rPr>
        <w:t xml:space="preserve">, who do not already have an undergraduate degree, </w:t>
      </w:r>
      <w:r w:rsidR="000834B9" w:rsidRPr="00A14F08">
        <w:rPr>
          <w:rFonts w:cs="Arial"/>
        </w:rPr>
        <w:t xml:space="preserve">prepare for admission to Loyola </w:t>
      </w:r>
      <w:r w:rsidR="00474673">
        <w:rPr>
          <w:rFonts w:cs="Arial"/>
        </w:rPr>
        <w:t>University Maryland</w:t>
      </w:r>
      <w:r w:rsidR="000834B9" w:rsidRPr="00A14F08">
        <w:rPr>
          <w:rFonts w:cs="Arial"/>
        </w:rPr>
        <w:t xml:space="preserve"> and become successful Loyola students.  </w:t>
      </w:r>
      <w:r w:rsidRPr="00A14F08">
        <w:t xml:space="preserve">The program is named for </w:t>
      </w:r>
      <w:r w:rsidRPr="00A14F08">
        <w:rPr>
          <w:rStyle w:val="normal1"/>
          <w:rFonts w:ascii="Times New Roman" w:hAnsi="Times New Roman"/>
          <w:sz w:val="24"/>
          <w:szCs w:val="24"/>
        </w:rPr>
        <w:t>Father Daniel McGuire, S.J. who provided financial assistance and other support to Loyola students to enable them to remain at Loyola when it would have been impossible otherwise.</w:t>
      </w:r>
      <w:r w:rsidRPr="00A14F08">
        <w:t xml:space="preserve"> </w:t>
      </w:r>
    </w:p>
    <w:p w14:paraId="082A7773" w14:textId="77777777" w:rsidR="00D87DCF" w:rsidRPr="00A14F08" w:rsidRDefault="00D87DCF"/>
    <w:p w14:paraId="6035302C" w14:textId="77777777" w:rsidR="00D87DCF" w:rsidRPr="00A14F08" w:rsidRDefault="00D87DCF" w:rsidP="00D87DCF">
      <w:r w:rsidRPr="00A14F08">
        <w:t xml:space="preserve">McGuire Scholars demonstrates the Jesuit values of </w:t>
      </w:r>
      <w:r w:rsidRPr="00A14F08">
        <w:rPr>
          <w:i/>
        </w:rPr>
        <w:t>cura personalis</w:t>
      </w:r>
      <w:r w:rsidRPr="00A14F08">
        <w:t xml:space="preserve"> (by supporting employees in exploring their callings and achieving their personal goals), </w:t>
      </w:r>
      <w:r w:rsidRPr="00A14F08">
        <w:rPr>
          <w:i/>
        </w:rPr>
        <w:t>magis</w:t>
      </w:r>
      <w:r w:rsidRPr="00A14F08">
        <w:t xml:space="preserve"> (by providing employees with healthy challenges and the means of expanding their knowledge) and </w:t>
      </w:r>
      <w:r w:rsidRPr="00A14F08">
        <w:rPr>
          <w:i/>
        </w:rPr>
        <w:t>social justice</w:t>
      </w:r>
      <w:r w:rsidRPr="00A14F08">
        <w:t xml:space="preserve"> (by facilitating access to the benefit of a Loyola </w:t>
      </w:r>
      <w:r w:rsidR="009267D7">
        <w:t>University Maryland</w:t>
      </w:r>
      <w:r w:rsidRPr="00A14F08">
        <w:t xml:space="preserve"> education for all employees, r</w:t>
      </w:r>
      <w:r w:rsidR="005C29BA">
        <w:t>egardless of their background).</w:t>
      </w:r>
    </w:p>
    <w:p w14:paraId="7385E711" w14:textId="77777777" w:rsidR="000834B9" w:rsidRPr="00A14F08" w:rsidRDefault="000834B9">
      <w:pPr>
        <w:rPr>
          <w:rFonts w:cs="Arial"/>
        </w:rPr>
      </w:pPr>
    </w:p>
    <w:p w14:paraId="72FE6445" w14:textId="77777777" w:rsidR="000834B9" w:rsidRPr="00A14F08" w:rsidRDefault="000834B9">
      <w:pPr>
        <w:rPr>
          <w:b/>
        </w:rPr>
      </w:pPr>
      <w:r w:rsidRPr="00A14F08">
        <w:rPr>
          <w:b/>
        </w:rPr>
        <w:t xml:space="preserve">What services does </w:t>
      </w:r>
      <w:r w:rsidR="00B0082E" w:rsidRPr="00A14F08">
        <w:rPr>
          <w:b/>
        </w:rPr>
        <w:t>McGuire Scholars</w:t>
      </w:r>
      <w:r w:rsidRPr="00A14F08">
        <w:rPr>
          <w:b/>
        </w:rPr>
        <w:t xml:space="preserve"> </w:t>
      </w:r>
      <w:r w:rsidR="00F37368" w:rsidRPr="00A14F08">
        <w:rPr>
          <w:b/>
        </w:rPr>
        <w:t>p</w:t>
      </w:r>
      <w:r w:rsidRPr="00A14F08">
        <w:rPr>
          <w:b/>
        </w:rPr>
        <w:t>rovide</w:t>
      </w:r>
      <w:r w:rsidR="00ED0F5C" w:rsidRPr="00A14F08">
        <w:rPr>
          <w:b/>
        </w:rPr>
        <w:t xml:space="preserve"> to participants</w:t>
      </w:r>
      <w:r w:rsidRPr="00A14F08">
        <w:rPr>
          <w:b/>
        </w:rPr>
        <w:t>?</w:t>
      </w:r>
    </w:p>
    <w:p w14:paraId="245996E4" w14:textId="77777777" w:rsidR="000834B9" w:rsidRPr="00A14F08" w:rsidRDefault="00B0082E">
      <w:r w:rsidRPr="00A14F08">
        <w:t>McGuire Scholars</w:t>
      </w:r>
      <w:r w:rsidR="00F37368" w:rsidRPr="00A14F08">
        <w:t xml:space="preserve"> will receive:</w:t>
      </w:r>
      <w:r w:rsidR="000834B9" w:rsidRPr="00A14F08">
        <w:t xml:space="preserve"> </w:t>
      </w:r>
    </w:p>
    <w:p w14:paraId="1BFE6AFE" w14:textId="77777777" w:rsidR="000834B9" w:rsidRPr="00A14F08" w:rsidRDefault="000834B9" w:rsidP="000834B9">
      <w:pPr>
        <w:numPr>
          <w:ilvl w:val="0"/>
          <w:numId w:val="1"/>
        </w:numPr>
      </w:pPr>
      <w:r w:rsidRPr="00A14F08">
        <w:t xml:space="preserve">Tools to </w:t>
      </w:r>
      <w:r w:rsidR="00B11A25">
        <w:t>help clarify</w:t>
      </w:r>
      <w:r w:rsidRPr="00A14F08">
        <w:t xml:space="preserve"> personal and career goals and determin</w:t>
      </w:r>
      <w:r w:rsidR="00CD6C9E" w:rsidRPr="00A14F08">
        <w:t>e</w:t>
      </w:r>
      <w:r w:rsidRPr="00A14F08">
        <w:t xml:space="preserve"> whether a college degree can be an asset in achieving them</w:t>
      </w:r>
    </w:p>
    <w:p w14:paraId="0A5B54AA" w14:textId="77777777" w:rsidR="000834B9" w:rsidRPr="00A14F08" w:rsidRDefault="000834B9" w:rsidP="000834B9">
      <w:pPr>
        <w:numPr>
          <w:ilvl w:val="0"/>
          <w:numId w:val="1"/>
        </w:numPr>
      </w:pPr>
      <w:r w:rsidRPr="00A14F08">
        <w:t>Counseling on choosing an education program</w:t>
      </w:r>
      <w:r w:rsidR="00CD6C9E" w:rsidRPr="00A14F08">
        <w:t xml:space="preserve"> that </w:t>
      </w:r>
      <w:r w:rsidRPr="00A14F08">
        <w:t>best meet</w:t>
      </w:r>
      <w:r w:rsidR="00CD6C9E" w:rsidRPr="00A14F08">
        <w:t>s</w:t>
      </w:r>
      <w:r w:rsidR="00B11A25">
        <w:t xml:space="preserve"> </w:t>
      </w:r>
      <w:r w:rsidR="00CD6C9E" w:rsidRPr="00A14F08">
        <w:t xml:space="preserve">individual </w:t>
      </w:r>
      <w:r w:rsidRPr="00A14F08">
        <w:t>needs</w:t>
      </w:r>
    </w:p>
    <w:p w14:paraId="6CCBAEAF" w14:textId="77777777" w:rsidR="000834B9" w:rsidRPr="00A14F08" w:rsidRDefault="000834B9" w:rsidP="000834B9">
      <w:pPr>
        <w:numPr>
          <w:ilvl w:val="0"/>
          <w:numId w:val="1"/>
        </w:numPr>
      </w:pPr>
      <w:r w:rsidRPr="00A14F08">
        <w:t xml:space="preserve">Knowledge and skills to help </w:t>
      </w:r>
      <w:r w:rsidR="00F37368" w:rsidRPr="00A14F08">
        <w:t>them</w:t>
      </w:r>
      <w:r w:rsidRPr="00A14F08">
        <w:t xml:space="preserve"> navigate the Loyola undergraduate admissions process</w:t>
      </w:r>
    </w:p>
    <w:p w14:paraId="5CF960DD" w14:textId="77777777" w:rsidR="000834B9" w:rsidRPr="00A14F08" w:rsidRDefault="000834B9" w:rsidP="000834B9">
      <w:pPr>
        <w:numPr>
          <w:ilvl w:val="0"/>
          <w:numId w:val="1"/>
        </w:numPr>
      </w:pPr>
      <w:r w:rsidRPr="00A14F08">
        <w:t xml:space="preserve">Classroom </w:t>
      </w:r>
      <w:r w:rsidR="00CD6C9E" w:rsidRPr="00A14F08">
        <w:t xml:space="preserve">instruction </w:t>
      </w:r>
      <w:r w:rsidRPr="00A14F08">
        <w:t>to sha</w:t>
      </w:r>
      <w:r w:rsidR="00BB63C4">
        <w:t>rpen reading, writing and math</w:t>
      </w:r>
      <w:r w:rsidRPr="00A14F08">
        <w:t xml:space="preserve"> </w:t>
      </w:r>
      <w:r w:rsidR="00AF6FA4">
        <w:t xml:space="preserve">skills </w:t>
      </w:r>
      <w:r w:rsidRPr="00A14F08">
        <w:t>necessary for college admission and student success</w:t>
      </w:r>
    </w:p>
    <w:p w14:paraId="6605F0B3" w14:textId="77777777" w:rsidR="000834B9" w:rsidRPr="00A14F08" w:rsidRDefault="000834B9" w:rsidP="000834B9">
      <w:pPr>
        <w:numPr>
          <w:ilvl w:val="0"/>
          <w:numId w:val="1"/>
        </w:numPr>
      </w:pPr>
      <w:r w:rsidRPr="00A14F08">
        <w:t>Classroom training to enhance time management, study and test taking skills essential for student success</w:t>
      </w:r>
    </w:p>
    <w:p w14:paraId="0CEFEAE2" w14:textId="77777777" w:rsidR="000834B9" w:rsidRPr="00A14F08" w:rsidRDefault="000834B9">
      <w:pPr>
        <w:numPr>
          <w:ilvl w:val="0"/>
          <w:numId w:val="1"/>
        </w:numPr>
      </w:pPr>
      <w:r w:rsidRPr="00A14F08">
        <w:t xml:space="preserve">Mentoring and counseling designed especially for the employed adult student – during both the pre- and post-admission phases of </w:t>
      </w:r>
      <w:r w:rsidR="00B0082E" w:rsidRPr="00A14F08">
        <w:t>McGuire Scholars</w:t>
      </w:r>
    </w:p>
    <w:p w14:paraId="6B128A22" w14:textId="77777777" w:rsidR="00F37368" w:rsidRPr="00A14F08" w:rsidRDefault="00F37368" w:rsidP="00F37368"/>
    <w:p w14:paraId="414A36BC" w14:textId="77777777" w:rsidR="00F37368" w:rsidRPr="00A14F08" w:rsidRDefault="00D87DCF" w:rsidP="00F37368">
      <w:pPr>
        <w:rPr>
          <w:b/>
        </w:rPr>
      </w:pPr>
      <w:r w:rsidRPr="00A14F08">
        <w:rPr>
          <w:b/>
        </w:rPr>
        <w:t>What are the benefits of becoming a McGuire Scholar</w:t>
      </w:r>
      <w:r w:rsidR="00F37368" w:rsidRPr="00A14F08">
        <w:rPr>
          <w:b/>
        </w:rPr>
        <w:t>?</w:t>
      </w:r>
    </w:p>
    <w:p w14:paraId="572291DA" w14:textId="77777777" w:rsidR="00735BFF" w:rsidRPr="00A14F08" w:rsidRDefault="00735BFF" w:rsidP="00D87DCF">
      <w:pPr>
        <w:numPr>
          <w:ilvl w:val="0"/>
          <w:numId w:val="2"/>
        </w:numPr>
      </w:pPr>
      <w:r w:rsidRPr="00A14F08">
        <w:t>McGuire Scholars will have the opportunity to make full use of Loyola’s tuition remission benefit</w:t>
      </w:r>
    </w:p>
    <w:p w14:paraId="644243F1" w14:textId="77777777" w:rsidR="00D87DCF" w:rsidRPr="00A14F08" w:rsidRDefault="00D87DCF" w:rsidP="00D87DCF">
      <w:pPr>
        <w:numPr>
          <w:ilvl w:val="0"/>
          <w:numId w:val="2"/>
        </w:numPr>
      </w:pPr>
      <w:r w:rsidRPr="00A14F08">
        <w:t>McGuire Scholars experience the intellectual stimulation</w:t>
      </w:r>
      <w:r w:rsidR="005A3A27" w:rsidRPr="00A14F08">
        <w:t>, enrichment</w:t>
      </w:r>
      <w:r w:rsidRPr="00A14F08">
        <w:t xml:space="preserve"> and enjoyment that come from life-long learning</w:t>
      </w:r>
    </w:p>
    <w:p w14:paraId="5D355608" w14:textId="77777777" w:rsidR="005A3A27" w:rsidRPr="00A14F08" w:rsidRDefault="00F37368" w:rsidP="005A3A27">
      <w:pPr>
        <w:numPr>
          <w:ilvl w:val="0"/>
          <w:numId w:val="2"/>
        </w:numPr>
      </w:pPr>
      <w:r w:rsidRPr="00A14F08">
        <w:t xml:space="preserve">Knowledge and skills from </w:t>
      </w:r>
      <w:r w:rsidR="00B0082E" w:rsidRPr="00A14F08">
        <w:t>McGuire Scholars</w:t>
      </w:r>
      <w:r w:rsidR="00F4706A" w:rsidRPr="00A14F08">
        <w:t xml:space="preserve"> and subsequent </w:t>
      </w:r>
      <w:r w:rsidR="009267D7">
        <w:t>university</w:t>
      </w:r>
      <w:r w:rsidRPr="00A14F08">
        <w:t xml:space="preserve"> courses can enhance </w:t>
      </w:r>
      <w:r w:rsidR="00D87DCF" w:rsidRPr="00A14F08">
        <w:t xml:space="preserve">participants’ success in their current careers or inspire them to </w:t>
      </w:r>
      <w:r w:rsidR="005A3A27" w:rsidRPr="00A14F08">
        <w:t>explore new career possibilities</w:t>
      </w:r>
    </w:p>
    <w:p w14:paraId="623256CF" w14:textId="77777777" w:rsidR="005A3A27" w:rsidRPr="00A14F08" w:rsidRDefault="005A3A27" w:rsidP="00F37368">
      <w:pPr>
        <w:numPr>
          <w:ilvl w:val="0"/>
          <w:numId w:val="2"/>
        </w:numPr>
      </w:pPr>
      <w:r w:rsidRPr="00A14F08">
        <w:t xml:space="preserve">McGuire Scholars can gain a sense of </w:t>
      </w:r>
      <w:r w:rsidR="00735BFF" w:rsidRPr="00A14F08">
        <w:t xml:space="preserve">personal </w:t>
      </w:r>
      <w:r w:rsidRPr="00A14F08">
        <w:t xml:space="preserve">accomplishment </w:t>
      </w:r>
    </w:p>
    <w:p w14:paraId="40391E3D" w14:textId="77777777" w:rsidR="00735BFF" w:rsidRPr="00A14F08" w:rsidRDefault="00735BFF" w:rsidP="00735BFF">
      <w:pPr>
        <w:numPr>
          <w:ilvl w:val="0"/>
          <w:numId w:val="2"/>
        </w:numPr>
      </w:pPr>
      <w:r w:rsidRPr="00A14F08">
        <w:t>Adults c</w:t>
      </w:r>
      <w:r w:rsidR="002C6F90">
        <w:t xml:space="preserve">ontinuing their education are </w:t>
      </w:r>
      <w:r w:rsidRPr="00A14F08">
        <w:t>role model</w:t>
      </w:r>
      <w:r w:rsidR="002C6F90">
        <w:t>s</w:t>
      </w:r>
      <w:r w:rsidRPr="00A14F08">
        <w:t xml:space="preserve"> for their children and other youth</w:t>
      </w:r>
    </w:p>
    <w:p w14:paraId="6A49D83C" w14:textId="77777777" w:rsidR="00A14F08" w:rsidRPr="00A14F08" w:rsidRDefault="00A14F08" w:rsidP="00A14F08"/>
    <w:p w14:paraId="2DF959FA" w14:textId="77777777" w:rsidR="00A14F08" w:rsidRPr="00A14F08" w:rsidRDefault="00A14F08" w:rsidP="00A14F08">
      <w:pPr>
        <w:jc w:val="right"/>
        <w:rPr>
          <w:i/>
        </w:rPr>
      </w:pPr>
      <w:r w:rsidRPr="00A14F08">
        <w:rPr>
          <w:i/>
        </w:rPr>
        <w:t>(Continued on back of page)</w:t>
      </w:r>
    </w:p>
    <w:p w14:paraId="51FDA00A" w14:textId="77777777" w:rsidR="00E9007E" w:rsidRPr="00A14F08" w:rsidRDefault="00A14F08" w:rsidP="00E9007E">
      <w:pPr>
        <w:jc w:val="right"/>
        <w:rPr>
          <w:i/>
        </w:rPr>
      </w:pPr>
      <w:r w:rsidRPr="00A14F08">
        <w:rPr>
          <w:i/>
        </w:rPr>
        <w:br w:type="page"/>
      </w:r>
    </w:p>
    <w:p w14:paraId="09F17FC5" w14:textId="77777777" w:rsidR="00F37368" w:rsidRPr="00A14F08" w:rsidRDefault="00F4706A" w:rsidP="00F37368">
      <w:r w:rsidRPr="00A14F08">
        <w:rPr>
          <w:b/>
        </w:rPr>
        <w:lastRenderedPageBreak/>
        <w:t xml:space="preserve">Who is a candidate for </w:t>
      </w:r>
      <w:r w:rsidR="00B0082E" w:rsidRPr="00A14F08">
        <w:rPr>
          <w:b/>
        </w:rPr>
        <w:t>McGuire Scholars</w:t>
      </w:r>
      <w:r w:rsidRPr="00A14F08">
        <w:rPr>
          <w:b/>
        </w:rPr>
        <w:t>?</w:t>
      </w:r>
    </w:p>
    <w:p w14:paraId="10BF5DC5" w14:textId="77777777" w:rsidR="00F4706A" w:rsidRPr="00A14F08" w:rsidRDefault="00F4706A" w:rsidP="00F4706A">
      <w:r w:rsidRPr="00A14F08">
        <w:t xml:space="preserve">Loyola employees who will be eligible for tuition remission by the </w:t>
      </w:r>
      <w:r w:rsidR="00A25D2E">
        <w:t>F</w:t>
      </w:r>
      <w:r w:rsidR="00C25EB8" w:rsidRPr="00A25D2E">
        <w:t>all</w:t>
      </w:r>
      <w:r w:rsidR="005B4E12" w:rsidRPr="00A25D2E">
        <w:t xml:space="preserve"> 202</w:t>
      </w:r>
      <w:r w:rsidR="00B921EF">
        <w:t>3</w:t>
      </w:r>
      <w:r w:rsidR="00C25EB8">
        <w:t xml:space="preserve"> </w:t>
      </w:r>
      <w:r w:rsidRPr="00A14F08">
        <w:t>semester who:</w:t>
      </w:r>
    </w:p>
    <w:p w14:paraId="187D00B2" w14:textId="77777777" w:rsidR="00F4706A" w:rsidRPr="00A14F08" w:rsidRDefault="00F4706A" w:rsidP="00F4706A">
      <w:pPr>
        <w:numPr>
          <w:ilvl w:val="0"/>
          <w:numId w:val="4"/>
        </w:numPr>
      </w:pPr>
      <w:r w:rsidRPr="00A14F08">
        <w:t>Have at least a high school diploma or GED</w:t>
      </w:r>
      <w:r w:rsidR="00CD6C9E" w:rsidRPr="00A14F08">
        <w:t xml:space="preserve"> that demonstrates </w:t>
      </w:r>
      <w:r w:rsidR="003262A3" w:rsidRPr="00A14F08">
        <w:t xml:space="preserve">competencies and/or </w:t>
      </w:r>
      <w:r w:rsidR="00CD6C9E" w:rsidRPr="00A14F08">
        <w:t>coursework in appropriate subjects</w:t>
      </w:r>
    </w:p>
    <w:p w14:paraId="0E907400" w14:textId="77777777" w:rsidR="00F4706A" w:rsidRPr="00A14F08" w:rsidRDefault="00F4706A" w:rsidP="00F4706A">
      <w:pPr>
        <w:numPr>
          <w:ilvl w:val="0"/>
          <w:numId w:val="4"/>
        </w:numPr>
      </w:pPr>
      <w:r w:rsidRPr="00A14F08">
        <w:t xml:space="preserve">Have supervisor support to participate in </w:t>
      </w:r>
      <w:r w:rsidR="00B0082E" w:rsidRPr="00A14F08">
        <w:t>McGuire Scholars</w:t>
      </w:r>
      <w:r w:rsidRPr="00A14F08">
        <w:t xml:space="preserve"> classes </w:t>
      </w:r>
      <w:r w:rsidR="005A177A" w:rsidRPr="00A14F08">
        <w:t xml:space="preserve">during the </w:t>
      </w:r>
      <w:r w:rsidR="00C25EB8" w:rsidRPr="00A14F08">
        <w:t>workday</w:t>
      </w:r>
    </w:p>
    <w:p w14:paraId="56BED47A" w14:textId="77777777" w:rsidR="00F4706A" w:rsidRPr="00A14F08" w:rsidRDefault="00F4706A" w:rsidP="00F4706A">
      <w:pPr>
        <w:numPr>
          <w:ilvl w:val="0"/>
          <w:numId w:val="4"/>
        </w:numPr>
      </w:pPr>
      <w:r w:rsidRPr="00A14F08">
        <w:t xml:space="preserve">Would like to take advantage of Loyola’s tuition remission benefit but </w:t>
      </w:r>
      <w:r w:rsidR="00CD6C9E" w:rsidRPr="00A14F08">
        <w:t xml:space="preserve">need to </w:t>
      </w:r>
      <w:r w:rsidR="008D1CB6" w:rsidRPr="00A14F08">
        <w:t xml:space="preserve">review </w:t>
      </w:r>
      <w:r w:rsidR="00E31566" w:rsidRPr="00A14F08">
        <w:t xml:space="preserve">basic </w:t>
      </w:r>
      <w:r w:rsidR="00CD6C9E" w:rsidRPr="00A14F08">
        <w:t xml:space="preserve">skills </w:t>
      </w:r>
      <w:r w:rsidR="00C25EB8" w:rsidRPr="00A14F08">
        <w:t>to</w:t>
      </w:r>
      <w:r w:rsidR="00CD6C9E" w:rsidRPr="00A14F08">
        <w:t xml:space="preserve"> meet </w:t>
      </w:r>
      <w:r w:rsidRPr="00A14F08">
        <w:t xml:space="preserve">the </w:t>
      </w:r>
      <w:r w:rsidR="00474673">
        <w:t>University</w:t>
      </w:r>
      <w:r w:rsidRPr="00A14F08">
        <w:t>’s rigorous admission requirements</w:t>
      </w:r>
    </w:p>
    <w:p w14:paraId="71EA3A2A" w14:textId="77777777" w:rsidR="00F4706A" w:rsidRPr="00A14F08" w:rsidRDefault="00F4706A" w:rsidP="00F4706A">
      <w:pPr>
        <w:numPr>
          <w:ilvl w:val="0"/>
          <w:numId w:val="4"/>
        </w:numPr>
      </w:pPr>
      <w:r w:rsidRPr="00A14F08">
        <w:t xml:space="preserve">Have concerns that college courses would be too difficult, or that as adult learners they </w:t>
      </w:r>
      <w:r w:rsidR="00B11A25">
        <w:t>may require additional support prior to taking university courses</w:t>
      </w:r>
    </w:p>
    <w:p w14:paraId="41C64209" w14:textId="77777777" w:rsidR="00E04EB3" w:rsidRPr="00A14F08" w:rsidRDefault="00E04EB3" w:rsidP="00E04EB3">
      <w:pPr>
        <w:jc w:val="right"/>
      </w:pPr>
    </w:p>
    <w:p w14:paraId="6DE038F2" w14:textId="77777777" w:rsidR="00735BFF" w:rsidRPr="00A14F08" w:rsidRDefault="00735BFF" w:rsidP="00735BFF">
      <w:pPr>
        <w:rPr>
          <w:b/>
        </w:rPr>
      </w:pPr>
      <w:r w:rsidRPr="00A14F08">
        <w:rPr>
          <w:b/>
        </w:rPr>
        <w:t>Where can I get more information about McGuire Scholars?</w:t>
      </w:r>
    </w:p>
    <w:p w14:paraId="4DF58869" w14:textId="77777777" w:rsidR="00B75E2C" w:rsidRPr="00A14F08" w:rsidRDefault="00B75E2C" w:rsidP="00B75E2C">
      <w:pPr>
        <w:numPr>
          <w:ilvl w:val="0"/>
          <w:numId w:val="6"/>
        </w:numPr>
      </w:pPr>
      <w:r w:rsidRPr="00A14F08">
        <w:t xml:space="preserve">Contact </w:t>
      </w:r>
      <w:r w:rsidR="00B921EF">
        <w:t>Michael Puma</w:t>
      </w:r>
      <w:r w:rsidR="00B31F14" w:rsidRPr="00B31F14">
        <w:t>, Dean of Und</w:t>
      </w:r>
      <w:r w:rsidR="00770B23">
        <w:t>ergraduate</w:t>
      </w:r>
      <w:r w:rsidR="001975D1">
        <w:t xml:space="preserve"> </w:t>
      </w:r>
      <w:r w:rsidR="00F273FB">
        <w:t xml:space="preserve">Studies </w:t>
      </w:r>
      <w:r w:rsidR="00770B23">
        <w:t>at x</w:t>
      </w:r>
      <w:r w:rsidR="00B31F14" w:rsidRPr="00B31F14">
        <w:t>5547</w:t>
      </w:r>
      <w:r w:rsidR="00B31F14">
        <w:rPr>
          <w:sz w:val="22"/>
          <w:szCs w:val="22"/>
        </w:rPr>
        <w:t xml:space="preserve"> </w:t>
      </w:r>
      <w:r w:rsidR="00C10B35" w:rsidRPr="00E124AD">
        <w:t xml:space="preserve">or </w:t>
      </w:r>
      <w:r w:rsidR="00F273FB">
        <w:t>Toya Dailey-Smith</w:t>
      </w:r>
      <w:r w:rsidR="00C10B35" w:rsidRPr="00E124AD">
        <w:t xml:space="preserve">, </w:t>
      </w:r>
      <w:r w:rsidR="00770B23">
        <w:t>Sr. Human Resources Partner</w:t>
      </w:r>
      <w:r w:rsidR="00C10B35">
        <w:t xml:space="preserve"> </w:t>
      </w:r>
      <w:r w:rsidR="00770B23">
        <w:t>on x</w:t>
      </w:r>
      <w:r w:rsidR="00C10B35" w:rsidRPr="00E124AD">
        <w:t>13</w:t>
      </w:r>
      <w:r w:rsidR="00F273FB">
        <w:t>60</w:t>
      </w:r>
      <w:r w:rsidR="00770B23">
        <w:t>.</w:t>
      </w:r>
    </w:p>
    <w:sectPr w:rsidR="00B75E2C" w:rsidRPr="00A14F08" w:rsidSect="00371CCE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24A6" w14:textId="77777777" w:rsidR="00414FD8" w:rsidRDefault="00414FD8" w:rsidP="00371CCE">
      <w:r>
        <w:separator/>
      </w:r>
    </w:p>
  </w:endnote>
  <w:endnote w:type="continuationSeparator" w:id="0">
    <w:p w14:paraId="66DB0E12" w14:textId="77777777" w:rsidR="00414FD8" w:rsidRDefault="00414FD8" w:rsidP="0037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80B0" w14:textId="77777777" w:rsidR="00414FD8" w:rsidRDefault="00414FD8" w:rsidP="00371CCE">
      <w:r>
        <w:separator/>
      </w:r>
    </w:p>
  </w:footnote>
  <w:footnote w:type="continuationSeparator" w:id="0">
    <w:p w14:paraId="52DA8D45" w14:textId="77777777" w:rsidR="00414FD8" w:rsidRDefault="00414FD8" w:rsidP="0037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CAD"/>
    <w:multiLevelType w:val="hybridMultilevel"/>
    <w:tmpl w:val="5206033E"/>
    <w:lvl w:ilvl="0" w:tplc="8DE052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D58FC"/>
    <w:multiLevelType w:val="hybridMultilevel"/>
    <w:tmpl w:val="E9A87108"/>
    <w:lvl w:ilvl="0" w:tplc="8DE052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1C21"/>
    <w:multiLevelType w:val="hybridMultilevel"/>
    <w:tmpl w:val="901CF164"/>
    <w:lvl w:ilvl="0" w:tplc="8DE0521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C746A0"/>
    <w:multiLevelType w:val="hybridMultilevel"/>
    <w:tmpl w:val="5CEAD180"/>
    <w:lvl w:ilvl="0" w:tplc="8DE052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7454"/>
    <w:multiLevelType w:val="hybridMultilevel"/>
    <w:tmpl w:val="9ACABDFE"/>
    <w:lvl w:ilvl="0" w:tplc="8DE052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50C98"/>
    <w:multiLevelType w:val="hybridMultilevel"/>
    <w:tmpl w:val="C18EE742"/>
    <w:lvl w:ilvl="0" w:tplc="8DE052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4D"/>
    <w:rsid w:val="00033B33"/>
    <w:rsid w:val="00077409"/>
    <w:rsid w:val="000834B9"/>
    <w:rsid w:val="00125071"/>
    <w:rsid w:val="001975D1"/>
    <w:rsid w:val="001A3009"/>
    <w:rsid w:val="001B7552"/>
    <w:rsid w:val="00260C1E"/>
    <w:rsid w:val="002C079F"/>
    <w:rsid w:val="002C6F90"/>
    <w:rsid w:val="00315A5C"/>
    <w:rsid w:val="003262A3"/>
    <w:rsid w:val="003657AC"/>
    <w:rsid w:val="00371CCE"/>
    <w:rsid w:val="003B0509"/>
    <w:rsid w:val="003F6485"/>
    <w:rsid w:val="00414FD8"/>
    <w:rsid w:val="00421A80"/>
    <w:rsid w:val="00430298"/>
    <w:rsid w:val="00474673"/>
    <w:rsid w:val="0048013C"/>
    <w:rsid w:val="004E6FB0"/>
    <w:rsid w:val="005A177A"/>
    <w:rsid w:val="005A3A27"/>
    <w:rsid w:val="005B4370"/>
    <w:rsid w:val="005B4E12"/>
    <w:rsid w:val="005C29BA"/>
    <w:rsid w:val="00600A53"/>
    <w:rsid w:val="00604271"/>
    <w:rsid w:val="00651F67"/>
    <w:rsid w:val="006A5C03"/>
    <w:rsid w:val="006D2278"/>
    <w:rsid w:val="006D6B74"/>
    <w:rsid w:val="0071004D"/>
    <w:rsid w:val="00735BFF"/>
    <w:rsid w:val="00750DC1"/>
    <w:rsid w:val="00770B23"/>
    <w:rsid w:val="0080586B"/>
    <w:rsid w:val="00830382"/>
    <w:rsid w:val="008772D1"/>
    <w:rsid w:val="008D1CB6"/>
    <w:rsid w:val="0091015D"/>
    <w:rsid w:val="009267D7"/>
    <w:rsid w:val="009732A4"/>
    <w:rsid w:val="00A023F3"/>
    <w:rsid w:val="00A05D7F"/>
    <w:rsid w:val="00A14F08"/>
    <w:rsid w:val="00A25D2E"/>
    <w:rsid w:val="00A45529"/>
    <w:rsid w:val="00A73EE3"/>
    <w:rsid w:val="00A93EC7"/>
    <w:rsid w:val="00AF6FA4"/>
    <w:rsid w:val="00B0082E"/>
    <w:rsid w:val="00B11A25"/>
    <w:rsid w:val="00B20670"/>
    <w:rsid w:val="00B31F14"/>
    <w:rsid w:val="00B73FBA"/>
    <w:rsid w:val="00B75E2C"/>
    <w:rsid w:val="00B921EF"/>
    <w:rsid w:val="00BB63C4"/>
    <w:rsid w:val="00C10B35"/>
    <w:rsid w:val="00C176B0"/>
    <w:rsid w:val="00C25EB8"/>
    <w:rsid w:val="00CD2D56"/>
    <w:rsid w:val="00CD6C9E"/>
    <w:rsid w:val="00D04430"/>
    <w:rsid w:val="00D87DCF"/>
    <w:rsid w:val="00DE6C6B"/>
    <w:rsid w:val="00DF2949"/>
    <w:rsid w:val="00DF54D6"/>
    <w:rsid w:val="00E04EB3"/>
    <w:rsid w:val="00E3005F"/>
    <w:rsid w:val="00E31566"/>
    <w:rsid w:val="00E8266B"/>
    <w:rsid w:val="00E9007E"/>
    <w:rsid w:val="00EA049D"/>
    <w:rsid w:val="00EB5286"/>
    <w:rsid w:val="00EC4E3C"/>
    <w:rsid w:val="00ED0F5C"/>
    <w:rsid w:val="00EE7968"/>
    <w:rsid w:val="00EF472C"/>
    <w:rsid w:val="00F22DFE"/>
    <w:rsid w:val="00F251D7"/>
    <w:rsid w:val="00F273FB"/>
    <w:rsid w:val="00F3357C"/>
    <w:rsid w:val="00F37368"/>
    <w:rsid w:val="00F4706A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A733F"/>
  <w15:chartTrackingRefBased/>
  <w15:docId w15:val="{867E5DAE-D159-488A-BC1F-E2F46606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D6C9E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B0082E"/>
    <w:rPr>
      <w:rFonts w:ascii="Verdana" w:hAnsi="Verdana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rsid w:val="00371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1C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1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CCE"/>
    <w:rPr>
      <w:sz w:val="24"/>
      <w:szCs w:val="24"/>
    </w:rPr>
  </w:style>
  <w:style w:type="character" w:styleId="CommentReference">
    <w:name w:val="annotation reference"/>
    <w:rsid w:val="00421A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1A80"/>
  </w:style>
  <w:style w:type="paragraph" w:styleId="CommentSubject">
    <w:name w:val="annotation subject"/>
    <w:basedOn w:val="CommentText"/>
    <w:next w:val="CommentText"/>
    <w:link w:val="CommentSubjectChar"/>
    <w:rsid w:val="00421A80"/>
    <w:rPr>
      <w:b/>
      <w:bCs/>
    </w:rPr>
  </w:style>
  <w:style w:type="character" w:customStyle="1" w:styleId="CommentSubjectChar">
    <w:name w:val="Comment Subject Char"/>
    <w:link w:val="CommentSubject"/>
    <w:rsid w:val="00421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F245B5D22844696C68CE352904AE4" ma:contentTypeVersion="17" ma:contentTypeDescription="Create a new document." ma:contentTypeScope="" ma:versionID="d387e609cd92a555affa4dabeb6449ed">
  <xsd:schema xmlns:xsd="http://www.w3.org/2001/XMLSchema" xmlns:xs="http://www.w3.org/2001/XMLSchema" xmlns:p="http://schemas.microsoft.com/office/2006/metadata/properties" xmlns:ns2="93bac6e3-0563-4cee-9b24-91fc90080fba" xmlns:ns3="fdc9788e-f508-497f-b000-f354fbd789cc" targetNamespace="http://schemas.microsoft.com/office/2006/metadata/properties" ma:root="true" ma:fieldsID="4a80dc255462b368264b0ef0072be0fb" ns2:_="" ns3:_="">
    <xsd:import namespace="93bac6e3-0563-4cee-9b24-91fc90080fba"/>
    <xsd:import namespace="fdc9788e-f508-497f-b000-f354fbd78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o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c6e3-0563-4cee-9b24-91fc90080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70c208-9045-4890-9406-2594c6b9c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ne" ma:index="24" nillable="true" ma:displayName="done" ma:default="1" ma:format="Dropdown" ma:internalName="do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9788e-f508-497f-b000-f354fbd78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22d005-64af-4eb0-aeb8-192e11576d71}" ma:internalName="TaxCatchAll" ma:showField="CatchAllData" ma:web="fdc9788e-f508-497f-b000-f354fbd78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bac6e3-0563-4cee-9b24-91fc90080fba">
      <Terms xmlns="http://schemas.microsoft.com/office/infopath/2007/PartnerControls"/>
    </lcf76f155ced4ddcb4097134ff3c332f>
    <TaxCatchAll xmlns="fdc9788e-f508-497f-b000-f354fbd789cc"/>
    <done xmlns="93bac6e3-0563-4cee-9b24-91fc90080fba">true</done>
  </documentManagement>
</p:properties>
</file>

<file path=customXml/itemProps1.xml><?xml version="1.0" encoding="utf-8"?>
<ds:datastoreItem xmlns:ds="http://schemas.openxmlformats.org/officeDocument/2006/customXml" ds:itemID="{328A6CE2-9FAE-4070-86A7-9EF413D8F8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1B6F3-E2DD-446B-B803-2590DD9BC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C7B1-AA7C-48EE-8564-EDD1C1047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c6e3-0563-4cee-9b24-91fc90080fba"/>
    <ds:schemaRef ds:uri="fdc9788e-f508-497f-b000-f354fbd78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B83FA-E221-4D8D-82E0-CC404911DA08}">
  <ds:schemaRefs>
    <ds:schemaRef ds:uri="http://schemas.microsoft.com/office/2006/metadata/properties"/>
    <ds:schemaRef ds:uri="http://schemas.microsoft.com/office/infopath/2007/PartnerControls"/>
    <ds:schemaRef ds:uri="93bac6e3-0563-4cee-9b24-91fc90080fba"/>
    <ds:schemaRef ds:uri="fdc9788e-f508-497f-b000-f354fbd789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Fact Sheet for Loyola Supervisors______</vt:lpstr>
    </vt:vector>
  </TitlesOfParts>
  <Company>Loyola College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Fact Sheet for Loyola Supervisors______</dc:title>
  <dc:subject/>
  <dc:creator>datrainor</dc:creator>
  <cp:keywords/>
  <cp:lastModifiedBy>Laurel Kelly</cp:lastModifiedBy>
  <cp:revision>2</cp:revision>
  <cp:lastPrinted>2008-11-19T16:33:00Z</cp:lastPrinted>
  <dcterms:created xsi:type="dcterms:W3CDTF">2022-11-30T20:17:00Z</dcterms:created>
  <dcterms:modified xsi:type="dcterms:W3CDTF">2022-11-30T20:17:00Z</dcterms:modified>
</cp:coreProperties>
</file>