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96D1" w14:textId="77777777" w:rsidR="002D3D0B" w:rsidRPr="007E4D2B" w:rsidRDefault="008B6ED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7E4D2B">
        <w:rPr>
          <w:rFonts w:ascii="Times New Roman" w:hAnsi="Times New Roman" w:cs="Times New Roman"/>
          <w:b/>
          <w:u w:val="single"/>
        </w:rPr>
        <w:t>Requirements for Honors Credit Philosophy Papers</w:t>
      </w:r>
    </w:p>
    <w:p w14:paraId="4581995B" w14:textId="77777777" w:rsidR="008B6ED5" w:rsidRDefault="008B6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Honors students who wish to receive Honors credit for their second core requirement in Philosophy may write an extra paper for assessment by Philosophy Department faculty at Loyola.</w:t>
      </w:r>
      <w:r w:rsidR="00045202">
        <w:rPr>
          <w:rFonts w:ascii="Times New Roman" w:hAnsi="Times New Roman" w:cs="Times New Roman"/>
        </w:rPr>
        <w:t xml:space="preserve"> The paper does</w:t>
      </w:r>
      <w:r>
        <w:rPr>
          <w:rFonts w:ascii="Times New Roman" w:hAnsi="Times New Roman" w:cs="Times New Roman"/>
        </w:rPr>
        <w:t xml:space="preserve"> not receive a letter grade, but is judged to have passed</w:t>
      </w:r>
      <w:r w:rsidR="00045202">
        <w:rPr>
          <w:rFonts w:ascii="Times New Roman" w:hAnsi="Times New Roman" w:cs="Times New Roman"/>
        </w:rPr>
        <w:t xml:space="preserve"> (a grade of C or above) or failed (C- to F).</w:t>
      </w:r>
      <w:r w:rsidR="00F41E78">
        <w:rPr>
          <w:rFonts w:ascii="Times New Roman" w:hAnsi="Times New Roman" w:cs="Times New Roman"/>
        </w:rPr>
        <w:t xml:space="preserve"> Students who get a pass will receive Honors credit for the course.</w:t>
      </w:r>
    </w:p>
    <w:p w14:paraId="17E51233" w14:textId="77777777" w:rsidR="00045202" w:rsidRPr="007E4D2B" w:rsidRDefault="00045202">
      <w:pPr>
        <w:rPr>
          <w:rFonts w:ascii="Times New Roman" w:hAnsi="Times New Roman" w:cs="Times New Roman"/>
          <w:b/>
        </w:rPr>
      </w:pPr>
      <w:r w:rsidRPr="007E4D2B">
        <w:rPr>
          <w:rFonts w:ascii="Times New Roman" w:hAnsi="Times New Roman" w:cs="Times New Roman"/>
          <w:b/>
        </w:rPr>
        <w:t>Papers for 300-level credit</w:t>
      </w:r>
    </w:p>
    <w:p w14:paraId="49F7F5B5" w14:textId="77777777" w:rsidR="00045202" w:rsidRPr="007E4D2B" w:rsidRDefault="00045202">
      <w:pPr>
        <w:rPr>
          <w:rFonts w:ascii="Times New Roman" w:hAnsi="Times New Roman" w:cs="Times New Roman"/>
          <w:b/>
        </w:rPr>
      </w:pPr>
      <w:r w:rsidRPr="007E4D2B">
        <w:rPr>
          <w:rFonts w:ascii="Times New Roman" w:hAnsi="Times New Roman" w:cs="Times New Roman"/>
          <w:b/>
        </w:rPr>
        <w:t>Length: 10-12</w:t>
      </w:r>
      <w:r w:rsidR="00E81092" w:rsidRPr="007E4D2B">
        <w:rPr>
          <w:rFonts w:ascii="Times New Roman" w:hAnsi="Times New Roman" w:cs="Times New Roman"/>
          <w:b/>
        </w:rPr>
        <w:t xml:space="preserve"> pages</w:t>
      </w:r>
    </w:p>
    <w:p w14:paraId="489A1006" w14:textId="77777777" w:rsidR="00045202" w:rsidRDefault="00705712">
      <w:pPr>
        <w:rPr>
          <w:rFonts w:ascii="Times New Roman" w:hAnsi="Times New Roman" w:cs="Times New Roman"/>
        </w:rPr>
      </w:pPr>
      <w:r w:rsidRPr="007E4D2B">
        <w:rPr>
          <w:rFonts w:ascii="Times New Roman" w:hAnsi="Times New Roman" w:cs="Times New Roman"/>
          <w:b/>
        </w:rPr>
        <w:t>General</w:t>
      </w:r>
      <w:r w:rsidR="00A53A71" w:rsidRPr="007E4D2B">
        <w:rPr>
          <w:rFonts w:ascii="Times New Roman" w:hAnsi="Times New Roman" w:cs="Times New Roman"/>
          <w:b/>
        </w:rPr>
        <w:t xml:space="preserve"> Assignment</w:t>
      </w:r>
      <w:r w:rsidR="00A53A71">
        <w:rPr>
          <w:rFonts w:ascii="Times New Roman" w:hAnsi="Times New Roman" w:cs="Times New Roman"/>
        </w:rPr>
        <w:t xml:space="preserve">: The paper should </w:t>
      </w:r>
      <w:r w:rsidR="00E81092">
        <w:rPr>
          <w:rFonts w:ascii="Times New Roman" w:hAnsi="Times New Roman" w:cs="Times New Roman"/>
        </w:rPr>
        <w:t>be an original treatment of a philosophically significant topic. It should include an explanation of the importance of the topic, and display knowledge of the relevant secondary literature. However</w:t>
      </w:r>
      <w:r w:rsidR="00F41E78">
        <w:rPr>
          <w:rFonts w:ascii="Times New Roman" w:hAnsi="Times New Roman" w:cs="Times New Roman"/>
        </w:rPr>
        <w:t>,</w:t>
      </w:r>
      <w:r w:rsidR="00E81092">
        <w:rPr>
          <w:rFonts w:ascii="Times New Roman" w:hAnsi="Times New Roman" w:cs="Times New Roman"/>
        </w:rPr>
        <w:t xml:space="preserve"> the main emphasis of the paper should be on your own arguments and conclusions.</w:t>
      </w:r>
      <w:r w:rsidR="002D20B7">
        <w:rPr>
          <w:rFonts w:ascii="Times New Roman" w:hAnsi="Times New Roman" w:cs="Times New Roman"/>
        </w:rPr>
        <w:t xml:space="preserve"> </w:t>
      </w:r>
      <w:r w:rsidR="00F41E78">
        <w:rPr>
          <w:rFonts w:ascii="Times New Roman" w:hAnsi="Times New Roman" w:cs="Times New Roman"/>
        </w:rPr>
        <w:t>It is considered a strength if you entertain counterargument</w:t>
      </w:r>
      <w:r w:rsidR="007E4D2B">
        <w:rPr>
          <w:rFonts w:ascii="Times New Roman" w:hAnsi="Times New Roman" w:cs="Times New Roman"/>
        </w:rPr>
        <w:t>(</w:t>
      </w:r>
      <w:r w:rsidR="00F41E78">
        <w:rPr>
          <w:rFonts w:ascii="Times New Roman" w:hAnsi="Times New Roman" w:cs="Times New Roman"/>
        </w:rPr>
        <w:t>s</w:t>
      </w:r>
      <w:r w:rsidR="007E4D2B">
        <w:rPr>
          <w:rFonts w:ascii="Times New Roman" w:hAnsi="Times New Roman" w:cs="Times New Roman"/>
        </w:rPr>
        <w:t>)</w:t>
      </w:r>
      <w:r w:rsidR="00F41E78">
        <w:rPr>
          <w:rFonts w:ascii="Times New Roman" w:hAnsi="Times New Roman" w:cs="Times New Roman"/>
        </w:rPr>
        <w:t xml:space="preserve"> to your thesis</w:t>
      </w:r>
      <w:r w:rsidR="007E4D2B">
        <w:rPr>
          <w:rFonts w:ascii="Times New Roman" w:hAnsi="Times New Roman" w:cs="Times New Roman"/>
        </w:rPr>
        <w:t>, and indicate why they do not invalidate your argument. Be clear about what t</w:t>
      </w:r>
      <w:r w:rsidR="00836338">
        <w:rPr>
          <w:rFonts w:ascii="Times New Roman" w:hAnsi="Times New Roman" w:cs="Times New Roman"/>
        </w:rPr>
        <w:t>he evidence for your conclusi</w:t>
      </w:r>
      <w:r w:rsidR="007E4D2B">
        <w:rPr>
          <w:rFonts w:ascii="Times New Roman" w:hAnsi="Times New Roman" w:cs="Times New Roman"/>
        </w:rPr>
        <w:t>on is.</w:t>
      </w:r>
      <w:r w:rsidR="00836338">
        <w:rPr>
          <w:rFonts w:ascii="Times New Roman" w:hAnsi="Times New Roman" w:cs="Times New Roman"/>
        </w:rPr>
        <w:t xml:space="preserve"> </w:t>
      </w:r>
      <w:r w:rsidR="002D20B7">
        <w:rPr>
          <w:rFonts w:ascii="Times New Roman" w:hAnsi="Times New Roman" w:cs="Times New Roman"/>
        </w:rPr>
        <w:t>All sources must be completely documented using APA style.</w:t>
      </w:r>
    </w:p>
    <w:p w14:paraId="596585E7" w14:textId="77777777" w:rsidR="00705712" w:rsidRDefault="00705712">
      <w:pPr>
        <w:rPr>
          <w:rFonts w:ascii="Times New Roman" w:hAnsi="Times New Roman" w:cs="Times New Roman"/>
        </w:rPr>
      </w:pPr>
    </w:p>
    <w:p w14:paraId="26CED2F3" w14:textId="77777777" w:rsidR="00705712" w:rsidRDefault="00705712">
      <w:pPr>
        <w:rPr>
          <w:rFonts w:ascii="Times New Roman" w:hAnsi="Times New Roman" w:cs="Times New Roman"/>
        </w:rPr>
      </w:pPr>
      <w:r w:rsidRPr="007E4D2B">
        <w:rPr>
          <w:rFonts w:ascii="Times New Roman" w:hAnsi="Times New Roman" w:cs="Times New Roman"/>
          <w:b/>
        </w:rPr>
        <w:t>Choosing a topic</w:t>
      </w:r>
      <w:r>
        <w:rPr>
          <w:rFonts w:ascii="Times New Roman" w:hAnsi="Times New Roman" w:cs="Times New Roman"/>
        </w:rPr>
        <w:t>: The paper should have a strong relationship to the subject matter of the course</w:t>
      </w:r>
      <w:r w:rsidR="00836338">
        <w:rPr>
          <w:rFonts w:ascii="Times New Roman" w:hAnsi="Times New Roman" w:cs="Times New Roman"/>
        </w:rPr>
        <w:t xml:space="preserve"> taken abroad</w:t>
      </w:r>
      <w:r>
        <w:rPr>
          <w:rFonts w:ascii="Times New Roman" w:hAnsi="Times New Roman" w:cs="Times New Roman"/>
        </w:rPr>
        <w:t>. It should deal with a genuine philosophical problem or theme</w:t>
      </w:r>
      <w:r w:rsidR="00E81092">
        <w:rPr>
          <w:rFonts w:ascii="Times New Roman" w:hAnsi="Times New Roman" w:cs="Times New Roman"/>
        </w:rPr>
        <w:t>, and discuss it</w:t>
      </w:r>
      <w:r w:rsidR="00A53A71">
        <w:rPr>
          <w:rFonts w:ascii="Times New Roman" w:hAnsi="Times New Roman" w:cs="Times New Roman"/>
        </w:rPr>
        <w:t xml:space="preserve"> in an original fashion. The problem to be engaged with should be clearly stated. It is never sufficient to simply summarize a philosopher’s view or the argument of a book or article.</w:t>
      </w:r>
    </w:p>
    <w:p w14:paraId="677F7A8F" w14:textId="77777777" w:rsidR="00F41E78" w:rsidRDefault="00F41E78">
      <w:pPr>
        <w:rPr>
          <w:rFonts w:ascii="Times New Roman" w:hAnsi="Times New Roman" w:cs="Times New Roman"/>
        </w:rPr>
      </w:pPr>
    </w:p>
    <w:p w14:paraId="208DA854" w14:textId="77777777" w:rsidR="00F41E78" w:rsidRDefault="00F41E78">
      <w:pPr>
        <w:rPr>
          <w:rFonts w:ascii="Times New Roman" w:hAnsi="Times New Roman" w:cs="Times New Roman"/>
        </w:rPr>
      </w:pPr>
      <w:r w:rsidRPr="007E4D2B">
        <w:rPr>
          <w:rFonts w:ascii="Times New Roman" w:hAnsi="Times New Roman" w:cs="Times New Roman"/>
          <w:b/>
        </w:rPr>
        <w:t>Reminders</w:t>
      </w:r>
      <w:r>
        <w:rPr>
          <w:rFonts w:ascii="Times New Roman" w:hAnsi="Times New Roman" w:cs="Times New Roman"/>
        </w:rPr>
        <w:t>: Correct grammar, spelling and punctuation are not decorative, they are essential. Don’t weaken the impact of your argument by presenting it with marred by errors or incomplete citations.</w:t>
      </w:r>
    </w:p>
    <w:p w14:paraId="757F52F6" w14:textId="77777777" w:rsidR="00F41E78" w:rsidRDefault="00F41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good papers have a clearly articulated structure, allowing the reader quickly to grasp what is at stake, what arguments are being advanced, and what the conclusion is.</w:t>
      </w:r>
    </w:p>
    <w:p w14:paraId="309EAD44" w14:textId="77777777" w:rsidR="007E4D2B" w:rsidRPr="008B6ED5" w:rsidRDefault="007E4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Summaries of arguments and counterarguments are insufficient. We know that you can read and write; we are interested in how well you can think.</w:t>
      </w:r>
    </w:p>
    <w:sectPr w:rsidR="007E4D2B" w:rsidRPr="008B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D5"/>
    <w:rsid w:val="00045202"/>
    <w:rsid w:val="002D20B7"/>
    <w:rsid w:val="00705712"/>
    <w:rsid w:val="007E4D2B"/>
    <w:rsid w:val="00817FF3"/>
    <w:rsid w:val="00836338"/>
    <w:rsid w:val="008B6ED5"/>
    <w:rsid w:val="00A53A71"/>
    <w:rsid w:val="00B979A3"/>
    <w:rsid w:val="00DE579E"/>
    <w:rsid w:val="00E81092"/>
    <w:rsid w:val="00F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3811"/>
  <w15:chartTrackingRefBased/>
  <w15:docId w15:val="{D3628524-24FC-4487-9FFA-8BB3F68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Gayla McGlamery</cp:lastModifiedBy>
  <cp:revision>2</cp:revision>
  <dcterms:created xsi:type="dcterms:W3CDTF">2018-11-07T22:17:00Z</dcterms:created>
  <dcterms:modified xsi:type="dcterms:W3CDTF">2018-11-07T22:17:00Z</dcterms:modified>
</cp:coreProperties>
</file>