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FFE0C" w14:textId="77777777" w:rsidR="00845852" w:rsidRDefault="007C3C44" w:rsidP="00DE090C">
      <w:pPr>
        <w:pStyle w:val="page-title"/>
        <w:spacing w:line="336" w:lineRule="auto"/>
        <w:jc w:val="center"/>
        <w:rPr>
          <w:rStyle w:val="Strong"/>
          <w:rFonts w:ascii="Verdana" w:hAnsi="Verdana"/>
          <w:sz w:val="24"/>
          <w:szCs w:val="24"/>
        </w:rPr>
      </w:pPr>
      <w:r>
        <w:rPr>
          <w:noProof/>
        </w:rPr>
        <mc:AlternateContent>
          <mc:Choice Requires="wps">
            <w:drawing>
              <wp:anchor distT="0" distB="0" distL="114300" distR="114300" simplePos="0" relativeHeight="251661312" behindDoc="0" locked="0" layoutInCell="1" allowOverlap="1" wp14:anchorId="3FC1A203" wp14:editId="027115C6">
                <wp:simplePos x="0" y="0"/>
                <wp:positionH relativeFrom="margin">
                  <wp:align>left</wp:align>
                </wp:positionH>
                <wp:positionV relativeFrom="paragraph">
                  <wp:posOffset>-104140</wp:posOffset>
                </wp:positionV>
                <wp:extent cx="6362700" cy="1483360"/>
                <wp:effectExtent l="0" t="0" r="1905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83360"/>
                        </a:xfrm>
                        <a:prstGeom prst="rect">
                          <a:avLst/>
                        </a:prstGeom>
                        <a:solidFill>
                          <a:schemeClr val="tx2">
                            <a:lumMod val="20000"/>
                            <a:lumOff val="80000"/>
                          </a:schemeClr>
                        </a:solidFill>
                        <a:ln w="9525">
                          <a:solidFill>
                            <a:srgbClr val="4F81BD"/>
                          </a:solidFill>
                          <a:miter lim="800000"/>
                          <a:headEnd/>
                          <a:tailEnd/>
                        </a:ln>
                      </wps:spPr>
                      <wps:txbx>
                        <w:txbxContent>
                          <w:p w14:paraId="3A41A85C" w14:textId="77777777" w:rsidR="00E94B0B" w:rsidRDefault="00E94B0B" w:rsidP="00E94B0B">
                            <w:pPr>
                              <w:pStyle w:val="page-title"/>
                              <w:spacing w:before="240"/>
                              <w:jc w:val="center"/>
                              <w:rPr>
                                <w:rStyle w:val="Strong"/>
                                <w:b/>
                                <w:sz w:val="36"/>
                                <w:szCs w:val="36"/>
                              </w:rPr>
                            </w:pPr>
                            <w:r>
                              <w:rPr>
                                <w:rStyle w:val="Strong"/>
                                <w:b/>
                                <w:sz w:val="36"/>
                                <w:szCs w:val="36"/>
                              </w:rPr>
                              <w:t xml:space="preserve">VA Maryland Health Care System </w:t>
                            </w:r>
                          </w:p>
                          <w:p w14:paraId="03E49B9B" w14:textId="77777777" w:rsidR="00E94B0B" w:rsidRDefault="00E94B0B" w:rsidP="007F4CB8">
                            <w:pPr>
                              <w:pStyle w:val="page-title"/>
                              <w:jc w:val="center"/>
                              <w:rPr>
                                <w:rStyle w:val="Strong"/>
                                <w:b/>
                                <w:sz w:val="36"/>
                                <w:szCs w:val="36"/>
                              </w:rPr>
                            </w:pPr>
                            <w:r w:rsidRPr="00C40144">
                              <w:rPr>
                                <w:rStyle w:val="Strong"/>
                                <w:b/>
                                <w:sz w:val="36"/>
                                <w:szCs w:val="36"/>
                              </w:rPr>
                              <w:t xml:space="preserve">Psychology </w:t>
                            </w:r>
                            <w:r>
                              <w:rPr>
                                <w:rStyle w:val="Strong"/>
                                <w:b/>
                                <w:sz w:val="36"/>
                                <w:szCs w:val="36"/>
                              </w:rPr>
                              <w:t>Externship Program</w:t>
                            </w:r>
                            <w:r w:rsidRPr="00C40144">
                              <w:rPr>
                                <w:rStyle w:val="Strong"/>
                                <w:b/>
                                <w:sz w:val="36"/>
                                <w:szCs w:val="36"/>
                              </w:rPr>
                              <w:t xml:space="preserve"> </w:t>
                            </w:r>
                          </w:p>
                          <w:p w14:paraId="7432360A" w14:textId="77777777" w:rsidR="00E94B0B" w:rsidRPr="00E94B0B" w:rsidRDefault="00E94B0B" w:rsidP="007F4CB8">
                            <w:pPr>
                              <w:pStyle w:val="page-title"/>
                              <w:jc w:val="center"/>
                              <w:rPr>
                                <w:sz w:val="28"/>
                                <w:szCs w:val="28"/>
                              </w:rPr>
                            </w:pPr>
                            <w:r w:rsidRPr="00E94B0B">
                              <w:rPr>
                                <w:rStyle w:val="Strong"/>
                                <w:b/>
                                <w:sz w:val="28"/>
                                <w:szCs w:val="28"/>
                              </w:rPr>
                              <w:t>20</w:t>
                            </w:r>
                            <w:r w:rsidR="00D30BE5">
                              <w:rPr>
                                <w:rStyle w:val="Strong"/>
                                <w:b/>
                                <w:sz w:val="28"/>
                                <w:szCs w:val="28"/>
                              </w:rPr>
                              <w:t>2</w:t>
                            </w:r>
                            <w:r w:rsidR="00F62D06">
                              <w:rPr>
                                <w:rStyle w:val="Strong"/>
                                <w:b/>
                                <w:sz w:val="28"/>
                                <w:szCs w:val="28"/>
                              </w:rPr>
                              <w:t>1</w:t>
                            </w:r>
                            <w:r w:rsidRPr="00E94B0B">
                              <w:rPr>
                                <w:rStyle w:val="Strong"/>
                                <w:b/>
                                <w:sz w:val="28"/>
                                <w:szCs w:val="28"/>
                              </w:rPr>
                              <w:t>-202</w:t>
                            </w:r>
                            <w:r w:rsidR="00F62D06">
                              <w:rPr>
                                <w:rStyle w:val="Strong"/>
                                <w:b/>
                                <w:sz w:val="28"/>
                                <w:szCs w:val="28"/>
                              </w:rPr>
                              <w:t>2</w:t>
                            </w:r>
                            <w:r w:rsidRPr="00E94B0B">
                              <w:rPr>
                                <w:rStyle w:val="Strong"/>
                                <w:b/>
                                <w:sz w:val="28"/>
                                <w:szCs w:val="28"/>
                              </w:rPr>
                              <w:t xml:space="preserve"> Training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2pt;width:501pt;height:11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" fillcolor="#c6d9f1 [671]" strokecolor="#4f81bd">
                <v:textbox>
                  <w:txbxContent>
                    <w:p w:rsidR="00E94B0B" w:rsidRDefault="00E94B0B" w:rsidP="00E94B0B">
                      <w:pPr>
                        <w:pStyle w:val="page-title"/>
                        <w:spacing w:before="240"/>
                        <w:jc w:val="center"/>
                        <w:rPr>
                          <w:rStyle w:val="Strong"/>
                          <w:b/>
                          <w:sz w:val="36"/>
                          <w:szCs w:val="36"/>
                        </w:rPr>
                      </w:pPr>
                      <w:r>
                        <w:rPr>
                          <w:rStyle w:val="Strong"/>
                          <w:b/>
                          <w:sz w:val="36"/>
                          <w:szCs w:val="36"/>
                        </w:rPr>
                        <w:t xml:space="preserve">VA Maryland Health Care System </w:t>
                      </w:r>
                    </w:p>
                    <w:p w:rsidR="00E94B0B" w:rsidRDefault="00E94B0B" w:rsidP="007F4CB8">
                      <w:pPr>
                        <w:pStyle w:val="page-title"/>
                        <w:jc w:val="center"/>
                        <w:rPr>
                          <w:rStyle w:val="Strong"/>
                          <w:b/>
                          <w:sz w:val="36"/>
                          <w:szCs w:val="36"/>
                        </w:rPr>
                      </w:pPr>
                      <w:r w:rsidRPr="00C40144">
                        <w:rPr>
                          <w:rStyle w:val="Strong"/>
                          <w:b/>
                          <w:sz w:val="36"/>
                          <w:szCs w:val="36"/>
                        </w:rPr>
                        <w:t xml:space="preserve">Psychology </w:t>
                      </w:r>
                      <w:r>
                        <w:rPr>
                          <w:rStyle w:val="Strong"/>
                          <w:b/>
                          <w:sz w:val="36"/>
                          <w:szCs w:val="36"/>
                        </w:rPr>
                        <w:t>Externship Program</w:t>
                      </w:r>
                      <w:r w:rsidRPr="00C40144">
                        <w:rPr>
                          <w:rStyle w:val="Strong"/>
                          <w:b/>
                          <w:sz w:val="36"/>
                          <w:szCs w:val="36"/>
                        </w:rPr>
                        <w:t xml:space="preserve"> </w:t>
                      </w:r>
                    </w:p>
                    <w:p w:rsidR="00E94B0B" w:rsidRPr="00E94B0B" w:rsidRDefault="00E94B0B" w:rsidP="007F4CB8">
                      <w:pPr>
                        <w:pStyle w:val="page-title"/>
                        <w:jc w:val="center"/>
                        <w:rPr>
                          <w:sz w:val="28"/>
                          <w:szCs w:val="28"/>
                        </w:rPr>
                      </w:pPr>
                      <w:r w:rsidRPr="00E94B0B">
                        <w:rPr>
                          <w:rStyle w:val="Strong"/>
                          <w:b/>
                          <w:sz w:val="28"/>
                          <w:szCs w:val="28"/>
                        </w:rPr>
                        <w:t>20</w:t>
                      </w:r>
                      <w:r w:rsidR="00D30BE5">
                        <w:rPr>
                          <w:rStyle w:val="Strong"/>
                          <w:b/>
                          <w:sz w:val="28"/>
                          <w:szCs w:val="28"/>
                        </w:rPr>
                        <w:t>2</w:t>
                      </w:r>
                      <w:r w:rsidR="00F62D06">
                        <w:rPr>
                          <w:rStyle w:val="Strong"/>
                          <w:b/>
                          <w:sz w:val="28"/>
                          <w:szCs w:val="28"/>
                        </w:rPr>
                        <w:t>1</w:t>
                      </w:r>
                      <w:r w:rsidRPr="00E94B0B">
                        <w:rPr>
                          <w:rStyle w:val="Strong"/>
                          <w:b/>
                          <w:sz w:val="28"/>
                          <w:szCs w:val="28"/>
                        </w:rPr>
                        <w:t>-202</w:t>
                      </w:r>
                      <w:r w:rsidR="00F62D06">
                        <w:rPr>
                          <w:rStyle w:val="Strong"/>
                          <w:b/>
                          <w:sz w:val="28"/>
                          <w:szCs w:val="28"/>
                        </w:rPr>
                        <w:t>2</w:t>
                      </w:r>
                      <w:r w:rsidRPr="00E94B0B">
                        <w:rPr>
                          <w:rStyle w:val="Strong"/>
                          <w:b/>
                          <w:sz w:val="28"/>
                          <w:szCs w:val="28"/>
                        </w:rPr>
                        <w:t xml:space="preserve"> Training Year</w:t>
                      </w:r>
                    </w:p>
                  </w:txbxContent>
                </v:textbox>
                <w10:wrap anchorx="margin"/>
              </v:shape>
            </w:pict>
          </mc:Fallback>
        </mc:AlternateContent>
      </w:r>
      <w:r w:rsidR="00195742">
        <w:rPr>
          <w:rStyle w:val="Strong"/>
          <w:rFonts w:ascii="Verdana" w:hAnsi="Verdana"/>
          <w:sz w:val="24"/>
          <w:szCs w:val="24"/>
        </w:rPr>
        <w:t>QC</w:t>
      </w:r>
    </w:p>
    <w:p w14:paraId="6821FB7B" w14:textId="77777777" w:rsidR="00006E55" w:rsidRDefault="00006E55" w:rsidP="00DE090C">
      <w:pPr>
        <w:pStyle w:val="page-title"/>
        <w:spacing w:line="336" w:lineRule="auto"/>
        <w:jc w:val="center"/>
        <w:rPr>
          <w:rStyle w:val="Strong"/>
          <w:rFonts w:ascii="Verdana" w:hAnsi="Verdana"/>
          <w:sz w:val="24"/>
          <w:szCs w:val="24"/>
        </w:rPr>
      </w:pPr>
    </w:p>
    <w:p w14:paraId="7AB997E3" w14:textId="77777777" w:rsidR="00011826" w:rsidRPr="00C40144" w:rsidRDefault="00011826" w:rsidP="00011826">
      <w:pPr>
        <w:pStyle w:val="page-title"/>
        <w:jc w:val="center"/>
        <w:rPr>
          <w:rStyle w:val="Strong"/>
          <w:b/>
          <w:sz w:val="36"/>
          <w:szCs w:val="36"/>
        </w:rPr>
      </w:pPr>
    </w:p>
    <w:p w14:paraId="3D04E97C" w14:textId="77777777" w:rsidR="00011826" w:rsidRDefault="00845852" w:rsidP="00DE090C">
      <w:pPr>
        <w:pStyle w:val="page-title"/>
        <w:spacing w:line="336" w:lineRule="auto"/>
        <w:jc w:val="center"/>
        <w:rPr>
          <w:sz w:val="28"/>
          <w:szCs w:val="28"/>
        </w:rPr>
      </w:pPr>
      <w:r w:rsidRPr="00011826">
        <w:rPr>
          <w:b w:val="0"/>
          <w:sz w:val="28"/>
          <w:szCs w:val="28"/>
        </w:rPr>
        <w:br/>
      </w:r>
    </w:p>
    <w:p w14:paraId="007E0401" w14:textId="77777777" w:rsidR="00D735E2" w:rsidRDefault="00D735E2" w:rsidP="00DE090C">
      <w:pPr>
        <w:pStyle w:val="page-title"/>
        <w:spacing w:line="336" w:lineRule="auto"/>
        <w:jc w:val="center"/>
        <w:rPr>
          <w:sz w:val="28"/>
          <w:szCs w:val="28"/>
        </w:rPr>
      </w:pPr>
      <w:r>
        <w:rPr>
          <w:noProof/>
        </w:rPr>
        <w:drawing>
          <wp:inline distT="0" distB="0" distL="0" distR="0" wp14:anchorId="475D07C0" wp14:editId="56FF1AC8">
            <wp:extent cx="3626982" cy="2636073"/>
            <wp:effectExtent l="0" t="0" r="0" b="0"/>
            <wp:docPr id="9" name="Picture 9" descr="http://media.merchantcircle.com/24196700/VAMHCS%20Color%20Logo_fu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merchantcircle.com/24196700/VAMHCS%20Color%20Logo_full.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365" cy="2637805"/>
                    </a:xfrm>
                    <a:prstGeom prst="rect">
                      <a:avLst/>
                    </a:prstGeom>
                    <a:noFill/>
                    <a:ln>
                      <a:noFill/>
                    </a:ln>
                  </pic:spPr>
                </pic:pic>
              </a:graphicData>
            </a:graphic>
          </wp:inline>
        </w:drawing>
      </w:r>
    </w:p>
    <w:p w14:paraId="7D6C588D" w14:textId="77777777" w:rsidR="00D735E2" w:rsidRDefault="00D735E2" w:rsidP="00DE090C">
      <w:pPr>
        <w:pStyle w:val="page-title"/>
        <w:spacing w:line="336" w:lineRule="auto"/>
        <w:jc w:val="center"/>
        <w:rPr>
          <w:sz w:val="28"/>
          <w:szCs w:val="28"/>
        </w:rPr>
      </w:pPr>
    </w:p>
    <w:p w14:paraId="408E1049" w14:textId="77777777" w:rsidR="00C40144" w:rsidRDefault="007C3C44" w:rsidP="00DE090C">
      <w:pPr>
        <w:pStyle w:val="page-title"/>
        <w:spacing w:line="336" w:lineRule="auto"/>
        <w:jc w:val="center"/>
        <w:rPr>
          <w:sz w:val="28"/>
          <w:szCs w:val="28"/>
        </w:rPr>
      </w:pPr>
      <w:r>
        <w:rPr>
          <w:noProof/>
        </w:rPr>
        <w:drawing>
          <wp:anchor distT="0" distB="0" distL="114300" distR="114300" simplePos="0" relativeHeight="251654144" behindDoc="0" locked="0" layoutInCell="1" allowOverlap="1" wp14:anchorId="13B346D2" wp14:editId="5FB0A9CC">
            <wp:simplePos x="0" y="0"/>
            <wp:positionH relativeFrom="column">
              <wp:posOffset>2425065</wp:posOffset>
            </wp:positionH>
            <wp:positionV relativeFrom="paragraph">
              <wp:posOffset>22860</wp:posOffset>
            </wp:positionV>
            <wp:extent cx="1371600" cy="1371600"/>
            <wp:effectExtent l="0" t="0" r="0" b="0"/>
            <wp:wrapNone/>
            <wp:docPr id="11" name="Picture 3" descr="dv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a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397AA" w14:textId="77777777" w:rsidR="003F17F5" w:rsidRDefault="003F17F5" w:rsidP="00DE090C">
      <w:pPr>
        <w:pStyle w:val="page-title"/>
        <w:spacing w:line="336" w:lineRule="auto"/>
        <w:jc w:val="center"/>
        <w:rPr>
          <w:sz w:val="28"/>
          <w:szCs w:val="28"/>
        </w:rPr>
      </w:pPr>
    </w:p>
    <w:p w14:paraId="7BAE11BF" w14:textId="77777777" w:rsidR="003F17F5" w:rsidRDefault="003F17F5" w:rsidP="00DE090C">
      <w:pPr>
        <w:pStyle w:val="page-title"/>
        <w:spacing w:line="336" w:lineRule="auto"/>
        <w:jc w:val="center"/>
        <w:rPr>
          <w:sz w:val="28"/>
          <w:szCs w:val="28"/>
        </w:rPr>
      </w:pPr>
    </w:p>
    <w:p w14:paraId="5FEBC70B" w14:textId="77777777" w:rsidR="002665F4" w:rsidRDefault="002665F4" w:rsidP="002665F4">
      <w:pPr>
        <w:pStyle w:val="NormalWeb"/>
        <w:spacing w:line="336" w:lineRule="auto"/>
        <w:jc w:val="center"/>
        <w:rPr>
          <w:sz w:val="20"/>
          <w:szCs w:val="20"/>
          <w:lang w:val="en"/>
        </w:rPr>
      </w:pPr>
    </w:p>
    <w:p w14:paraId="733FD82B" w14:textId="77777777" w:rsidR="002665F4" w:rsidRPr="002665F4" w:rsidRDefault="002665F4" w:rsidP="002665F4">
      <w:pPr>
        <w:pStyle w:val="NormalWeb"/>
        <w:spacing w:line="336" w:lineRule="auto"/>
        <w:jc w:val="center"/>
        <w:rPr>
          <w:sz w:val="20"/>
          <w:szCs w:val="20"/>
          <w:lang w:val="en"/>
        </w:rPr>
      </w:pPr>
    </w:p>
    <w:p w14:paraId="7354EE64" w14:textId="77777777" w:rsidR="007F4CB8" w:rsidRDefault="007F4CB8" w:rsidP="002665F4">
      <w:pPr>
        <w:pStyle w:val="NormalWeb"/>
        <w:shd w:val="clear" w:color="auto" w:fill="FFFFFF"/>
        <w:jc w:val="center"/>
        <w:rPr>
          <w:rStyle w:val="Strong"/>
          <w:b w:val="0"/>
          <w:iCs/>
          <w:sz w:val="20"/>
          <w:szCs w:val="20"/>
          <w:lang w:val="en"/>
        </w:rPr>
      </w:pPr>
    </w:p>
    <w:p w14:paraId="1C4A6D70" w14:textId="77777777" w:rsidR="007F4CB8" w:rsidRDefault="007F4CB8" w:rsidP="002665F4">
      <w:pPr>
        <w:pStyle w:val="NormalWeb"/>
        <w:shd w:val="clear" w:color="auto" w:fill="FFFFFF"/>
        <w:jc w:val="center"/>
        <w:rPr>
          <w:rStyle w:val="Strong"/>
          <w:b w:val="0"/>
          <w:iCs/>
          <w:sz w:val="20"/>
          <w:szCs w:val="20"/>
          <w:lang w:val="en"/>
        </w:rPr>
      </w:pPr>
    </w:p>
    <w:p w14:paraId="6E5525F2" w14:textId="77777777" w:rsidR="007F4CB8" w:rsidRDefault="004D58FA" w:rsidP="004D58FA">
      <w:pPr>
        <w:pStyle w:val="NormalWeb"/>
        <w:shd w:val="clear" w:color="auto" w:fill="FFFFFF"/>
        <w:tabs>
          <w:tab w:val="left" w:pos="9050"/>
        </w:tabs>
        <w:rPr>
          <w:rStyle w:val="Strong"/>
          <w:b w:val="0"/>
          <w:iCs/>
          <w:sz w:val="20"/>
          <w:szCs w:val="20"/>
          <w:lang w:val="en"/>
        </w:rPr>
      </w:pPr>
      <w:r>
        <w:rPr>
          <w:rStyle w:val="Strong"/>
          <w:b w:val="0"/>
          <w:iCs/>
          <w:sz w:val="20"/>
          <w:szCs w:val="20"/>
          <w:lang w:val="en"/>
        </w:rPr>
        <w:tab/>
      </w:r>
    </w:p>
    <w:bookmarkStart w:id="0" w:name="intro"/>
    <w:bookmarkEnd w:id="0"/>
    <w:p w14:paraId="539DA0F6" w14:textId="77777777" w:rsidR="005B7CA4" w:rsidRPr="00757C30" w:rsidRDefault="005B7CA4">
      <w:pPr>
        <w:rPr>
          <w:rStyle w:val="Style11ptBold"/>
        </w:rPr>
      </w:pPr>
      <w:r w:rsidRPr="00757C30">
        <w:rPr>
          <w:rStyle w:val="Style11ptBold"/>
          <w:noProof/>
        </w:rPr>
        <w:lastRenderedPageBreak/>
        <mc:AlternateContent>
          <mc:Choice Requires="wps">
            <w:drawing>
              <wp:anchor distT="0" distB="0" distL="114300" distR="114300" simplePos="0" relativeHeight="251663360" behindDoc="0" locked="0" layoutInCell="1" allowOverlap="1" wp14:anchorId="176EEA34" wp14:editId="151B805F">
                <wp:simplePos x="0" y="0"/>
                <wp:positionH relativeFrom="margin">
                  <wp:align>right</wp:align>
                </wp:positionH>
                <wp:positionV relativeFrom="paragraph">
                  <wp:posOffset>-142240</wp:posOffset>
                </wp:positionV>
                <wp:extent cx="6362700" cy="601980"/>
                <wp:effectExtent l="0" t="0" r="19050" b="2667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01980"/>
                        </a:xfrm>
                        <a:prstGeom prst="rect">
                          <a:avLst/>
                        </a:prstGeom>
                        <a:solidFill>
                          <a:schemeClr val="tx2">
                            <a:lumMod val="20000"/>
                            <a:lumOff val="80000"/>
                          </a:schemeClr>
                        </a:solidFill>
                        <a:ln w="9525">
                          <a:solidFill>
                            <a:srgbClr val="4F81BD"/>
                          </a:solidFill>
                          <a:miter lim="800000"/>
                          <a:headEnd/>
                          <a:tailEnd/>
                        </a:ln>
                      </wps:spPr>
                      <wps:txbx>
                        <w:txbxContent>
                          <w:p w14:paraId="2A5C7188" w14:textId="77777777" w:rsidR="00E94B0B" w:rsidRPr="00757C30" w:rsidRDefault="00E94B0B" w:rsidP="00757C30">
                            <w:pPr>
                              <w:pStyle w:val="Title"/>
                            </w:pPr>
                            <w:r w:rsidRPr="00757C30">
                              <w:t>TABLE OF CONTENTS</w:t>
                            </w:r>
                            <w:r w:rsidRPr="00757C30">
                              <w:br/>
                            </w:r>
                            <w:r w:rsidRPr="00757C30">
                              <w:br/>
                            </w:r>
                          </w:p>
                          <w:p w14:paraId="377C4147" w14:textId="77777777" w:rsidR="00E94B0B" w:rsidRPr="00757C30" w:rsidRDefault="00E94B0B" w:rsidP="00757C30">
                            <w:pPr>
                              <w:pStyle w:val="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321D" id="Text Box 18" o:spid="_x0000_s1027" type="#_x0000_t202" style="position:absolute;margin-left:449.8pt;margin-top:-11.2pt;width:501pt;height:47.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" fillcolor="#c6d9f1 [671]" strokecolor="#4f81bd">
                <v:textbox>
                  <w:txbxContent>
                    <w:p w:rsidR="00E94B0B" w:rsidRPr="00757C30" w:rsidRDefault="00E94B0B" w:rsidP="00757C30">
                      <w:pPr>
                        <w:pStyle w:val="Title"/>
                      </w:pPr>
                      <w:r w:rsidRPr="00757C30">
                        <w:t>TABLE OF CONTENTS</w:t>
                      </w:r>
                      <w:r w:rsidRPr="00757C30">
                        <w:br/>
                      </w:r>
                      <w:r w:rsidRPr="00757C30">
                        <w:br/>
                      </w:r>
                    </w:p>
                    <w:p w:rsidR="00E94B0B" w:rsidRPr="00757C30" w:rsidRDefault="00E94B0B" w:rsidP="00757C30">
                      <w:pPr>
                        <w:pStyle w:val="Title"/>
                      </w:pPr>
                    </w:p>
                  </w:txbxContent>
                </v:textbox>
                <w10:wrap anchorx="margin"/>
              </v:shape>
            </w:pict>
          </mc:Fallback>
        </mc:AlternateContent>
      </w:r>
    </w:p>
    <w:p w14:paraId="6134D482" w14:textId="77777777" w:rsidR="005B7CA4" w:rsidRDefault="005B7CA4" w:rsidP="005B7CA4">
      <w:pPr>
        <w:rPr>
          <w:rStyle w:val="Strong"/>
          <w:b w:val="0"/>
          <w:sz w:val="20"/>
          <w:szCs w:val="20"/>
        </w:rPr>
      </w:pPr>
    </w:p>
    <w:p w14:paraId="42C96295" w14:textId="77777777" w:rsidR="005B7CA4" w:rsidRDefault="005B7CA4" w:rsidP="005B7CA4">
      <w:pPr>
        <w:rPr>
          <w:rStyle w:val="Strong"/>
          <w:b w:val="0"/>
          <w:sz w:val="20"/>
          <w:szCs w:val="20"/>
        </w:rPr>
      </w:pPr>
    </w:p>
    <w:p w14:paraId="42D7C26C" w14:textId="77777777" w:rsidR="005B7CA4" w:rsidRDefault="005B7CA4">
      <w:pPr>
        <w:rPr>
          <w:rStyle w:val="Strong"/>
          <w:rFonts w:ascii="Verdana" w:hAnsi="Verdana"/>
          <w:sz w:val="18"/>
          <w:szCs w:val="18"/>
        </w:rPr>
      </w:pPr>
    </w:p>
    <w:p w14:paraId="6A4A9055" w14:textId="77777777" w:rsidR="00D96C00" w:rsidRDefault="00D96C00">
      <w:pPr>
        <w:rPr>
          <w:rStyle w:val="Strong"/>
          <w:rFonts w:ascii="Verdana" w:hAnsi="Verdana"/>
          <w:sz w:val="18"/>
          <w:szCs w:val="18"/>
        </w:rPr>
      </w:pPr>
    </w:p>
    <w:p w14:paraId="49900AAF" w14:textId="77777777" w:rsidR="00D96C00" w:rsidRDefault="00595D3C" w:rsidP="00D96C00">
      <w:pPr>
        <w:pStyle w:val="TOC1"/>
      </w:pPr>
      <w:hyperlink w:anchor="Introduction" w:history="1">
        <w:r w:rsidR="00D96C00" w:rsidRPr="009C5BB3">
          <w:rPr>
            <w:rStyle w:val="Hyperlink"/>
            <w:b/>
            <w:bCs/>
          </w:rPr>
          <w:t>Introduction</w:t>
        </w:r>
      </w:hyperlink>
      <w:r w:rsidR="00D96C00">
        <w:ptab w:relativeTo="margin" w:alignment="right" w:leader="dot"/>
      </w:r>
      <w:r w:rsidR="00D96C00">
        <w:t>3</w:t>
      </w:r>
    </w:p>
    <w:p w14:paraId="35F6B471" w14:textId="77777777" w:rsidR="00D96C00" w:rsidRDefault="00595D3C" w:rsidP="00D96C00">
      <w:pPr>
        <w:pStyle w:val="TOC3"/>
        <w:ind w:left="446"/>
      </w:pPr>
      <w:hyperlink w:anchor="DiversityStatement" w:history="1">
        <w:r w:rsidR="00D96C00" w:rsidRPr="009C5BB3">
          <w:rPr>
            <w:rStyle w:val="Hyperlink"/>
          </w:rPr>
          <w:t>Diversity Statement</w:t>
        </w:r>
      </w:hyperlink>
      <w:r w:rsidR="00D96C00">
        <w:ptab w:relativeTo="margin" w:alignment="right" w:leader="dot"/>
      </w:r>
      <w:r w:rsidR="00D96C00">
        <w:t>3</w:t>
      </w:r>
    </w:p>
    <w:p w14:paraId="547516DC" w14:textId="77777777" w:rsidR="00D96C00" w:rsidRDefault="00595D3C" w:rsidP="00D96C00">
      <w:pPr>
        <w:pStyle w:val="TOC3"/>
        <w:ind w:left="446"/>
      </w:pPr>
      <w:hyperlink w:anchor="ClinicalSettings" w:history="1">
        <w:r w:rsidR="00D96C00" w:rsidRPr="009C5BB3">
          <w:rPr>
            <w:rStyle w:val="Hyperlink"/>
          </w:rPr>
          <w:t>Clinical Settings</w:t>
        </w:r>
      </w:hyperlink>
      <w:r w:rsidR="00D96C00">
        <w:ptab w:relativeTo="margin" w:alignment="right" w:leader="dot"/>
      </w:r>
      <w:r w:rsidR="00D96C00">
        <w:t>3</w:t>
      </w:r>
    </w:p>
    <w:p w14:paraId="2AFADE86" w14:textId="77777777" w:rsidR="00D96C00" w:rsidRDefault="00595D3C" w:rsidP="00D96C00">
      <w:pPr>
        <w:pStyle w:val="TOC1"/>
      </w:pPr>
      <w:hyperlink w:anchor="ProgramOverview" w:history="1">
        <w:r w:rsidR="00D96C00" w:rsidRPr="009C5BB3">
          <w:rPr>
            <w:rStyle w:val="Hyperlink"/>
            <w:b/>
            <w:bCs/>
          </w:rPr>
          <w:t>Program Overview</w:t>
        </w:r>
      </w:hyperlink>
      <w:r w:rsidR="00D96C00">
        <w:ptab w:relativeTo="margin" w:alignment="right" w:leader="dot"/>
      </w:r>
      <w:r w:rsidR="00D96C00">
        <w:rPr>
          <w:b/>
          <w:bCs/>
        </w:rPr>
        <w:t>4</w:t>
      </w:r>
    </w:p>
    <w:p w14:paraId="75378408" w14:textId="77777777" w:rsidR="00D96C00" w:rsidRDefault="00595D3C" w:rsidP="00D96C00">
      <w:pPr>
        <w:pStyle w:val="TOC3"/>
        <w:ind w:left="446"/>
      </w:pPr>
      <w:hyperlink w:anchor="TrainingModel" w:history="1">
        <w:r w:rsidR="00D96C00" w:rsidRPr="009C5BB3">
          <w:rPr>
            <w:rStyle w:val="Hyperlink"/>
          </w:rPr>
          <w:t>Training Model and Program Philosophy</w:t>
        </w:r>
      </w:hyperlink>
      <w:r w:rsidR="00D96C00">
        <w:ptab w:relativeTo="margin" w:alignment="right" w:leader="dot"/>
      </w:r>
      <w:r w:rsidR="00D96C00">
        <w:t>4</w:t>
      </w:r>
      <w:r w:rsidR="00D96C00" w:rsidRPr="004660EE">
        <w:t xml:space="preserve"> </w:t>
      </w:r>
    </w:p>
    <w:p w14:paraId="6DD12070" w14:textId="77777777" w:rsidR="00D96C00" w:rsidRDefault="00595D3C" w:rsidP="00D96C00">
      <w:pPr>
        <w:pStyle w:val="TOC3"/>
        <w:ind w:left="446"/>
      </w:pPr>
      <w:hyperlink w:anchor="RoleStaff" w:history="1">
        <w:r w:rsidR="00D96C00" w:rsidRPr="009C5BB3">
          <w:rPr>
            <w:rStyle w:val="Hyperlink"/>
          </w:rPr>
          <w:t>Role of the Staff</w:t>
        </w:r>
      </w:hyperlink>
      <w:r w:rsidR="00D96C00">
        <w:ptab w:relativeTo="margin" w:alignment="right" w:leader="dot"/>
      </w:r>
      <w:r w:rsidR="00D96C00">
        <w:t>5</w:t>
      </w:r>
    </w:p>
    <w:p w14:paraId="0AD65A82" w14:textId="77777777" w:rsidR="00D96C00" w:rsidRDefault="00595D3C" w:rsidP="00D96C00">
      <w:pPr>
        <w:pStyle w:val="TOC3"/>
        <w:ind w:left="446"/>
      </w:pPr>
      <w:hyperlink w:anchor="RoleExtern" w:history="1">
        <w:r w:rsidR="00D96C00" w:rsidRPr="009C5BB3">
          <w:rPr>
            <w:rStyle w:val="Hyperlink"/>
          </w:rPr>
          <w:t>Role of the Extern</w:t>
        </w:r>
      </w:hyperlink>
      <w:r w:rsidR="00D96C00">
        <w:ptab w:relativeTo="margin" w:alignment="right" w:leader="dot"/>
      </w:r>
      <w:r w:rsidR="00D96C00">
        <w:t>5</w:t>
      </w:r>
    </w:p>
    <w:p w14:paraId="5C5ADD67" w14:textId="77777777" w:rsidR="00D96C00" w:rsidRDefault="00595D3C" w:rsidP="00D96C00">
      <w:pPr>
        <w:pStyle w:val="TOC3"/>
        <w:ind w:left="446"/>
      </w:pPr>
      <w:hyperlink w:anchor="ClinicalSupervisionandSupport" w:history="1">
        <w:r w:rsidR="00D96C00" w:rsidRPr="009C5BB3">
          <w:rPr>
            <w:rStyle w:val="Hyperlink"/>
          </w:rPr>
          <w:t>Clinical Supervision and Support</w:t>
        </w:r>
      </w:hyperlink>
      <w:r w:rsidR="00D96C00">
        <w:ptab w:relativeTo="margin" w:alignment="right" w:leader="dot"/>
      </w:r>
      <w:r w:rsidR="00D96C00">
        <w:t>5</w:t>
      </w:r>
    </w:p>
    <w:p w14:paraId="24ECB0C1" w14:textId="77777777" w:rsidR="00D96C00" w:rsidRDefault="00595D3C" w:rsidP="00D96C00">
      <w:pPr>
        <w:pStyle w:val="TOC3"/>
        <w:ind w:left="446"/>
      </w:pPr>
      <w:hyperlink w:anchor="TrainingTerm" w:history="1">
        <w:r w:rsidR="00D96C00" w:rsidRPr="009C5BB3">
          <w:rPr>
            <w:rStyle w:val="Hyperlink"/>
          </w:rPr>
          <w:t>Training Term</w:t>
        </w:r>
      </w:hyperlink>
      <w:r w:rsidR="00D96C00">
        <w:ptab w:relativeTo="margin" w:alignment="right" w:leader="dot"/>
      </w:r>
      <w:r w:rsidR="00BE19AC">
        <w:t>5</w:t>
      </w:r>
    </w:p>
    <w:p w14:paraId="2745AB04" w14:textId="77777777" w:rsidR="004D58FA" w:rsidRDefault="00595D3C" w:rsidP="004D58FA">
      <w:pPr>
        <w:pStyle w:val="TOC3"/>
        <w:ind w:left="446"/>
      </w:pPr>
      <w:hyperlink w:anchor="COVID" w:history="1">
        <w:r w:rsidR="004D58FA">
          <w:rPr>
            <w:rStyle w:val="Hyperlink"/>
          </w:rPr>
          <w:t>COVID-19 Impact on Training</w:t>
        </w:r>
      </w:hyperlink>
      <w:r w:rsidR="004D58FA">
        <w:ptab w:relativeTo="margin" w:alignment="right" w:leader="dot"/>
      </w:r>
      <w:r w:rsidR="0062173B">
        <w:t>6</w:t>
      </w:r>
    </w:p>
    <w:p w14:paraId="36BE7632" w14:textId="77777777" w:rsidR="00D96C00" w:rsidRDefault="00595D3C" w:rsidP="00D96C00">
      <w:pPr>
        <w:pStyle w:val="TOC1"/>
      </w:pPr>
      <w:hyperlink w:anchor="ClinicalPlacements" w:history="1">
        <w:r w:rsidR="00D96C00" w:rsidRPr="009C5BB3">
          <w:rPr>
            <w:rStyle w:val="Hyperlink"/>
            <w:b/>
            <w:bCs/>
          </w:rPr>
          <w:t>Clinical Placements</w:t>
        </w:r>
      </w:hyperlink>
      <w:r w:rsidR="00D96C00">
        <w:ptab w:relativeTo="margin" w:alignment="right" w:leader="dot"/>
      </w:r>
      <w:r w:rsidR="00D96C00">
        <w:rPr>
          <w:b/>
          <w:bCs/>
        </w:rPr>
        <w:t>6</w:t>
      </w:r>
    </w:p>
    <w:p w14:paraId="43C9296A" w14:textId="77777777" w:rsidR="00D96C00" w:rsidRDefault="00595D3C" w:rsidP="00D96C00">
      <w:pPr>
        <w:pStyle w:val="TOC3"/>
        <w:ind w:left="446"/>
      </w:pPr>
      <w:hyperlink w:anchor="Neuropsych" w:history="1">
        <w:r w:rsidR="00D96C00" w:rsidRPr="0036154B">
          <w:rPr>
            <w:rStyle w:val="Hyperlink"/>
          </w:rPr>
          <w:t>Neuropsychology</w:t>
        </w:r>
        <w:r w:rsidR="0036154B" w:rsidRPr="0036154B">
          <w:rPr>
            <w:rStyle w:val="Hyperlink"/>
          </w:rPr>
          <w:t xml:space="preserve"> - Baltimore</w:t>
        </w:r>
      </w:hyperlink>
      <w:r w:rsidR="00D96C00">
        <w:ptab w:relativeTo="margin" w:alignment="right" w:leader="dot"/>
      </w:r>
      <w:r w:rsidR="0062173B">
        <w:t>7</w:t>
      </w:r>
    </w:p>
    <w:p w14:paraId="1746ABC4" w14:textId="77777777" w:rsidR="00F26654" w:rsidRDefault="00595D3C" w:rsidP="00F26654">
      <w:pPr>
        <w:pStyle w:val="TOC3"/>
        <w:ind w:left="446"/>
      </w:pPr>
      <w:hyperlink w:anchor="PPMHC" w:history="1">
        <w:r w:rsidR="00F26654" w:rsidRPr="009C5BB3">
          <w:rPr>
            <w:rStyle w:val="Hyperlink"/>
          </w:rPr>
          <w:t xml:space="preserve">Outpatient Mental Health Clinic – </w:t>
        </w:r>
        <w:r w:rsidR="00F26654">
          <w:rPr>
            <w:rStyle w:val="Hyperlink"/>
          </w:rPr>
          <w:t>Baltimore</w:t>
        </w:r>
      </w:hyperlink>
      <w:r w:rsidR="00F26654">
        <w:ptab w:relativeTo="margin" w:alignment="right" w:leader="dot"/>
      </w:r>
      <w:r w:rsidR="00CC0B03">
        <w:t>7</w:t>
      </w:r>
    </w:p>
    <w:p w14:paraId="0D383308" w14:textId="77777777" w:rsidR="00D96C00" w:rsidRDefault="00595D3C" w:rsidP="00D96C00">
      <w:pPr>
        <w:pStyle w:val="TOC3"/>
        <w:ind w:left="446"/>
      </w:pPr>
      <w:hyperlink w:anchor="MHC_PP" w:history="1">
        <w:r w:rsidR="00D96C00" w:rsidRPr="0036154B">
          <w:rPr>
            <w:rStyle w:val="Hyperlink"/>
          </w:rPr>
          <w:t xml:space="preserve">Outpatient Mental Health Clinic – </w:t>
        </w:r>
        <w:r w:rsidR="00F26654" w:rsidRPr="0036154B">
          <w:rPr>
            <w:rStyle w:val="Hyperlink"/>
          </w:rPr>
          <w:t>Perry Point</w:t>
        </w:r>
      </w:hyperlink>
      <w:r w:rsidR="00D96C00">
        <w:ptab w:relativeTo="margin" w:alignment="right" w:leader="dot"/>
      </w:r>
      <w:r w:rsidR="0062173B">
        <w:t>9</w:t>
      </w:r>
    </w:p>
    <w:p w14:paraId="400A6F8E" w14:textId="77777777" w:rsidR="0036154B" w:rsidRDefault="00595D3C" w:rsidP="0036154B">
      <w:pPr>
        <w:pStyle w:val="TOC3"/>
        <w:ind w:left="446"/>
      </w:pPr>
      <w:hyperlink w:anchor="PCMHI" w:history="1">
        <w:r w:rsidR="0036154B" w:rsidRPr="0036154B">
          <w:rPr>
            <w:rStyle w:val="Hyperlink"/>
          </w:rPr>
          <w:t>Primary Care-Mental Health Integration – Perry Point</w:t>
        </w:r>
      </w:hyperlink>
      <w:r w:rsidR="0036154B">
        <w:ptab w:relativeTo="margin" w:alignment="right" w:leader="dot"/>
      </w:r>
      <w:r w:rsidR="00E94B0B">
        <w:t>10</w:t>
      </w:r>
    </w:p>
    <w:p w14:paraId="6B667685" w14:textId="77777777" w:rsidR="00D96C00" w:rsidRDefault="00595D3C" w:rsidP="00D96C00">
      <w:pPr>
        <w:pStyle w:val="TOC3"/>
        <w:ind w:left="446"/>
      </w:pPr>
      <w:hyperlink w:anchor="SARRTP" w:history="1">
        <w:r w:rsidR="00D96C00" w:rsidRPr="00E94B0B">
          <w:rPr>
            <w:rStyle w:val="Hyperlink"/>
          </w:rPr>
          <w:t>Substance Abuse Residential Rehabilitation and Treatment Program</w:t>
        </w:r>
        <w:r w:rsidR="0036154B" w:rsidRPr="00E94B0B">
          <w:rPr>
            <w:rStyle w:val="Hyperlink"/>
          </w:rPr>
          <w:t xml:space="preserve"> – Perry Point</w:t>
        </w:r>
      </w:hyperlink>
      <w:r w:rsidR="00D96C00">
        <w:ptab w:relativeTo="margin" w:alignment="right" w:leader="dot"/>
      </w:r>
      <w:r w:rsidR="00E94B0B">
        <w:t>11</w:t>
      </w:r>
    </w:p>
    <w:p w14:paraId="54DDC7A6" w14:textId="77777777" w:rsidR="00D96C00" w:rsidRDefault="00595D3C" w:rsidP="00D96C00">
      <w:pPr>
        <w:pStyle w:val="TOC1"/>
        <w:rPr>
          <w:b/>
          <w:bCs/>
        </w:rPr>
      </w:pPr>
      <w:hyperlink w:anchor="DidacticOpps" w:history="1">
        <w:r w:rsidR="00D96C00" w:rsidRPr="009C5BB3">
          <w:rPr>
            <w:rStyle w:val="Hyperlink"/>
            <w:b/>
            <w:bCs/>
          </w:rPr>
          <w:t>Didactic Opportunities</w:t>
        </w:r>
      </w:hyperlink>
      <w:r w:rsidR="00D96C00">
        <w:ptab w:relativeTo="margin" w:alignment="right" w:leader="dot"/>
      </w:r>
      <w:r w:rsidR="00E94B0B">
        <w:rPr>
          <w:b/>
          <w:bCs/>
        </w:rPr>
        <w:t>1</w:t>
      </w:r>
      <w:r w:rsidR="0062173B">
        <w:rPr>
          <w:b/>
          <w:bCs/>
        </w:rPr>
        <w:t>2</w:t>
      </w:r>
    </w:p>
    <w:p w14:paraId="5B41048B" w14:textId="77777777" w:rsidR="00D96C00" w:rsidRDefault="00595D3C" w:rsidP="00D96C00">
      <w:pPr>
        <w:pStyle w:val="TOC3"/>
        <w:ind w:left="446"/>
      </w:pPr>
      <w:hyperlink w:anchor="DiversitySeminar" w:history="1">
        <w:r w:rsidR="00D96C00" w:rsidRPr="009C5BB3">
          <w:rPr>
            <w:rStyle w:val="Hyperlink"/>
          </w:rPr>
          <w:t>Diversity Seminar Series</w:t>
        </w:r>
      </w:hyperlink>
      <w:r w:rsidR="00D96C00">
        <w:ptab w:relativeTo="margin" w:alignment="right" w:leader="dot"/>
      </w:r>
      <w:r w:rsidR="004E371B">
        <w:t>1</w:t>
      </w:r>
      <w:r w:rsidR="0062173B">
        <w:t>2</w:t>
      </w:r>
    </w:p>
    <w:p w14:paraId="68582F25" w14:textId="77777777" w:rsidR="00D96C00" w:rsidRPr="00296704" w:rsidRDefault="00595D3C" w:rsidP="00D96C00">
      <w:pPr>
        <w:pStyle w:val="TOC3"/>
        <w:ind w:left="446"/>
      </w:pPr>
      <w:hyperlink w:anchor="AdditionalDidactics" w:history="1">
        <w:r w:rsidR="00D96C00" w:rsidRPr="009C5BB3">
          <w:rPr>
            <w:rStyle w:val="Hyperlink"/>
          </w:rPr>
          <w:t>Additional Didactic Opportunities</w:t>
        </w:r>
      </w:hyperlink>
      <w:r w:rsidR="00D96C00">
        <w:ptab w:relativeTo="margin" w:alignment="right" w:leader="dot"/>
      </w:r>
      <w:r w:rsidR="00E94B0B">
        <w:t>1</w:t>
      </w:r>
      <w:r w:rsidR="0062173B">
        <w:t>2</w:t>
      </w:r>
    </w:p>
    <w:p w14:paraId="1A1598CD" w14:textId="77777777" w:rsidR="00D96C00" w:rsidRDefault="00595D3C" w:rsidP="00D96C00">
      <w:pPr>
        <w:pStyle w:val="TOC1"/>
      </w:pPr>
      <w:hyperlink w:anchor="HowtoApply" w:history="1">
        <w:r w:rsidR="00D96C00" w:rsidRPr="009C5BB3">
          <w:rPr>
            <w:rStyle w:val="Hyperlink"/>
            <w:b/>
            <w:bCs/>
          </w:rPr>
          <w:t>How to Apply</w:t>
        </w:r>
      </w:hyperlink>
      <w:r w:rsidR="00D96C00">
        <w:ptab w:relativeTo="margin" w:alignment="right" w:leader="dot"/>
      </w:r>
      <w:r w:rsidR="00D96C00">
        <w:rPr>
          <w:b/>
          <w:bCs/>
        </w:rPr>
        <w:t>1</w:t>
      </w:r>
      <w:r w:rsidR="0062173B">
        <w:rPr>
          <w:b/>
          <w:bCs/>
        </w:rPr>
        <w:t>2</w:t>
      </w:r>
    </w:p>
    <w:p w14:paraId="4993BBB3" w14:textId="77777777" w:rsidR="00D96C00" w:rsidRDefault="00595D3C" w:rsidP="00D96C00">
      <w:pPr>
        <w:pStyle w:val="TOC3"/>
        <w:ind w:left="446"/>
      </w:pPr>
      <w:hyperlink w:anchor="ApplicantEligibility" w:history="1">
        <w:r w:rsidR="00D96C00" w:rsidRPr="009C5BB3">
          <w:rPr>
            <w:rStyle w:val="Hyperlink"/>
          </w:rPr>
          <w:t>Applicant Eligibility</w:t>
        </w:r>
      </w:hyperlink>
      <w:r w:rsidR="00D96C00">
        <w:ptab w:relativeTo="margin" w:alignment="right" w:leader="dot"/>
      </w:r>
      <w:r w:rsidR="00E94B0B">
        <w:t>1</w:t>
      </w:r>
      <w:r w:rsidR="001A0391">
        <w:t>2</w:t>
      </w:r>
    </w:p>
    <w:p w14:paraId="4394A9F4" w14:textId="77777777" w:rsidR="00D96C00" w:rsidRDefault="00595D3C" w:rsidP="00D96C00">
      <w:pPr>
        <w:pStyle w:val="TOC3"/>
        <w:ind w:left="446"/>
      </w:pPr>
      <w:hyperlink w:anchor="ApplicationProcedures" w:history="1">
        <w:r w:rsidR="00D96C00" w:rsidRPr="009C5BB3">
          <w:rPr>
            <w:rStyle w:val="Hyperlink"/>
          </w:rPr>
          <w:t>Application Procedures</w:t>
        </w:r>
      </w:hyperlink>
      <w:r w:rsidR="00D96C00">
        <w:ptab w:relativeTo="margin" w:alignment="right" w:leader="dot"/>
      </w:r>
      <w:r w:rsidR="00E94B0B">
        <w:t>1</w:t>
      </w:r>
      <w:r w:rsidR="001A0391">
        <w:t>3</w:t>
      </w:r>
    </w:p>
    <w:p w14:paraId="3948CD02" w14:textId="77777777" w:rsidR="00D96C00" w:rsidRDefault="00595D3C" w:rsidP="00D96C00">
      <w:pPr>
        <w:pStyle w:val="TOC3"/>
        <w:ind w:left="446"/>
      </w:pPr>
      <w:hyperlink w:anchor="Selection" w:history="1">
        <w:r w:rsidR="00D96C00" w:rsidRPr="009C5BB3">
          <w:rPr>
            <w:rStyle w:val="Hyperlink"/>
          </w:rPr>
          <w:t>Selection Procedures</w:t>
        </w:r>
      </w:hyperlink>
      <w:r w:rsidR="00D96C00">
        <w:ptab w:relativeTo="margin" w:alignment="right" w:leader="dot"/>
      </w:r>
      <w:r w:rsidR="00E94B0B">
        <w:t>1</w:t>
      </w:r>
      <w:r w:rsidR="001A0391">
        <w:t>4</w:t>
      </w:r>
    </w:p>
    <w:p w14:paraId="38ED97A0" w14:textId="77777777" w:rsidR="00D96C00" w:rsidRDefault="00595D3C" w:rsidP="00D96C00">
      <w:pPr>
        <w:pStyle w:val="TOC3"/>
        <w:ind w:left="446"/>
      </w:pPr>
      <w:hyperlink w:anchor="ContactINFO" w:history="1">
        <w:r w:rsidR="00D96C00" w:rsidRPr="009C5BB3">
          <w:rPr>
            <w:rStyle w:val="Hyperlink"/>
          </w:rPr>
          <w:t>Contact Information</w:t>
        </w:r>
      </w:hyperlink>
      <w:r w:rsidR="00D96C00">
        <w:ptab w:relativeTo="margin" w:alignment="right" w:leader="dot"/>
      </w:r>
      <w:r w:rsidR="00E94B0B">
        <w:t>1</w:t>
      </w:r>
      <w:r w:rsidR="001A0391">
        <w:t>4</w:t>
      </w:r>
    </w:p>
    <w:p w14:paraId="0DDE9D0F" w14:textId="77777777" w:rsidR="00D96C00" w:rsidRDefault="00D96C00">
      <w:pPr>
        <w:rPr>
          <w:rStyle w:val="Strong"/>
          <w:rFonts w:ascii="Verdana" w:hAnsi="Verdana"/>
          <w:sz w:val="18"/>
          <w:szCs w:val="18"/>
        </w:rPr>
      </w:pPr>
    </w:p>
    <w:p w14:paraId="303C0A50" w14:textId="77777777" w:rsidR="005B7CA4" w:rsidRDefault="005B7CA4" w:rsidP="00EE6B55">
      <w:pPr>
        <w:pStyle w:val="NormalWeb"/>
        <w:shd w:val="clear" w:color="auto" w:fill="FFFFFF"/>
        <w:jc w:val="center"/>
        <w:rPr>
          <w:rStyle w:val="Strong"/>
          <w:rFonts w:ascii="Verdana" w:hAnsi="Verdana"/>
          <w:sz w:val="18"/>
          <w:szCs w:val="18"/>
        </w:rPr>
      </w:pPr>
    </w:p>
    <w:p w14:paraId="0A646BF1" w14:textId="77777777" w:rsidR="00811CF5" w:rsidRDefault="00811CF5" w:rsidP="00EE6B55">
      <w:pPr>
        <w:pStyle w:val="NormalWeb"/>
        <w:shd w:val="clear" w:color="auto" w:fill="FFFFFF"/>
        <w:jc w:val="center"/>
        <w:rPr>
          <w:rStyle w:val="Strong"/>
          <w:rFonts w:ascii="Verdana" w:hAnsi="Verdana"/>
          <w:sz w:val="18"/>
          <w:szCs w:val="18"/>
        </w:rPr>
      </w:pPr>
    </w:p>
    <w:p w14:paraId="498DBDF7" w14:textId="77777777" w:rsidR="004D58FA" w:rsidRDefault="004D58FA" w:rsidP="00EE6B55">
      <w:pPr>
        <w:pStyle w:val="NormalWeb"/>
        <w:shd w:val="clear" w:color="auto" w:fill="FFFFFF"/>
        <w:jc w:val="center"/>
        <w:rPr>
          <w:rStyle w:val="Strong"/>
          <w:rFonts w:ascii="Verdana" w:hAnsi="Verdana"/>
          <w:sz w:val="18"/>
          <w:szCs w:val="18"/>
        </w:rPr>
      </w:pPr>
    </w:p>
    <w:p w14:paraId="5DBD7629" w14:textId="77777777" w:rsidR="004D58FA" w:rsidRDefault="004D58FA" w:rsidP="00EE6B55">
      <w:pPr>
        <w:pStyle w:val="NormalWeb"/>
        <w:shd w:val="clear" w:color="auto" w:fill="FFFFFF"/>
        <w:jc w:val="center"/>
        <w:rPr>
          <w:rStyle w:val="Strong"/>
          <w:rFonts w:ascii="Verdana" w:hAnsi="Verdana"/>
          <w:sz w:val="18"/>
          <w:szCs w:val="18"/>
        </w:rPr>
      </w:pPr>
    </w:p>
    <w:p w14:paraId="486ADD08" w14:textId="77777777" w:rsidR="004D58FA" w:rsidRDefault="004D58FA" w:rsidP="00EE6B55">
      <w:pPr>
        <w:pStyle w:val="NormalWeb"/>
        <w:shd w:val="clear" w:color="auto" w:fill="FFFFFF"/>
        <w:jc w:val="center"/>
        <w:rPr>
          <w:rStyle w:val="Strong"/>
          <w:rFonts w:ascii="Verdana" w:hAnsi="Verdana"/>
          <w:sz w:val="18"/>
          <w:szCs w:val="18"/>
        </w:rPr>
      </w:pPr>
    </w:p>
    <w:p w14:paraId="46AE6974" w14:textId="77777777" w:rsidR="004D58FA" w:rsidRDefault="004D58FA" w:rsidP="00EE6B55">
      <w:pPr>
        <w:pStyle w:val="NormalWeb"/>
        <w:shd w:val="clear" w:color="auto" w:fill="FFFFFF"/>
        <w:jc w:val="center"/>
        <w:rPr>
          <w:rStyle w:val="Strong"/>
          <w:rFonts w:ascii="Verdana" w:hAnsi="Verdana"/>
          <w:sz w:val="18"/>
          <w:szCs w:val="18"/>
        </w:rPr>
      </w:pPr>
    </w:p>
    <w:p w14:paraId="2C10500C" w14:textId="77777777" w:rsidR="00811CF5" w:rsidRDefault="0036154B" w:rsidP="00EE6B55">
      <w:pPr>
        <w:pStyle w:val="NormalWeb"/>
        <w:shd w:val="clear" w:color="auto" w:fill="FFFFFF"/>
        <w:jc w:val="center"/>
        <w:rPr>
          <w:rStyle w:val="Strong"/>
          <w:rFonts w:ascii="Verdana" w:hAnsi="Verdana"/>
          <w:sz w:val="18"/>
          <w:szCs w:val="18"/>
        </w:rPr>
      </w:pPr>
      <w:r>
        <w:rPr>
          <w:b/>
          <w:noProof/>
          <w:sz w:val="22"/>
          <w:szCs w:val="22"/>
        </w:rPr>
        <mc:AlternateContent>
          <mc:Choice Requires="wps">
            <w:drawing>
              <wp:anchor distT="0" distB="0" distL="114300" distR="114300" simplePos="0" relativeHeight="251655168" behindDoc="0" locked="0" layoutInCell="1" allowOverlap="1" wp14:anchorId="5B1867D2" wp14:editId="5253BCAD">
                <wp:simplePos x="0" y="0"/>
                <wp:positionH relativeFrom="margin">
                  <wp:align>right</wp:align>
                </wp:positionH>
                <wp:positionV relativeFrom="paragraph">
                  <wp:posOffset>-78105</wp:posOffset>
                </wp:positionV>
                <wp:extent cx="6362700" cy="601980"/>
                <wp:effectExtent l="0" t="0" r="19050" b="2667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01980"/>
                        </a:xfrm>
                        <a:prstGeom prst="rect">
                          <a:avLst/>
                        </a:prstGeom>
                        <a:solidFill>
                          <a:schemeClr val="tx2">
                            <a:lumMod val="20000"/>
                            <a:lumOff val="80000"/>
                          </a:schemeClr>
                        </a:solidFill>
                        <a:ln w="9525">
                          <a:solidFill>
                            <a:srgbClr val="4F81BD"/>
                          </a:solidFill>
                          <a:miter lim="800000"/>
                          <a:headEnd/>
                          <a:tailEnd/>
                        </a:ln>
                      </wps:spPr>
                      <wps:txbx>
                        <w:txbxContent>
                          <w:p w14:paraId="3A2C5182" w14:textId="77777777" w:rsidR="00E94B0B" w:rsidRPr="009010B8" w:rsidRDefault="00E94B0B" w:rsidP="009010B8">
                            <w:pPr>
                              <w:pStyle w:val="Title"/>
                            </w:pPr>
                            <w:bookmarkStart w:id="1" w:name="Introduction"/>
                            <w:bookmarkEnd w:id="1"/>
                            <w:r w:rsidRPr="009010B8">
                              <w:t>INTRODUCTION</w:t>
                            </w:r>
                            <w:r w:rsidRPr="009010B8">
                              <w:br/>
                            </w:r>
                            <w:r w:rsidRPr="009010B8">
                              <w:br/>
                            </w:r>
                          </w:p>
                          <w:p w14:paraId="513FB9F9" w14:textId="77777777" w:rsidR="00E94B0B" w:rsidRDefault="00E94B0B" w:rsidP="00A91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56282" id="_x0000_s1028" type="#_x0000_t202" style="position:absolute;left:0;text-align:left;margin-left:449.8pt;margin-top:-6.15pt;width:501pt;height:47.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" fillcolor="#c6d9f1 [671]" strokecolor="#4f81bd">
                <v:textbox>
                  <w:txbxContent>
                    <w:p w:rsidR="00E94B0B" w:rsidRPr="009010B8" w:rsidRDefault="00E94B0B" w:rsidP="009010B8">
                      <w:pPr>
                        <w:pStyle w:val="Title"/>
                      </w:pPr>
                      <w:bookmarkStart w:id="2" w:name="Introduction"/>
                      <w:bookmarkEnd w:id="2"/>
                      <w:r w:rsidRPr="009010B8">
                        <w:t>INTRODUCTION</w:t>
                      </w:r>
                      <w:r w:rsidRPr="009010B8">
                        <w:br/>
                      </w:r>
                      <w:r w:rsidRPr="009010B8">
                        <w:br/>
                      </w:r>
                    </w:p>
                    <w:p w:rsidR="00E94B0B" w:rsidRDefault="00E94B0B" w:rsidP="00A9177A"/>
                  </w:txbxContent>
                </v:textbox>
                <w10:wrap anchorx="margin"/>
              </v:shape>
            </w:pict>
          </mc:Fallback>
        </mc:AlternateContent>
      </w:r>
    </w:p>
    <w:p w14:paraId="08DBAC16" w14:textId="77777777" w:rsidR="005B7CA4" w:rsidRDefault="005B7CA4" w:rsidP="00EE6B55">
      <w:pPr>
        <w:pStyle w:val="NormalWeb"/>
        <w:shd w:val="clear" w:color="auto" w:fill="FFFFFF"/>
        <w:jc w:val="center"/>
        <w:rPr>
          <w:rStyle w:val="Strong"/>
          <w:rFonts w:ascii="Verdana" w:hAnsi="Verdana"/>
          <w:sz w:val="18"/>
          <w:szCs w:val="18"/>
        </w:rPr>
      </w:pPr>
    </w:p>
    <w:p w14:paraId="6E6585A8" w14:textId="77777777" w:rsidR="001E794D" w:rsidRDefault="001E794D" w:rsidP="00CD0F05">
      <w:pPr>
        <w:pStyle w:val="BodyText"/>
        <w:rPr>
          <w:b/>
          <w:sz w:val="22"/>
          <w:szCs w:val="22"/>
        </w:rPr>
      </w:pPr>
      <w:bookmarkStart w:id="2" w:name="app"/>
      <w:bookmarkEnd w:id="2"/>
      <w:r>
        <w:rPr>
          <w:b/>
          <w:sz w:val="22"/>
          <w:szCs w:val="22"/>
        </w:rPr>
        <w:t xml:space="preserve">Welcome to our Psychology Externship Program Training Brochure. We appreciate your interest and hope this brochure provides you with information that can assist you in making a well-informed decision regarding your future training. Thank you </w:t>
      </w:r>
      <w:r w:rsidR="00F16193">
        <w:rPr>
          <w:b/>
          <w:sz w:val="22"/>
          <w:szCs w:val="22"/>
        </w:rPr>
        <w:t xml:space="preserve">again </w:t>
      </w:r>
      <w:r>
        <w:rPr>
          <w:b/>
          <w:sz w:val="22"/>
          <w:szCs w:val="22"/>
        </w:rPr>
        <w:t xml:space="preserve">for your interest! </w:t>
      </w:r>
    </w:p>
    <w:p w14:paraId="47C56AAD" w14:textId="77777777" w:rsidR="008E1418" w:rsidRDefault="008E1418" w:rsidP="001E794D">
      <w:pPr>
        <w:pStyle w:val="BodyText"/>
        <w:jc w:val="center"/>
        <w:rPr>
          <w:b/>
          <w:sz w:val="22"/>
          <w:szCs w:val="22"/>
        </w:rPr>
      </w:pPr>
      <w:bookmarkStart w:id="3" w:name="DiversityStatement"/>
      <w:bookmarkEnd w:id="3"/>
    </w:p>
    <w:p w14:paraId="7B9A575F" w14:textId="77777777" w:rsidR="001E794D" w:rsidRDefault="001E794D" w:rsidP="001E794D">
      <w:pPr>
        <w:pStyle w:val="BodyText"/>
        <w:jc w:val="center"/>
        <w:rPr>
          <w:b/>
          <w:sz w:val="22"/>
          <w:szCs w:val="22"/>
        </w:rPr>
      </w:pPr>
      <w:r w:rsidRPr="006531F8">
        <w:rPr>
          <w:b/>
          <w:sz w:val="22"/>
          <w:szCs w:val="22"/>
        </w:rPr>
        <w:t>Diversity Statement</w:t>
      </w:r>
    </w:p>
    <w:p w14:paraId="6B16C042" w14:textId="77777777" w:rsidR="001E794D" w:rsidRDefault="001E794D" w:rsidP="00CD0F05">
      <w:pPr>
        <w:pStyle w:val="BodyText"/>
        <w:rPr>
          <w:b/>
          <w:sz w:val="22"/>
          <w:szCs w:val="22"/>
        </w:rPr>
      </w:pPr>
      <w:r>
        <w:rPr>
          <w:sz w:val="22"/>
          <w:szCs w:val="22"/>
        </w:rPr>
        <w:t>The Department of Veterans Affairs (VA) is committed to ensuring equal employment opportunity (EEO), promoting diversity and inclusion, and resolving workplace conflict constructively to maintain a high performing workforce in service to our Nation’s Veterans. To that end, the Department will vigorously enforce all applicable Federal EEO laws, regulations, Executive Orders, and Management Directives to ensure equal opportunity in the workplace for all VA employees. For additional information, please consult the VA EEO Policy at http://www.diversity.va.gov/policy/statement.aspx or contact the VAMHCS EEO office.</w:t>
      </w:r>
    </w:p>
    <w:p w14:paraId="62DAA1C8" w14:textId="77777777" w:rsidR="008E1418" w:rsidRDefault="008E1418" w:rsidP="00A9177A">
      <w:pPr>
        <w:pStyle w:val="BodyText"/>
        <w:jc w:val="center"/>
        <w:rPr>
          <w:b/>
          <w:sz w:val="22"/>
          <w:szCs w:val="22"/>
        </w:rPr>
      </w:pPr>
      <w:bookmarkStart w:id="4" w:name="ClinicalSettings"/>
      <w:bookmarkEnd w:id="4"/>
    </w:p>
    <w:p w14:paraId="787D4E98" w14:textId="77777777" w:rsidR="003560BB" w:rsidRPr="009879FC" w:rsidRDefault="003560BB" w:rsidP="00A9177A">
      <w:pPr>
        <w:pStyle w:val="BodyText"/>
        <w:jc w:val="center"/>
        <w:rPr>
          <w:b/>
          <w:sz w:val="22"/>
          <w:szCs w:val="22"/>
        </w:rPr>
      </w:pPr>
      <w:r w:rsidRPr="009879FC">
        <w:rPr>
          <w:b/>
          <w:sz w:val="22"/>
          <w:szCs w:val="22"/>
        </w:rPr>
        <w:t>Clinical Settings</w:t>
      </w:r>
    </w:p>
    <w:p w14:paraId="7A3D0E5B" w14:textId="77777777" w:rsidR="003F1DCA" w:rsidRDefault="003F1DCA" w:rsidP="003F1DCA">
      <w:pPr>
        <w:pStyle w:val="Heading2"/>
        <w:shd w:val="clear" w:color="auto" w:fill="FFFFFF"/>
        <w:rPr>
          <w:b w:val="0"/>
          <w:lang w:val="en"/>
        </w:rPr>
      </w:pPr>
      <w:bookmarkStart w:id="5" w:name="_Toc503257233"/>
      <w:bookmarkStart w:id="6" w:name="_Toc503257815"/>
      <w:r w:rsidRPr="008D7B2C">
        <w:rPr>
          <w:b w:val="0"/>
          <w:lang w:val="en"/>
        </w:rPr>
        <w:t>VA Maryland Health Care System</w:t>
      </w:r>
      <w:bookmarkEnd w:id="5"/>
      <w:bookmarkEnd w:id="6"/>
    </w:p>
    <w:p w14:paraId="135CC40E" w14:textId="77777777" w:rsidR="00124016" w:rsidRPr="00124016" w:rsidRDefault="00124016" w:rsidP="00124016">
      <w:pPr>
        <w:rPr>
          <w:lang w:val="en"/>
        </w:rPr>
      </w:pPr>
    </w:p>
    <w:p w14:paraId="68D9FE76" w14:textId="77777777" w:rsidR="003F1DCA" w:rsidRPr="008D7B2C" w:rsidRDefault="00711B81" w:rsidP="00320BE6">
      <w:pPr>
        <w:pStyle w:val="BodyText"/>
        <w:rPr>
          <w:sz w:val="22"/>
          <w:szCs w:val="22"/>
          <w:lang w:val="en"/>
        </w:rPr>
      </w:pPr>
      <w:r>
        <w:rPr>
          <w:sz w:val="22"/>
          <w:szCs w:val="22"/>
          <w:lang w:val="en"/>
        </w:rPr>
        <w:t xml:space="preserve">The </w:t>
      </w:r>
      <w:r w:rsidR="004B769F">
        <w:rPr>
          <w:sz w:val="22"/>
          <w:szCs w:val="22"/>
          <w:lang w:val="en"/>
        </w:rPr>
        <w:t>Veteran</w:t>
      </w:r>
      <w:r>
        <w:rPr>
          <w:sz w:val="22"/>
          <w:szCs w:val="22"/>
          <w:lang w:val="en"/>
        </w:rPr>
        <w:t xml:space="preserve">s Affairs </w:t>
      </w:r>
      <w:r w:rsidR="003F1DCA" w:rsidRPr="008D7B2C">
        <w:rPr>
          <w:sz w:val="22"/>
          <w:szCs w:val="22"/>
          <w:lang w:val="en"/>
        </w:rPr>
        <w:t xml:space="preserve">Maryland Health Care System </w:t>
      </w:r>
      <w:r>
        <w:rPr>
          <w:sz w:val="22"/>
          <w:szCs w:val="22"/>
          <w:lang w:val="en"/>
        </w:rPr>
        <w:t xml:space="preserve">(VAMHCS) </w:t>
      </w:r>
      <w:r w:rsidR="003F1DCA" w:rsidRPr="008D7B2C">
        <w:rPr>
          <w:sz w:val="22"/>
          <w:szCs w:val="22"/>
          <w:lang w:val="en"/>
        </w:rPr>
        <w:t xml:space="preserve">is a dynamic and progressive health care organization dedicated to providing quality, compassionate and accessible </w:t>
      </w:r>
      <w:r>
        <w:rPr>
          <w:sz w:val="22"/>
          <w:szCs w:val="22"/>
          <w:lang w:val="en"/>
        </w:rPr>
        <w:t xml:space="preserve">care and service to Maryland’s </w:t>
      </w:r>
      <w:r w:rsidR="004B769F">
        <w:rPr>
          <w:sz w:val="22"/>
          <w:szCs w:val="22"/>
          <w:lang w:val="en"/>
        </w:rPr>
        <w:t>Veteran</w:t>
      </w:r>
      <w:r w:rsidR="003F1DCA" w:rsidRPr="008D7B2C">
        <w:rPr>
          <w:sz w:val="22"/>
          <w:szCs w:val="22"/>
          <w:lang w:val="en"/>
        </w:rPr>
        <w:t xml:space="preserve">s. The Baltimore and Perry Point VA Medical Centers, in addition to the Loch Raven VA Community Living &amp; Rehabilitation Center and </w:t>
      </w:r>
      <w:r w:rsidR="00631589">
        <w:rPr>
          <w:sz w:val="22"/>
          <w:szCs w:val="22"/>
          <w:lang w:val="en"/>
        </w:rPr>
        <w:t xml:space="preserve">six </w:t>
      </w:r>
      <w:r w:rsidR="003F1DCA" w:rsidRPr="008D7B2C">
        <w:rPr>
          <w:sz w:val="22"/>
          <w:szCs w:val="22"/>
          <w:lang w:val="en"/>
        </w:rPr>
        <w:t xml:space="preserve">community based outpatient clinics, all work together to form this comprehensive health care delivery system. Nationally recognized for its outstanding patient safety and state-of-the-art technology, the </w:t>
      </w:r>
      <w:r>
        <w:rPr>
          <w:sz w:val="22"/>
          <w:szCs w:val="22"/>
          <w:lang w:val="en"/>
        </w:rPr>
        <w:t>VAMHCS</w:t>
      </w:r>
      <w:r w:rsidR="003F1DCA" w:rsidRPr="008D7B2C">
        <w:rPr>
          <w:sz w:val="22"/>
          <w:szCs w:val="22"/>
          <w:lang w:val="en"/>
        </w:rPr>
        <w:t xml:space="preserve"> is proud of</w:t>
      </w:r>
      <w:r>
        <w:rPr>
          <w:sz w:val="22"/>
          <w:szCs w:val="22"/>
          <w:lang w:val="en"/>
        </w:rPr>
        <w:t xml:space="preserve"> its reputation as a leader in </w:t>
      </w:r>
      <w:r w:rsidR="004B769F">
        <w:rPr>
          <w:sz w:val="22"/>
          <w:szCs w:val="22"/>
          <w:lang w:val="en"/>
        </w:rPr>
        <w:t>Veteran</w:t>
      </w:r>
      <w:r w:rsidR="003F1DCA" w:rsidRPr="008D7B2C">
        <w:rPr>
          <w:sz w:val="22"/>
          <w:szCs w:val="22"/>
          <w:lang w:val="en"/>
        </w:rPr>
        <w:t>s’ health care, research</w:t>
      </w:r>
      <w:r w:rsidR="00E209D2">
        <w:rPr>
          <w:sz w:val="22"/>
          <w:szCs w:val="22"/>
          <w:lang w:val="en"/>
        </w:rPr>
        <w:t>,</w:t>
      </w:r>
      <w:r w:rsidR="003F1DCA" w:rsidRPr="008D7B2C">
        <w:rPr>
          <w:sz w:val="22"/>
          <w:szCs w:val="22"/>
          <w:lang w:val="en"/>
        </w:rPr>
        <w:t xml:space="preserve"> and education.</w:t>
      </w:r>
      <w:r w:rsidR="00320BE6" w:rsidRPr="008D7B2C">
        <w:rPr>
          <w:sz w:val="22"/>
          <w:szCs w:val="22"/>
          <w:lang w:val="en"/>
        </w:rPr>
        <w:t xml:space="preserve">  </w:t>
      </w:r>
    </w:p>
    <w:p w14:paraId="0E03E99C" w14:textId="77777777" w:rsidR="00631589" w:rsidRPr="008D7B2C" w:rsidRDefault="00631589" w:rsidP="00631589">
      <w:pPr>
        <w:pStyle w:val="BodyText"/>
        <w:rPr>
          <w:sz w:val="22"/>
          <w:szCs w:val="22"/>
        </w:rPr>
      </w:pPr>
      <w:r w:rsidRPr="008D7B2C">
        <w:rPr>
          <w:sz w:val="22"/>
          <w:szCs w:val="22"/>
        </w:rPr>
        <w:t>Statistics for FY 201</w:t>
      </w:r>
      <w:r>
        <w:rPr>
          <w:sz w:val="22"/>
          <w:szCs w:val="22"/>
        </w:rPr>
        <w:t>4</w:t>
      </w:r>
      <w:r w:rsidRPr="008D7B2C">
        <w:rPr>
          <w:sz w:val="22"/>
          <w:szCs w:val="22"/>
        </w:rPr>
        <w:t xml:space="preserve"> show that the VAMHCS recorded almost </w:t>
      </w:r>
      <w:r>
        <w:rPr>
          <w:sz w:val="22"/>
          <w:szCs w:val="22"/>
        </w:rPr>
        <w:t>6</w:t>
      </w:r>
      <w:r w:rsidRPr="008D7B2C">
        <w:rPr>
          <w:sz w:val="22"/>
          <w:szCs w:val="22"/>
        </w:rPr>
        <w:t xml:space="preserve">00,000 separate </w:t>
      </w:r>
      <w:r>
        <w:rPr>
          <w:sz w:val="22"/>
          <w:szCs w:val="22"/>
        </w:rPr>
        <w:t>out</w:t>
      </w:r>
      <w:r w:rsidRPr="008D7B2C">
        <w:rPr>
          <w:sz w:val="22"/>
          <w:szCs w:val="22"/>
        </w:rPr>
        <w:t>patient encounters, with over 5</w:t>
      </w:r>
      <w:r>
        <w:rPr>
          <w:sz w:val="22"/>
          <w:szCs w:val="22"/>
        </w:rPr>
        <w:t>2</w:t>
      </w:r>
      <w:r w:rsidRPr="008D7B2C">
        <w:rPr>
          <w:sz w:val="22"/>
          <w:szCs w:val="22"/>
        </w:rPr>
        <w:t xml:space="preserve">,000 unique patients. The Baltimore VA Medical Center recorded </w:t>
      </w:r>
      <w:r>
        <w:rPr>
          <w:sz w:val="22"/>
          <w:szCs w:val="22"/>
        </w:rPr>
        <w:t xml:space="preserve">almost </w:t>
      </w:r>
      <w:r w:rsidRPr="008D7B2C">
        <w:rPr>
          <w:sz w:val="22"/>
          <w:szCs w:val="22"/>
        </w:rPr>
        <w:t>4</w:t>
      </w:r>
      <w:r>
        <w:rPr>
          <w:sz w:val="22"/>
          <w:szCs w:val="22"/>
        </w:rPr>
        <w:t>0</w:t>
      </w:r>
      <w:r w:rsidRPr="008D7B2C">
        <w:rPr>
          <w:sz w:val="22"/>
          <w:szCs w:val="22"/>
        </w:rPr>
        <w:t>0,</w:t>
      </w:r>
      <w:r>
        <w:rPr>
          <w:sz w:val="22"/>
          <w:szCs w:val="22"/>
        </w:rPr>
        <w:t>000</w:t>
      </w:r>
      <w:r w:rsidRPr="008D7B2C">
        <w:rPr>
          <w:sz w:val="22"/>
          <w:szCs w:val="22"/>
        </w:rPr>
        <w:t xml:space="preserve"> separate patient encounters with over 4</w:t>
      </w:r>
      <w:r>
        <w:rPr>
          <w:sz w:val="22"/>
          <w:szCs w:val="22"/>
        </w:rPr>
        <w:t>5</w:t>
      </w:r>
      <w:r w:rsidRPr="008D7B2C">
        <w:rPr>
          <w:sz w:val="22"/>
          <w:szCs w:val="22"/>
        </w:rPr>
        <w:t xml:space="preserve">,000 unique patients, and the Perry Point Medical Center recorded </w:t>
      </w:r>
      <w:r>
        <w:rPr>
          <w:sz w:val="22"/>
          <w:szCs w:val="22"/>
        </w:rPr>
        <w:t xml:space="preserve">almost </w:t>
      </w:r>
      <w:r w:rsidRPr="008D7B2C">
        <w:rPr>
          <w:sz w:val="22"/>
          <w:szCs w:val="22"/>
        </w:rPr>
        <w:t>10</w:t>
      </w:r>
      <w:r>
        <w:rPr>
          <w:sz w:val="22"/>
          <w:szCs w:val="22"/>
        </w:rPr>
        <w:t>0,000</w:t>
      </w:r>
      <w:r w:rsidRPr="008D7B2C">
        <w:rPr>
          <w:sz w:val="22"/>
          <w:szCs w:val="22"/>
        </w:rPr>
        <w:t xml:space="preserve"> and over 1</w:t>
      </w:r>
      <w:r>
        <w:rPr>
          <w:sz w:val="22"/>
          <w:szCs w:val="22"/>
        </w:rPr>
        <w:t>3</w:t>
      </w:r>
      <w:r w:rsidRPr="008D7B2C">
        <w:rPr>
          <w:sz w:val="22"/>
          <w:szCs w:val="22"/>
        </w:rPr>
        <w:t xml:space="preserve">,000 unique patients for the same time period. The sheer volume of patients treated across the variety of clinics ensures that </w:t>
      </w:r>
      <w:r w:rsidR="0039478A">
        <w:rPr>
          <w:sz w:val="22"/>
          <w:szCs w:val="22"/>
        </w:rPr>
        <w:t>extern</w:t>
      </w:r>
      <w:r w:rsidR="007C6917">
        <w:rPr>
          <w:sz w:val="22"/>
          <w:szCs w:val="22"/>
        </w:rPr>
        <w:t>s</w:t>
      </w:r>
      <w:r w:rsidRPr="008D7B2C">
        <w:rPr>
          <w:sz w:val="22"/>
          <w:szCs w:val="22"/>
        </w:rPr>
        <w:t xml:space="preserve"> are exposed to a diversity of patient demographics, encounter a spectrum of degrees of complexity in presenting mental health and medical problems, and experience a variety of patient problems with enough frequency to establish good baseline knowledge of a variety of psychological phenomena.  </w:t>
      </w:r>
    </w:p>
    <w:p w14:paraId="4725B8FF" w14:textId="77777777" w:rsidR="00320BE6" w:rsidRPr="008D7B2C" w:rsidRDefault="002C66A9" w:rsidP="00320BE6">
      <w:pPr>
        <w:spacing w:after="180"/>
        <w:rPr>
          <w:sz w:val="22"/>
          <w:szCs w:val="22"/>
        </w:rPr>
      </w:pPr>
      <w:r w:rsidRPr="008D7B2C">
        <w:rPr>
          <w:i/>
          <w:sz w:val="22"/>
          <w:szCs w:val="22"/>
        </w:rPr>
        <w:t>Baltimore VA Medical Center</w:t>
      </w:r>
      <w:r w:rsidR="003560BB" w:rsidRPr="008D7B2C">
        <w:rPr>
          <w:i/>
          <w:sz w:val="22"/>
          <w:szCs w:val="22"/>
        </w:rPr>
        <w:t>:</w:t>
      </w:r>
      <w:r w:rsidRPr="008D7B2C">
        <w:rPr>
          <w:sz w:val="22"/>
          <w:szCs w:val="22"/>
        </w:rPr>
        <w:t xml:space="preserve"> </w:t>
      </w:r>
      <w:r w:rsidR="00320BE6" w:rsidRPr="008D7B2C">
        <w:rPr>
          <w:color w:val="2E2E2E"/>
          <w:sz w:val="22"/>
          <w:szCs w:val="22"/>
          <w:lang w:val="en"/>
        </w:rPr>
        <w:t>The Baltimore VA Medical Center is located in a vibrant city neighborhood on the campus of the University of Maryland at Baltimore</w:t>
      </w:r>
      <w:r w:rsidR="006B7F4C">
        <w:rPr>
          <w:color w:val="2E2E2E"/>
          <w:sz w:val="22"/>
          <w:szCs w:val="22"/>
          <w:lang w:val="en"/>
        </w:rPr>
        <w:t xml:space="preserve"> (UMB)</w:t>
      </w:r>
      <w:r w:rsidR="00320BE6" w:rsidRPr="008D7B2C">
        <w:rPr>
          <w:color w:val="2E2E2E"/>
          <w:sz w:val="22"/>
          <w:szCs w:val="22"/>
          <w:lang w:val="en"/>
        </w:rPr>
        <w:t xml:space="preserve"> and is within walking distance of Oriole Park at Camden Yards, M&amp;T Bank Stadium, Lexington Market and the Inner Harbor.  </w:t>
      </w:r>
      <w:r w:rsidR="0087401C" w:rsidRPr="008D7B2C">
        <w:rPr>
          <w:color w:val="2E2E2E"/>
          <w:sz w:val="22"/>
          <w:szCs w:val="22"/>
          <w:lang w:val="en"/>
        </w:rPr>
        <w:t>The Baltimore VA Medical Center is the acute medical and surgical care facility for the VAMHCS and offers a full range of inpatient, outpatient</w:t>
      </w:r>
      <w:r w:rsidR="00E209D2">
        <w:rPr>
          <w:color w:val="2E2E2E"/>
          <w:sz w:val="22"/>
          <w:szCs w:val="22"/>
          <w:lang w:val="en"/>
        </w:rPr>
        <w:t>,</w:t>
      </w:r>
      <w:r w:rsidR="0087401C" w:rsidRPr="008D7B2C">
        <w:rPr>
          <w:color w:val="2E2E2E"/>
          <w:sz w:val="22"/>
          <w:szCs w:val="22"/>
          <w:lang w:val="en"/>
        </w:rPr>
        <w:t xml:space="preserve"> and primary care services, </w:t>
      </w:r>
      <w:r w:rsidR="00FF4314">
        <w:rPr>
          <w:color w:val="2E2E2E"/>
          <w:sz w:val="22"/>
          <w:szCs w:val="22"/>
          <w:lang w:val="en"/>
        </w:rPr>
        <w:t>as well as</w:t>
      </w:r>
      <w:r w:rsidR="0087401C" w:rsidRPr="008D7B2C">
        <w:rPr>
          <w:color w:val="2E2E2E"/>
          <w:sz w:val="22"/>
          <w:szCs w:val="22"/>
          <w:lang w:val="en"/>
        </w:rPr>
        <w:t xml:space="preserve"> a</w:t>
      </w:r>
      <w:r w:rsidRPr="008D7B2C">
        <w:rPr>
          <w:sz w:val="22"/>
          <w:szCs w:val="22"/>
        </w:rPr>
        <w:t xml:space="preserve"> number of specialized programs and se</w:t>
      </w:r>
      <w:r w:rsidR="00711B81">
        <w:rPr>
          <w:sz w:val="22"/>
          <w:szCs w:val="22"/>
        </w:rPr>
        <w:t>rvices, including</w:t>
      </w:r>
      <w:r w:rsidRPr="008D7B2C">
        <w:rPr>
          <w:sz w:val="22"/>
          <w:szCs w:val="22"/>
        </w:rPr>
        <w:t xml:space="preserve"> </w:t>
      </w:r>
      <w:r w:rsidR="00C22AED" w:rsidRPr="008D7B2C">
        <w:rPr>
          <w:sz w:val="22"/>
          <w:szCs w:val="22"/>
        </w:rPr>
        <w:t>integrated mental health in primary care programs</w:t>
      </w:r>
      <w:r w:rsidRPr="008D7B2C">
        <w:rPr>
          <w:sz w:val="22"/>
          <w:szCs w:val="22"/>
        </w:rPr>
        <w:t xml:space="preserve">, a women </w:t>
      </w:r>
      <w:r w:rsidR="004B769F">
        <w:rPr>
          <w:sz w:val="22"/>
          <w:szCs w:val="22"/>
        </w:rPr>
        <w:t>Veteran</w:t>
      </w:r>
      <w:r w:rsidRPr="008D7B2C">
        <w:rPr>
          <w:sz w:val="22"/>
          <w:szCs w:val="22"/>
        </w:rPr>
        <w:t>s evaluation and treatment program,</w:t>
      </w:r>
      <w:r w:rsidR="00C22AED" w:rsidRPr="008D7B2C">
        <w:rPr>
          <w:sz w:val="22"/>
          <w:szCs w:val="22"/>
        </w:rPr>
        <w:t xml:space="preserve"> medical psychology and treatment for chronic pain,</w:t>
      </w:r>
      <w:r w:rsidRPr="008D7B2C">
        <w:rPr>
          <w:sz w:val="22"/>
          <w:szCs w:val="22"/>
        </w:rPr>
        <w:t xml:space="preserve"> inpatient and outpatient mental health care services, and an </w:t>
      </w:r>
      <w:r w:rsidR="00C22AED" w:rsidRPr="008D7B2C">
        <w:rPr>
          <w:sz w:val="22"/>
          <w:szCs w:val="22"/>
        </w:rPr>
        <w:t xml:space="preserve">intensive </w:t>
      </w:r>
      <w:r w:rsidRPr="008D7B2C">
        <w:rPr>
          <w:sz w:val="22"/>
          <w:szCs w:val="22"/>
        </w:rPr>
        <w:t>outpatient substance abuse detoxification and treatment program.</w:t>
      </w:r>
      <w:r w:rsidR="00EB6FC6">
        <w:rPr>
          <w:sz w:val="22"/>
          <w:szCs w:val="22"/>
        </w:rPr>
        <w:t xml:space="preserve"> </w:t>
      </w:r>
      <w:r w:rsidR="00FE4B5E" w:rsidRPr="008D7B2C">
        <w:rPr>
          <w:sz w:val="22"/>
          <w:szCs w:val="22"/>
        </w:rPr>
        <w:t>Th</w:t>
      </w:r>
      <w:r w:rsidR="006B0AE6" w:rsidRPr="008D7B2C">
        <w:rPr>
          <w:sz w:val="22"/>
          <w:szCs w:val="22"/>
        </w:rPr>
        <w:t>re</w:t>
      </w:r>
      <w:r w:rsidR="00FE4B5E" w:rsidRPr="008D7B2C">
        <w:rPr>
          <w:sz w:val="22"/>
          <w:szCs w:val="22"/>
        </w:rPr>
        <w:t xml:space="preserve">e </w:t>
      </w:r>
      <w:r w:rsidR="006B0AE6" w:rsidRPr="008D7B2C">
        <w:rPr>
          <w:sz w:val="22"/>
          <w:szCs w:val="22"/>
        </w:rPr>
        <w:t xml:space="preserve">blocks from the medical center, the </w:t>
      </w:r>
      <w:r w:rsidR="00FE4B5E" w:rsidRPr="008D7B2C">
        <w:rPr>
          <w:sz w:val="22"/>
          <w:szCs w:val="22"/>
        </w:rPr>
        <w:t>Baltimore Annex</w:t>
      </w:r>
      <w:r w:rsidR="00631589">
        <w:rPr>
          <w:sz w:val="22"/>
          <w:szCs w:val="22"/>
        </w:rPr>
        <w:t xml:space="preserve"> </w:t>
      </w:r>
      <w:r w:rsidR="00FE4B5E" w:rsidRPr="008D7B2C">
        <w:rPr>
          <w:sz w:val="22"/>
          <w:szCs w:val="22"/>
        </w:rPr>
        <w:t xml:space="preserve">offers outpatient </w:t>
      </w:r>
      <w:r w:rsidR="0087401C" w:rsidRPr="008D7B2C">
        <w:rPr>
          <w:sz w:val="22"/>
          <w:szCs w:val="22"/>
        </w:rPr>
        <w:t xml:space="preserve">mental health </w:t>
      </w:r>
      <w:r w:rsidR="00FE4B5E" w:rsidRPr="008D7B2C">
        <w:rPr>
          <w:sz w:val="22"/>
          <w:szCs w:val="22"/>
        </w:rPr>
        <w:t xml:space="preserve">programming in the following specialty areas: trauma recovery, neuropsychology, </w:t>
      </w:r>
      <w:r w:rsidR="0087401C" w:rsidRPr="008D7B2C">
        <w:rPr>
          <w:sz w:val="22"/>
          <w:szCs w:val="22"/>
        </w:rPr>
        <w:t xml:space="preserve">and </w:t>
      </w:r>
      <w:r w:rsidR="00FE4B5E" w:rsidRPr="008D7B2C">
        <w:rPr>
          <w:sz w:val="22"/>
          <w:szCs w:val="22"/>
        </w:rPr>
        <w:t>psychosocial rehabilitation and recovery</w:t>
      </w:r>
      <w:r w:rsidR="0087401C" w:rsidRPr="008D7B2C">
        <w:rPr>
          <w:sz w:val="22"/>
          <w:szCs w:val="22"/>
        </w:rPr>
        <w:t xml:space="preserve">. </w:t>
      </w:r>
      <w:r w:rsidR="00FE4B5E" w:rsidRPr="008D7B2C">
        <w:rPr>
          <w:sz w:val="22"/>
          <w:szCs w:val="22"/>
        </w:rPr>
        <w:t xml:space="preserve"> </w:t>
      </w:r>
    </w:p>
    <w:p w14:paraId="0D36F8BD" w14:textId="77777777" w:rsidR="00A709B7" w:rsidRDefault="002C66A9" w:rsidP="00711B81">
      <w:pPr>
        <w:shd w:val="clear" w:color="auto" w:fill="FFFFFF"/>
        <w:contextualSpacing/>
        <w:rPr>
          <w:color w:val="2E2E2E"/>
          <w:sz w:val="22"/>
          <w:szCs w:val="22"/>
          <w:lang w:val="en"/>
        </w:rPr>
      </w:pPr>
      <w:r w:rsidRPr="008D7B2C">
        <w:rPr>
          <w:i/>
          <w:sz w:val="22"/>
          <w:szCs w:val="22"/>
        </w:rPr>
        <w:t>Perry Point VA Medical Center</w:t>
      </w:r>
      <w:r w:rsidR="003560BB" w:rsidRPr="008D7B2C">
        <w:rPr>
          <w:i/>
          <w:sz w:val="22"/>
          <w:szCs w:val="22"/>
        </w:rPr>
        <w:t>:</w:t>
      </w:r>
      <w:r w:rsidRPr="008D7B2C">
        <w:rPr>
          <w:sz w:val="22"/>
          <w:szCs w:val="22"/>
        </w:rPr>
        <w:t xml:space="preserve"> </w:t>
      </w:r>
      <w:r w:rsidR="00A709B7" w:rsidRPr="008D7B2C">
        <w:rPr>
          <w:color w:val="2E2E2E"/>
          <w:sz w:val="22"/>
          <w:szCs w:val="22"/>
          <w:lang w:val="en"/>
        </w:rPr>
        <w:t xml:space="preserve">The Perry Point VA Medical Center </w:t>
      </w:r>
      <w:r w:rsidR="008D7B2C" w:rsidRPr="008D7B2C">
        <w:rPr>
          <w:color w:val="2E2E2E"/>
          <w:sz w:val="22"/>
          <w:szCs w:val="22"/>
          <w:lang w:val="en"/>
        </w:rPr>
        <w:t xml:space="preserve">is located </w:t>
      </w:r>
      <w:r w:rsidR="00720DFE">
        <w:rPr>
          <w:color w:val="2E2E2E"/>
          <w:sz w:val="22"/>
          <w:szCs w:val="22"/>
          <w:lang w:val="en"/>
        </w:rPr>
        <w:t xml:space="preserve">about 45 minutes north of Baltimore </w:t>
      </w:r>
      <w:r w:rsidR="008D7B2C" w:rsidRPr="008D7B2C">
        <w:rPr>
          <w:color w:val="2E2E2E"/>
          <w:sz w:val="22"/>
          <w:szCs w:val="22"/>
          <w:lang w:val="en"/>
        </w:rPr>
        <w:t>on a beautiful campus of approximately 400 acres on the banks of the Susquehanna River and the Chesapeake Bay</w:t>
      </w:r>
      <w:r w:rsidR="008D7B2C">
        <w:rPr>
          <w:color w:val="2E2E2E"/>
          <w:sz w:val="22"/>
          <w:szCs w:val="22"/>
          <w:lang w:val="en"/>
        </w:rPr>
        <w:t>. It</w:t>
      </w:r>
      <w:r w:rsidR="008D7B2C" w:rsidRPr="008D7B2C">
        <w:rPr>
          <w:color w:val="2E2E2E"/>
          <w:sz w:val="22"/>
          <w:szCs w:val="22"/>
          <w:lang w:val="en"/>
        </w:rPr>
        <w:t xml:space="preserve"> </w:t>
      </w:r>
      <w:r w:rsidR="00A709B7" w:rsidRPr="008D7B2C">
        <w:rPr>
          <w:color w:val="2E2E2E"/>
          <w:sz w:val="22"/>
          <w:szCs w:val="22"/>
          <w:lang w:val="en"/>
        </w:rPr>
        <w:t>provides a broad range of inpatient, outpatient</w:t>
      </w:r>
      <w:r w:rsidR="006B7F4C">
        <w:rPr>
          <w:color w:val="2E2E2E"/>
          <w:sz w:val="22"/>
          <w:szCs w:val="22"/>
          <w:lang w:val="en"/>
        </w:rPr>
        <w:t>,</w:t>
      </w:r>
      <w:r w:rsidR="00A709B7" w:rsidRPr="008D7B2C">
        <w:rPr>
          <w:color w:val="2E2E2E"/>
          <w:sz w:val="22"/>
          <w:szCs w:val="22"/>
          <w:lang w:val="en"/>
        </w:rPr>
        <w:t xml:space="preserve"> and primary care services</w:t>
      </w:r>
      <w:r w:rsidR="008D7B2C">
        <w:rPr>
          <w:color w:val="2E2E2E"/>
          <w:sz w:val="22"/>
          <w:szCs w:val="22"/>
          <w:lang w:val="en"/>
        </w:rPr>
        <w:t xml:space="preserve"> and </w:t>
      </w:r>
      <w:r w:rsidR="00A709B7" w:rsidRPr="008D7B2C">
        <w:rPr>
          <w:color w:val="2E2E2E"/>
          <w:sz w:val="22"/>
          <w:szCs w:val="22"/>
          <w:lang w:val="en"/>
        </w:rPr>
        <w:t xml:space="preserve">is a leader in </w:t>
      </w:r>
      <w:r w:rsidR="00A709B7" w:rsidRPr="008D7B2C">
        <w:rPr>
          <w:color w:val="2E2E2E"/>
          <w:sz w:val="22"/>
          <w:szCs w:val="22"/>
          <w:lang w:val="en"/>
        </w:rPr>
        <w:lastRenderedPageBreak/>
        <w:t xml:space="preserve">providing comprehensive mental health care to Maryland’s </w:t>
      </w:r>
      <w:r w:rsidR="004B769F">
        <w:rPr>
          <w:color w:val="2E2E2E"/>
          <w:sz w:val="22"/>
          <w:szCs w:val="22"/>
          <w:lang w:val="en"/>
        </w:rPr>
        <w:t>Veteran</w:t>
      </w:r>
      <w:r w:rsidR="00A709B7" w:rsidRPr="008D7B2C">
        <w:rPr>
          <w:color w:val="2E2E2E"/>
          <w:sz w:val="22"/>
          <w:szCs w:val="22"/>
          <w:lang w:val="en"/>
        </w:rPr>
        <w:t>s.  The medical center offers long and short-term inpatient and outpatient mental health care, including the following specialized treatment programs:</w:t>
      </w:r>
    </w:p>
    <w:p w14:paraId="10F125EE" w14:textId="77777777" w:rsidR="00711B81" w:rsidRPr="008D7B2C" w:rsidRDefault="00711B81" w:rsidP="00711B81">
      <w:pPr>
        <w:shd w:val="clear" w:color="auto" w:fill="FFFFFF"/>
        <w:contextualSpacing/>
        <w:rPr>
          <w:color w:val="2E2E2E"/>
          <w:sz w:val="22"/>
          <w:szCs w:val="22"/>
          <w:lang w:val="en"/>
        </w:rPr>
      </w:pPr>
    </w:p>
    <w:p w14:paraId="0E48E8F1" w14:textId="77777777" w:rsidR="00A709B7" w:rsidRPr="008D7B2C" w:rsidRDefault="00A709B7" w:rsidP="00D038E5">
      <w:pPr>
        <w:numPr>
          <w:ilvl w:val="0"/>
          <w:numId w:val="22"/>
        </w:numPr>
        <w:shd w:val="clear" w:color="auto" w:fill="FFFFFF"/>
        <w:spacing w:before="100" w:beforeAutospacing="1" w:after="100" w:afterAutospacing="1"/>
        <w:contextualSpacing/>
        <w:rPr>
          <w:color w:val="444444"/>
          <w:sz w:val="22"/>
          <w:szCs w:val="22"/>
          <w:lang w:val="en"/>
        </w:rPr>
      </w:pPr>
      <w:r w:rsidRPr="008D7B2C">
        <w:rPr>
          <w:bCs/>
          <w:color w:val="444444"/>
          <w:sz w:val="22"/>
          <w:szCs w:val="22"/>
          <w:lang w:val="en"/>
        </w:rPr>
        <w:t>Mental Health Intensive Case Management</w:t>
      </w:r>
    </w:p>
    <w:p w14:paraId="1E1D11FC" w14:textId="77777777" w:rsidR="00A709B7" w:rsidRPr="008D7B2C" w:rsidRDefault="00A709B7" w:rsidP="00D038E5">
      <w:pPr>
        <w:numPr>
          <w:ilvl w:val="0"/>
          <w:numId w:val="22"/>
        </w:numPr>
        <w:shd w:val="clear" w:color="auto" w:fill="FFFFFF"/>
        <w:spacing w:before="100" w:beforeAutospacing="1" w:after="100" w:afterAutospacing="1"/>
        <w:contextualSpacing/>
        <w:rPr>
          <w:color w:val="444444"/>
          <w:sz w:val="22"/>
          <w:szCs w:val="22"/>
          <w:lang w:val="en"/>
        </w:rPr>
      </w:pPr>
      <w:r w:rsidRPr="008D7B2C">
        <w:rPr>
          <w:bCs/>
          <w:color w:val="444444"/>
          <w:sz w:val="22"/>
          <w:szCs w:val="22"/>
          <w:lang w:val="en"/>
        </w:rPr>
        <w:t>Psychosocial Rehabilitation and Recovery Center</w:t>
      </w:r>
    </w:p>
    <w:p w14:paraId="5C47BF5F" w14:textId="77777777" w:rsidR="00A709B7" w:rsidRPr="008D7B2C" w:rsidRDefault="00A709B7" w:rsidP="00D038E5">
      <w:pPr>
        <w:numPr>
          <w:ilvl w:val="0"/>
          <w:numId w:val="22"/>
        </w:numPr>
        <w:shd w:val="clear" w:color="auto" w:fill="FFFFFF"/>
        <w:spacing w:before="100" w:beforeAutospacing="1" w:after="100" w:afterAutospacing="1"/>
        <w:contextualSpacing/>
        <w:rPr>
          <w:color w:val="444444"/>
          <w:sz w:val="22"/>
          <w:szCs w:val="22"/>
          <w:lang w:val="en"/>
        </w:rPr>
      </w:pPr>
      <w:r w:rsidRPr="008D7B2C">
        <w:rPr>
          <w:bCs/>
          <w:color w:val="444444"/>
          <w:sz w:val="22"/>
          <w:szCs w:val="22"/>
          <w:lang w:val="en"/>
        </w:rPr>
        <w:t>Health Improvement Program</w:t>
      </w:r>
    </w:p>
    <w:p w14:paraId="47857CA6" w14:textId="77777777" w:rsidR="00A709B7" w:rsidRPr="008D7B2C" w:rsidRDefault="00A709B7" w:rsidP="00D038E5">
      <w:pPr>
        <w:numPr>
          <w:ilvl w:val="0"/>
          <w:numId w:val="22"/>
        </w:numPr>
        <w:shd w:val="clear" w:color="auto" w:fill="FFFFFF"/>
        <w:spacing w:before="100" w:beforeAutospacing="1" w:after="100" w:afterAutospacing="1"/>
        <w:contextualSpacing/>
        <w:rPr>
          <w:color w:val="444444"/>
          <w:sz w:val="22"/>
          <w:szCs w:val="22"/>
          <w:lang w:val="en"/>
        </w:rPr>
      </w:pPr>
      <w:r w:rsidRPr="008D7B2C">
        <w:rPr>
          <w:bCs/>
          <w:color w:val="444444"/>
          <w:sz w:val="22"/>
          <w:szCs w:val="22"/>
          <w:lang w:val="en"/>
        </w:rPr>
        <w:t>Family Intervention Team</w:t>
      </w:r>
    </w:p>
    <w:p w14:paraId="670BBDAD" w14:textId="77777777" w:rsidR="00A709B7" w:rsidRPr="008D7B2C" w:rsidRDefault="00A709B7" w:rsidP="00D038E5">
      <w:pPr>
        <w:numPr>
          <w:ilvl w:val="0"/>
          <w:numId w:val="22"/>
        </w:numPr>
        <w:shd w:val="clear" w:color="auto" w:fill="FFFFFF"/>
        <w:spacing w:before="100" w:beforeAutospacing="1" w:after="100" w:afterAutospacing="1"/>
        <w:contextualSpacing/>
        <w:rPr>
          <w:color w:val="444444"/>
          <w:sz w:val="22"/>
          <w:szCs w:val="22"/>
          <w:lang w:val="en"/>
        </w:rPr>
      </w:pPr>
      <w:r w:rsidRPr="008D7B2C">
        <w:rPr>
          <w:bCs/>
          <w:color w:val="444444"/>
          <w:sz w:val="22"/>
          <w:szCs w:val="22"/>
          <w:lang w:val="en"/>
        </w:rPr>
        <w:t>Outpatient Trauma &amp; Post Traumatic Stress Disorder Program</w:t>
      </w:r>
    </w:p>
    <w:p w14:paraId="487879BA" w14:textId="77777777" w:rsidR="00A709B7" w:rsidRPr="008D7B2C" w:rsidRDefault="00A709B7" w:rsidP="00D038E5">
      <w:pPr>
        <w:numPr>
          <w:ilvl w:val="0"/>
          <w:numId w:val="22"/>
        </w:numPr>
        <w:shd w:val="clear" w:color="auto" w:fill="FFFFFF"/>
        <w:spacing w:before="100" w:beforeAutospacing="1" w:after="100" w:afterAutospacing="1"/>
        <w:contextualSpacing/>
        <w:rPr>
          <w:color w:val="444444"/>
          <w:sz w:val="22"/>
          <w:szCs w:val="22"/>
          <w:lang w:val="en"/>
        </w:rPr>
      </w:pPr>
      <w:r w:rsidRPr="008D7B2C">
        <w:rPr>
          <w:bCs/>
          <w:color w:val="444444"/>
          <w:sz w:val="22"/>
          <w:szCs w:val="22"/>
          <w:lang w:val="en"/>
        </w:rPr>
        <w:t>Substance Abuse Residential Rehabilitation Treatment</w:t>
      </w:r>
    </w:p>
    <w:p w14:paraId="50E2B347" w14:textId="77777777" w:rsidR="00A709B7" w:rsidRPr="00711B81" w:rsidRDefault="00A709B7" w:rsidP="00D038E5">
      <w:pPr>
        <w:numPr>
          <w:ilvl w:val="0"/>
          <w:numId w:val="22"/>
        </w:numPr>
        <w:shd w:val="clear" w:color="auto" w:fill="FFFFFF"/>
        <w:spacing w:before="100" w:beforeAutospacing="1" w:after="100" w:afterAutospacing="1"/>
        <w:contextualSpacing/>
        <w:rPr>
          <w:color w:val="444444"/>
          <w:sz w:val="22"/>
          <w:szCs w:val="22"/>
          <w:lang w:val="en"/>
        </w:rPr>
      </w:pPr>
      <w:r w:rsidRPr="008D7B2C">
        <w:rPr>
          <w:bCs/>
          <w:color w:val="444444"/>
          <w:sz w:val="22"/>
          <w:szCs w:val="22"/>
          <w:lang w:val="en"/>
        </w:rPr>
        <w:t xml:space="preserve">Domiciliary Residential Rehabilitation Treatment (for Homeless </w:t>
      </w:r>
      <w:r w:rsidR="004B769F">
        <w:rPr>
          <w:bCs/>
          <w:color w:val="444444"/>
          <w:sz w:val="22"/>
          <w:szCs w:val="22"/>
          <w:lang w:val="en"/>
        </w:rPr>
        <w:t>Veteran</w:t>
      </w:r>
      <w:r w:rsidRPr="008D7B2C">
        <w:rPr>
          <w:bCs/>
          <w:color w:val="444444"/>
          <w:sz w:val="22"/>
          <w:szCs w:val="22"/>
          <w:lang w:val="en"/>
        </w:rPr>
        <w:t>s)</w:t>
      </w:r>
    </w:p>
    <w:p w14:paraId="24049B6A" w14:textId="77777777" w:rsidR="00711B81" w:rsidRPr="008D7B2C" w:rsidRDefault="00711B81" w:rsidP="005241A1">
      <w:pPr>
        <w:shd w:val="clear" w:color="auto" w:fill="FFFFFF"/>
        <w:spacing w:before="100" w:beforeAutospacing="1" w:after="100" w:afterAutospacing="1"/>
        <w:ind w:left="-450"/>
        <w:contextualSpacing/>
        <w:rPr>
          <w:color w:val="444444"/>
          <w:sz w:val="22"/>
          <w:szCs w:val="22"/>
          <w:lang w:val="en"/>
        </w:rPr>
      </w:pPr>
    </w:p>
    <w:p w14:paraId="5FCAE535" w14:textId="77777777" w:rsidR="00A709B7" w:rsidRDefault="00A709B7" w:rsidP="00711B81">
      <w:pPr>
        <w:shd w:val="clear" w:color="auto" w:fill="FFFFFF"/>
        <w:contextualSpacing/>
        <w:rPr>
          <w:color w:val="2E2E2E"/>
          <w:sz w:val="22"/>
          <w:szCs w:val="22"/>
          <w:lang w:val="en"/>
        </w:rPr>
      </w:pPr>
      <w:r w:rsidRPr="008D7B2C">
        <w:rPr>
          <w:i/>
          <w:sz w:val="22"/>
          <w:szCs w:val="22"/>
        </w:rPr>
        <w:t>Loch Raven Community Living &amp; Rehabilitation Center</w:t>
      </w:r>
      <w:r w:rsidR="00B823FD" w:rsidRPr="008D7B2C">
        <w:rPr>
          <w:i/>
          <w:sz w:val="22"/>
          <w:szCs w:val="22"/>
        </w:rPr>
        <w:t xml:space="preserve">:  </w:t>
      </w:r>
      <w:r w:rsidRPr="008D7B2C">
        <w:rPr>
          <w:color w:val="2E2E2E"/>
          <w:sz w:val="22"/>
          <w:szCs w:val="22"/>
          <w:lang w:val="en"/>
        </w:rPr>
        <w:t xml:space="preserve">The Loch Raven VA Community Living </w:t>
      </w:r>
      <w:r w:rsidR="00E209D2">
        <w:rPr>
          <w:color w:val="2E2E2E"/>
          <w:sz w:val="22"/>
          <w:szCs w:val="22"/>
          <w:lang w:val="en"/>
        </w:rPr>
        <w:t>and</w:t>
      </w:r>
      <w:r w:rsidRPr="008D7B2C">
        <w:rPr>
          <w:color w:val="2E2E2E"/>
          <w:sz w:val="22"/>
          <w:szCs w:val="22"/>
          <w:lang w:val="en"/>
        </w:rPr>
        <w:t xml:space="preserve"> Rehabilitation Center</w:t>
      </w:r>
      <w:r w:rsidR="00CD0F05">
        <w:rPr>
          <w:color w:val="2E2E2E"/>
          <w:sz w:val="22"/>
          <w:szCs w:val="22"/>
          <w:lang w:val="en"/>
        </w:rPr>
        <w:t xml:space="preserve"> (CLRC)</w:t>
      </w:r>
      <w:r w:rsidRPr="008D7B2C">
        <w:rPr>
          <w:color w:val="2E2E2E"/>
          <w:sz w:val="22"/>
          <w:szCs w:val="22"/>
          <w:lang w:val="en"/>
        </w:rPr>
        <w:t xml:space="preserve"> specializes in providing rehabilitation and post-acute care for patients in the </w:t>
      </w:r>
      <w:r w:rsidR="00711B81">
        <w:rPr>
          <w:color w:val="2E2E2E"/>
          <w:sz w:val="22"/>
          <w:szCs w:val="22"/>
          <w:lang w:val="en"/>
        </w:rPr>
        <w:t>VAMHCS</w:t>
      </w:r>
      <w:r w:rsidRPr="008D7B2C">
        <w:rPr>
          <w:color w:val="2E2E2E"/>
          <w:sz w:val="22"/>
          <w:szCs w:val="22"/>
          <w:lang w:val="en"/>
        </w:rPr>
        <w:t xml:space="preserve">. The center coordinates the delivery of rehabilitation services, including physical therapy, occupational therapy, kinesiotherapy and recreation therapy, to achieve the highest level of recovery and independence for Maryland’s </w:t>
      </w:r>
      <w:r w:rsidR="004B769F">
        <w:rPr>
          <w:color w:val="2E2E2E"/>
          <w:sz w:val="22"/>
          <w:szCs w:val="22"/>
          <w:lang w:val="en"/>
        </w:rPr>
        <w:t>Veteran</w:t>
      </w:r>
      <w:r w:rsidRPr="008D7B2C">
        <w:rPr>
          <w:color w:val="2E2E2E"/>
          <w:sz w:val="22"/>
          <w:szCs w:val="22"/>
          <w:lang w:val="en"/>
        </w:rPr>
        <w:t xml:space="preserve">s. The center also provides hospice and nursing home care to </w:t>
      </w:r>
      <w:r w:rsidR="004B769F">
        <w:rPr>
          <w:color w:val="2E2E2E"/>
          <w:sz w:val="22"/>
          <w:szCs w:val="22"/>
          <w:lang w:val="en"/>
        </w:rPr>
        <w:t>Veteran</w:t>
      </w:r>
      <w:r w:rsidRPr="008D7B2C">
        <w:rPr>
          <w:color w:val="2E2E2E"/>
          <w:sz w:val="22"/>
          <w:szCs w:val="22"/>
          <w:lang w:val="en"/>
        </w:rPr>
        <w:t>s requiring non-acute inpatient care, in addition to offering specialized treatment for patients with Alzheimer’s disease and other forms of dementia.</w:t>
      </w:r>
      <w:r w:rsidR="00CD0F05">
        <w:rPr>
          <w:color w:val="2E2E2E"/>
          <w:sz w:val="22"/>
          <w:szCs w:val="22"/>
          <w:lang w:val="en"/>
        </w:rPr>
        <w:t xml:space="preserve"> Please be aware there are no current training offerings at the Loch Raven CLRC, and this differs from the Loch Raven VA Outpatient Clinic training opportunity. </w:t>
      </w:r>
    </w:p>
    <w:p w14:paraId="05C808D6" w14:textId="77777777" w:rsidR="00124016" w:rsidRPr="008D7B2C" w:rsidRDefault="00124016" w:rsidP="00711B81">
      <w:pPr>
        <w:shd w:val="clear" w:color="auto" w:fill="FFFFFF"/>
        <w:contextualSpacing/>
        <w:rPr>
          <w:color w:val="2E2E2E"/>
          <w:sz w:val="22"/>
          <w:szCs w:val="22"/>
          <w:lang w:val="en"/>
        </w:rPr>
      </w:pPr>
    </w:p>
    <w:p w14:paraId="6607A067" w14:textId="77777777" w:rsidR="00711B81" w:rsidRPr="008D7B2C" w:rsidRDefault="00631589" w:rsidP="00631589">
      <w:pPr>
        <w:pStyle w:val="BodyText"/>
        <w:rPr>
          <w:color w:val="2E2E2E"/>
          <w:sz w:val="22"/>
          <w:szCs w:val="22"/>
          <w:lang w:val="en"/>
        </w:rPr>
      </w:pPr>
      <w:r w:rsidRPr="008D7B2C">
        <w:rPr>
          <w:i/>
          <w:sz w:val="22"/>
          <w:szCs w:val="22"/>
        </w:rPr>
        <w:t>Community Based Outpatient Clinics (CBOCs)</w:t>
      </w:r>
      <w:r w:rsidR="00A709B7" w:rsidRPr="008D7B2C">
        <w:rPr>
          <w:color w:val="2E2E2E"/>
          <w:sz w:val="22"/>
          <w:szCs w:val="22"/>
          <w:lang w:val="en"/>
        </w:rPr>
        <w:t>:</w:t>
      </w:r>
      <w:r>
        <w:rPr>
          <w:color w:val="2E2E2E"/>
          <w:sz w:val="22"/>
          <w:szCs w:val="22"/>
          <w:lang w:val="en"/>
        </w:rPr>
        <w:t xml:space="preserve">  </w:t>
      </w:r>
      <w:r w:rsidRPr="00631589">
        <w:rPr>
          <w:sz w:val="22"/>
          <w:szCs w:val="22"/>
        </w:rPr>
        <w:t>Each of our 6 CBOCs provide primary care and limited specialty medical care servi</w:t>
      </w:r>
      <w:r w:rsidR="006B7F4C">
        <w:rPr>
          <w:sz w:val="22"/>
          <w:szCs w:val="22"/>
        </w:rPr>
        <w:t>ces.  Every CBOC offers Primary Care-</w:t>
      </w:r>
      <w:r w:rsidRPr="00631589">
        <w:rPr>
          <w:sz w:val="22"/>
          <w:szCs w:val="22"/>
        </w:rPr>
        <w:t xml:space="preserve">Mental Health Integration (PC-MHI), </w:t>
      </w:r>
      <w:proofErr w:type="spellStart"/>
      <w:r w:rsidRPr="00631589">
        <w:rPr>
          <w:sz w:val="22"/>
          <w:szCs w:val="22"/>
        </w:rPr>
        <w:t>telemental</w:t>
      </w:r>
      <w:proofErr w:type="spellEnd"/>
      <w:r w:rsidRPr="00631589">
        <w:rPr>
          <w:sz w:val="22"/>
          <w:szCs w:val="22"/>
        </w:rPr>
        <w:t xml:space="preserve"> health services, as well as specialty mental health services.  Some of the larger CBOCs provide PTSD and Substance Use Disorder services.</w:t>
      </w:r>
    </w:p>
    <w:p w14:paraId="4DA18521" w14:textId="77777777" w:rsidR="00A709B7" w:rsidRPr="008D7B2C" w:rsidRDefault="00A709B7" w:rsidP="00D038E5">
      <w:pPr>
        <w:numPr>
          <w:ilvl w:val="0"/>
          <w:numId w:val="12"/>
        </w:numPr>
        <w:shd w:val="clear" w:color="auto" w:fill="FFFFFF"/>
        <w:contextualSpacing/>
        <w:rPr>
          <w:sz w:val="22"/>
          <w:szCs w:val="22"/>
        </w:rPr>
      </w:pPr>
      <w:r w:rsidRPr="008D7B2C">
        <w:rPr>
          <w:color w:val="2E2E2E"/>
          <w:sz w:val="22"/>
          <w:szCs w:val="22"/>
          <w:lang w:val="en"/>
        </w:rPr>
        <w:t>Cambridge VA Outpatient Clinic</w:t>
      </w:r>
    </w:p>
    <w:p w14:paraId="487D2A8A" w14:textId="77777777" w:rsidR="00A709B7" w:rsidRPr="008D7B2C" w:rsidRDefault="00A709B7" w:rsidP="00D038E5">
      <w:pPr>
        <w:numPr>
          <w:ilvl w:val="0"/>
          <w:numId w:val="12"/>
        </w:numPr>
        <w:shd w:val="clear" w:color="auto" w:fill="FFFFFF"/>
        <w:contextualSpacing/>
        <w:rPr>
          <w:sz w:val="22"/>
          <w:szCs w:val="22"/>
        </w:rPr>
      </w:pPr>
      <w:r w:rsidRPr="008D7B2C">
        <w:rPr>
          <w:color w:val="2E2E2E"/>
          <w:sz w:val="22"/>
          <w:szCs w:val="22"/>
          <w:lang w:val="en"/>
        </w:rPr>
        <w:t>Fort Meade VA Outpatient Clinic</w:t>
      </w:r>
    </w:p>
    <w:p w14:paraId="04D5CB06" w14:textId="77777777" w:rsidR="00A709B7" w:rsidRPr="008D7B2C" w:rsidRDefault="00A709B7" w:rsidP="00D038E5">
      <w:pPr>
        <w:numPr>
          <w:ilvl w:val="0"/>
          <w:numId w:val="12"/>
        </w:numPr>
        <w:shd w:val="clear" w:color="auto" w:fill="FFFFFF"/>
        <w:contextualSpacing/>
        <w:rPr>
          <w:sz w:val="22"/>
          <w:szCs w:val="22"/>
        </w:rPr>
      </w:pPr>
      <w:r w:rsidRPr="008D7B2C">
        <w:rPr>
          <w:color w:val="2E2E2E"/>
          <w:sz w:val="22"/>
          <w:szCs w:val="22"/>
          <w:lang w:val="en"/>
        </w:rPr>
        <w:t>Glen Burnie VA Outpatient Clinic</w:t>
      </w:r>
    </w:p>
    <w:p w14:paraId="18DA6552" w14:textId="77777777" w:rsidR="00A709B7" w:rsidRPr="008D7B2C" w:rsidRDefault="00A709B7" w:rsidP="00D038E5">
      <w:pPr>
        <w:numPr>
          <w:ilvl w:val="0"/>
          <w:numId w:val="12"/>
        </w:numPr>
        <w:shd w:val="clear" w:color="auto" w:fill="FFFFFF"/>
        <w:contextualSpacing/>
        <w:rPr>
          <w:sz w:val="22"/>
          <w:szCs w:val="22"/>
        </w:rPr>
      </w:pPr>
      <w:r w:rsidRPr="008D7B2C">
        <w:rPr>
          <w:color w:val="2E2E2E"/>
          <w:sz w:val="22"/>
          <w:szCs w:val="22"/>
          <w:lang w:val="en"/>
        </w:rPr>
        <w:t>Loch Raven VA Outpatient Clinic</w:t>
      </w:r>
    </w:p>
    <w:p w14:paraId="0D6DC0DA" w14:textId="77777777" w:rsidR="00320BE6" w:rsidRPr="0039478A" w:rsidRDefault="00A709B7" w:rsidP="00320BE6">
      <w:pPr>
        <w:numPr>
          <w:ilvl w:val="0"/>
          <w:numId w:val="12"/>
        </w:numPr>
        <w:shd w:val="clear" w:color="auto" w:fill="FFFFFF"/>
        <w:contextualSpacing/>
        <w:rPr>
          <w:sz w:val="22"/>
          <w:szCs w:val="22"/>
        </w:rPr>
      </w:pPr>
      <w:r w:rsidRPr="008D7B2C">
        <w:rPr>
          <w:color w:val="2E2E2E"/>
          <w:sz w:val="22"/>
          <w:szCs w:val="22"/>
          <w:lang w:val="en"/>
        </w:rPr>
        <w:t>Pocomoke City VA Outpatient Clinic</w:t>
      </w:r>
      <w:r w:rsidRPr="008D7B2C">
        <w:rPr>
          <w:color w:val="2E2E2E"/>
          <w:sz w:val="22"/>
          <w:szCs w:val="22"/>
          <w:lang w:val="en"/>
        </w:rPr>
        <w:br/>
      </w:r>
    </w:p>
    <w:bookmarkStart w:id="7" w:name="train"/>
    <w:bookmarkEnd w:id="7"/>
    <w:p w14:paraId="468C184D" w14:textId="77777777" w:rsidR="00A9177A" w:rsidRDefault="007C3C44" w:rsidP="00006E55">
      <w:pPr>
        <w:spacing w:after="120"/>
        <w:rPr>
          <w:b/>
          <w:sz w:val="22"/>
          <w:szCs w:val="22"/>
        </w:rPr>
      </w:pPr>
      <w:r>
        <w:rPr>
          <w:b/>
          <w:noProof/>
          <w:sz w:val="22"/>
          <w:szCs w:val="22"/>
        </w:rPr>
        <mc:AlternateContent>
          <mc:Choice Requires="wps">
            <w:drawing>
              <wp:anchor distT="0" distB="0" distL="114300" distR="114300" simplePos="0" relativeHeight="251656192" behindDoc="0" locked="0" layoutInCell="1" allowOverlap="1" wp14:anchorId="717A2D6F" wp14:editId="772DED70">
                <wp:simplePos x="0" y="0"/>
                <wp:positionH relativeFrom="margin">
                  <wp:align>right</wp:align>
                </wp:positionH>
                <wp:positionV relativeFrom="paragraph">
                  <wp:posOffset>167005</wp:posOffset>
                </wp:positionV>
                <wp:extent cx="6362700" cy="601980"/>
                <wp:effectExtent l="0" t="0" r="19050" b="266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01980"/>
                        </a:xfrm>
                        <a:prstGeom prst="rect">
                          <a:avLst/>
                        </a:prstGeom>
                        <a:solidFill>
                          <a:schemeClr val="tx2">
                            <a:lumMod val="20000"/>
                            <a:lumOff val="80000"/>
                          </a:schemeClr>
                        </a:solidFill>
                        <a:ln w="9525">
                          <a:solidFill>
                            <a:srgbClr val="4F81BD"/>
                          </a:solidFill>
                          <a:miter lim="800000"/>
                          <a:headEnd/>
                          <a:tailEnd/>
                        </a:ln>
                      </wps:spPr>
                      <wps:txbx>
                        <w:txbxContent>
                          <w:p w14:paraId="4D24CD08" w14:textId="77777777" w:rsidR="00E94B0B" w:rsidRPr="00757C30" w:rsidRDefault="00E94B0B" w:rsidP="00757C30">
                            <w:pPr>
                              <w:pStyle w:val="Title"/>
                            </w:pPr>
                            <w:bookmarkStart w:id="8" w:name="ProgramOverview"/>
                            <w:bookmarkEnd w:id="8"/>
                            <w:r w:rsidRPr="00757C30">
                              <w:t>PROGRAM OVERVIEW</w:t>
                            </w:r>
                          </w:p>
                          <w:p w14:paraId="17DA7809" w14:textId="77777777" w:rsidR="00E94B0B" w:rsidRDefault="00E94B0B" w:rsidP="00A91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F6FEA" id="Text Box 22" o:spid="_x0000_s1029" type="#_x0000_t202" style="position:absolute;margin-left:449.8pt;margin-top:13.15pt;width:501pt;height:47.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" fillcolor="#c6d9f1 [671]" strokecolor="#4f81bd">
                <v:textbox>
                  <w:txbxContent>
                    <w:p w:rsidR="00E94B0B" w:rsidRPr="00757C30" w:rsidRDefault="00E94B0B" w:rsidP="00757C30">
                      <w:pPr>
                        <w:pStyle w:val="Title"/>
                      </w:pPr>
                      <w:bookmarkStart w:id="10" w:name="ProgramOverview"/>
                      <w:bookmarkEnd w:id="10"/>
                      <w:r w:rsidRPr="00757C30">
                        <w:t>PROGRAM OVERVIEW</w:t>
                      </w:r>
                    </w:p>
                    <w:p w:rsidR="00E94B0B" w:rsidRDefault="00E94B0B" w:rsidP="00A9177A"/>
                  </w:txbxContent>
                </v:textbox>
                <w10:wrap anchorx="margin"/>
              </v:shape>
            </w:pict>
          </mc:Fallback>
        </mc:AlternateContent>
      </w:r>
    </w:p>
    <w:p w14:paraId="078D2927" w14:textId="77777777" w:rsidR="00A9177A" w:rsidRDefault="00A9177A" w:rsidP="00006E55">
      <w:pPr>
        <w:spacing w:after="120"/>
        <w:rPr>
          <w:b/>
          <w:sz w:val="22"/>
          <w:szCs w:val="22"/>
        </w:rPr>
      </w:pPr>
    </w:p>
    <w:p w14:paraId="4D707537" w14:textId="77777777" w:rsidR="00A9177A" w:rsidRDefault="00A9177A" w:rsidP="00006E55">
      <w:pPr>
        <w:spacing w:after="120"/>
        <w:rPr>
          <w:b/>
          <w:sz w:val="22"/>
          <w:szCs w:val="22"/>
        </w:rPr>
      </w:pPr>
    </w:p>
    <w:p w14:paraId="6E4D93B9" w14:textId="77777777" w:rsidR="00A9177A" w:rsidRDefault="00A9177A" w:rsidP="00006E55">
      <w:pPr>
        <w:spacing w:after="120"/>
        <w:rPr>
          <w:b/>
          <w:sz w:val="22"/>
          <w:szCs w:val="22"/>
        </w:rPr>
      </w:pPr>
    </w:p>
    <w:p w14:paraId="31290AC2" w14:textId="77777777" w:rsidR="001F156B" w:rsidRPr="00757C30" w:rsidRDefault="00844B29" w:rsidP="001F156B">
      <w:pPr>
        <w:spacing w:after="120"/>
        <w:jc w:val="center"/>
        <w:rPr>
          <w:rStyle w:val="Style11ptBold"/>
        </w:rPr>
      </w:pPr>
      <w:bookmarkStart w:id="9" w:name="TrainingModel"/>
      <w:bookmarkEnd w:id="9"/>
      <w:r w:rsidRPr="00757C30">
        <w:rPr>
          <w:rStyle w:val="Style11ptBold"/>
        </w:rPr>
        <w:t>Training Model and Program Philosophy</w:t>
      </w:r>
    </w:p>
    <w:p w14:paraId="0E8E7358" w14:textId="77777777" w:rsidR="00CD700A" w:rsidRPr="001F156B" w:rsidRDefault="001F156B" w:rsidP="00CD700A">
      <w:pPr>
        <w:pStyle w:val="BodyText"/>
        <w:rPr>
          <w:sz w:val="22"/>
          <w:szCs w:val="22"/>
        </w:rPr>
      </w:pPr>
      <w:r w:rsidRPr="001F156B">
        <w:rPr>
          <w:sz w:val="22"/>
          <w:szCs w:val="22"/>
        </w:rPr>
        <w:t xml:space="preserve">The VAMHCS Psychology </w:t>
      </w:r>
      <w:r w:rsidR="0039478A">
        <w:rPr>
          <w:sz w:val="22"/>
          <w:szCs w:val="22"/>
        </w:rPr>
        <w:t>Externship</w:t>
      </w:r>
      <w:r w:rsidR="006C2485">
        <w:rPr>
          <w:sz w:val="22"/>
          <w:szCs w:val="22"/>
        </w:rPr>
        <w:t xml:space="preserve"> </w:t>
      </w:r>
      <w:r w:rsidR="0039478A">
        <w:rPr>
          <w:sz w:val="22"/>
          <w:szCs w:val="22"/>
        </w:rPr>
        <w:t>Program</w:t>
      </w:r>
      <w:r w:rsidR="00296704">
        <w:rPr>
          <w:sz w:val="22"/>
          <w:szCs w:val="22"/>
        </w:rPr>
        <w:t xml:space="preserve"> aspires</w:t>
      </w:r>
      <w:r w:rsidRPr="001F156B">
        <w:rPr>
          <w:sz w:val="22"/>
          <w:szCs w:val="22"/>
        </w:rPr>
        <w:t xml:space="preserve"> to the scientist-practitioner approach to training.  </w:t>
      </w:r>
      <w:r w:rsidR="00296704">
        <w:rPr>
          <w:sz w:val="22"/>
          <w:szCs w:val="22"/>
        </w:rPr>
        <w:t xml:space="preserve">This is considered an aspirational goal given the primary emphasis on clinical training during this </w:t>
      </w:r>
      <w:r w:rsidR="00D30BE5">
        <w:rPr>
          <w:sz w:val="22"/>
          <w:szCs w:val="22"/>
        </w:rPr>
        <w:t>e</w:t>
      </w:r>
      <w:r w:rsidR="00296704">
        <w:rPr>
          <w:sz w:val="22"/>
          <w:szCs w:val="22"/>
        </w:rPr>
        <w:t xml:space="preserve">xternship placement. </w:t>
      </w:r>
      <w:r w:rsidR="008872A8">
        <w:rPr>
          <w:sz w:val="22"/>
          <w:szCs w:val="22"/>
        </w:rPr>
        <w:t>Although research training is not part of these placements, o</w:t>
      </w:r>
      <w:r w:rsidR="00CD700A" w:rsidRPr="001F156B">
        <w:rPr>
          <w:spacing w:val="3"/>
          <w:sz w:val="22"/>
          <w:szCs w:val="22"/>
        </w:rPr>
        <w:t xml:space="preserve">ur </w:t>
      </w:r>
      <w:r w:rsidR="00E209D2">
        <w:rPr>
          <w:spacing w:val="3"/>
          <w:sz w:val="22"/>
          <w:szCs w:val="22"/>
        </w:rPr>
        <w:t>Program</w:t>
      </w:r>
      <w:r w:rsidR="00CD700A" w:rsidRPr="001F156B">
        <w:rPr>
          <w:spacing w:val="3"/>
          <w:sz w:val="22"/>
          <w:szCs w:val="22"/>
        </w:rPr>
        <w:t xml:space="preserve"> </w:t>
      </w:r>
      <w:r w:rsidR="00296704">
        <w:rPr>
          <w:spacing w:val="3"/>
          <w:sz w:val="22"/>
          <w:szCs w:val="22"/>
        </w:rPr>
        <w:t>strives to incorporate</w:t>
      </w:r>
      <w:r w:rsidR="00CD700A" w:rsidRPr="001F156B">
        <w:rPr>
          <w:spacing w:val="3"/>
          <w:sz w:val="22"/>
          <w:szCs w:val="22"/>
        </w:rPr>
        <w:t xml:space="preserve"> evidence-based practice for the psychological treatment of mental illness and other </w:t>
      </w:r>
      <w:r w:rsidR="00CD700A" w:rsidRPr="001F156B">
        <w:rPr>
          <w:spacing w:val="1"/>
          <w:sz w:val="22"/>
          <w:szCs w:val="22"/>
        </w:rPr>
        <w:t xml:space="preserve">conditions </w:t>
      </w:r>
      <w:r w:rsidR="00CD700A">
        <w:rPr>
          <w:spacing w:val="1"/>
          <w:sz w:val="22"/>
          <w:szCs w:val="22"/>
        </w:rPr>
        <w:t>for</w:t>
      </w:r>
      <w:r w:rsidR="00CD700A" w:rsidRPr="001F156B">
        <w:rPr>
          <w:spacing w:val="1"/>
          <w:sz w:val="22"/>
          <w:szCs w:val="22"/>
        </w:rPr>
        <w:t xml:space="preserve"> the effective care of patients. </w:t>
      </w:r>
      <w:r w:rsidR="00E209D2">
        <w:rPr>
          <w:spacing w:val="1"/>
          <w:sz w:val="22"/>
          <w:szCs w:val="22"/>
        </w:rPr>
        <w:t>O</w:t>
      </w:r>
      <w:r w:rsidR="00CD700A" w:rsidRPr="001F156B">
        <w:rPr>
          <w:spacing w:val="1"/>
          <w:sz w:val="22"/>
          <w:szCs w:val="22"/>
        </w:rPr>
        <w:t xml:space="preserve">ur </w:t>
      </w:r>
      <w:r w:rsidR="0039478A">
        <w:rPr>
          <w:spacing w:val="1"/>
          <w:sz w:val="22"/>
          <w:szCs w:val="22"/>
        </w:rPr>
        <w:t>extern</w:t>
      </w:r>
      <w:r w:rsidR="00CD700A" w:rsidRPr="001F156B">
        <w:rPr>
          <w:spacing w:val="1"/>
          <w:sz w:val="22"/>
          <w:szCs w:val="22"/>
        </w:rPr>
        <w:t xml:space="preserve">s actively engage in </w:t>
      </w:r>
      <w:r w:rsidR="00E209D2">
        <w:rPr>
          <w:spacing w:val="1"/>
          <w:sz w:val="22"/>
          <w:szCs w:val="22"/>
        </w:rPr>
        <w:t>clinical service</w:t>
      </w:r>
      <w:r w:rsidR="00CD700A" w:rsidRPr="001F156B">
        <w:rPr>
          <w:spacing w:val="1"/>
          <w:sz w:val="22"/>
          <w:szCs w:val="22"/>
        </w:rPr>
        <w:t xml:space="preserve"> that supports their ability to</w:t>
      </w:r>
      <w:r w:rsidR="00296704">
        <w:rPr>
          <w:spacing w:val="1"/>
          <w:sz w:val="22"/>
          <w:szCs w:val="22"/>
        </w:rPr>
        <w:t>, as clinically indicated</w:t>
      </w:r>
      <w:r w:rsidR="00CD700A" w:rsidRPr="001F156B">
        <w:rPr>
          <w:spacing w:val="1"/>
          <w:sz w:val="22"/>
          <w:szCs w:val="22"/>
        </w:rPr>
        <w:t>: 1.</w:t>
      </w:r>
      <w:r w:rsidR="00CD700A">
        <w:rPr>
          <w:spacing w:val="1"/>
          <w:sz w:val="22"/>
          <w:szCs w:val="22"/>
        </w:rPr>
        <w:t>)</w:t>
      </w:r>
      <w:r w:rsidR="00CD700A" w:rsidRPr="001F156B">
        <w:rPr>
          <w:spacing w:val="1"/>
          <w:sz w:val="22"/>
          <w:szCs w:val="22"/>
        </w:rPr>
        <w:t xml:space="preserve"> identify and clearly describe the disorders and conditions presented by patients, 2.</w:t>
      </w:r>
      <w:r w:rsidR="00CD700A">
        <w:rPr>
          <w:spacing w:val="1"/>
          <w:sz w:val="22"/>
          <w:szCs w:val="22"/>
        </w:rPr>
        <w:t>)</w:t>
      </w:r>
      <w:r w:rsidR="00CD700A" w:rsidRPr="001F156B">
        <w:rPr>
          <w:spacing w:val="1"/>
          <w:sz w:val="22"/>
          <w:szCs w:val="22"/>
        </w:rPr>
        <w:t xml:space="preserve"> select or create reliable and valid outcome measures that are sensitive to changes in patients</w:t>
      </w:r>
      <w:r w:rsidR="00CD700A">
        <w:rPr>
          <w:spacing w:val="1"/>
          <w:sz w:val="22"/>
          <w:szCs w:val="22"/>
        </w:rPr>
        <w:t>’</w:t>
      </w:r>
      <w:r w:rsidR="00CD700A" w:rsidRPr="001F156B">
        <w:rPr>
          <w:spacing w:val="1"/>
          <w:sz w:val="22"/>
          <w:szCs w:val="22"/>
        </w:rPr>
        <w:t xml:space="preserve"> disorder</w:t>
      </w:r>
      <w:r w:rsidR="00CD700A">
        <w:rPr>
          <w:spacing w:val="1"/>
          <w:sz w:val="22"/>
          <w:szCs w:val="22"/>
        </w:rPr>
        <w:t>s</w:t>
      </w:r>
      <w:r w:rsidR="00CD700A" w:rsidRPr="001F156B">
        <w:rPr>
          <w:spacing w:val="1"/>
          <w:sz w:val="22"/>
          <w:szCs w:val="22"/>
        </w:rPr>
        <w:t xml:space="preserve"> </w:t>
      </w:r>
      <w:r w:rsidR="00CD700A" w:rsidRPr="001F156B">
        <w:rPr>
          <w:spacing w:val="5"/>
          <w:sz w:val="22"/>
          <w:szCs w:val="22"/>
        </w:rPr>
        <w:t>or condition</w:t>
      </w:r>
      <w:r w:rsidR="00CD700A">
        <w:rPr>
          <w:spacing w:val="5"/>
          <w:sz w:val="22"/>
          <w:szCs w:val="22"/>
        </w:rPr>
        <w:t>s</w:t>
      </w:r>
      <w:r w:rsidR="00CD700A" w:rsidRPr="001F156B">
        <w:rPr>
          <w:spacing w:val="5"/>
          <w:sz w:val="22"/>
          <w:szCs w:val="22"/>
        </w:rPr>
        <w:t>, and 3.</w:t>
      </w:r>
      <w:r w:rsidR="00CD700A">
        <w:rPr>
          <w:spacing w:val="5"/>
          <w:sz w:val="22"/>
          <w:szCs w:val="22"/>
        </w:rPr>
        <w:t>)</w:t>
      </w:r>
      <w:r w:rsidR="00CD700A" w:rsidRPr="001F156B">
        <w:rPr>
          <w:spacing w:val="5"/>
          <w:sz w:val="22"/>
          <w:szCs w:val="22"/>
        </w:rPr>
        <w:t xml:space="preserve"> identify and successfully administer treatments to improve these disorders or </w:t>
      </w:r>
      <w:r w:rsidR="00CD700A" w:rsidRPr="001F156B">
        <w:rPr>
          <w:sz w:val="22"/>
          <w:szCs w:val="22"/>
        </w:rPr>
        <w:t>conditions.</w:t>
      </w:r>
    </w:p>
    <w:p w14:paraId="09EBB9A9" w14:textId="77777777" w:rsidR="001F156B" w:rsidRPr="001F156B" w:rsidRDefault="00DE74CB" w:rsidP="001F156B">
      <w:pPr>
        <w:pStyle w:val="BodyText"/>
        <w:rPr>
          <w:sz w:val="22"/>
          <w:szCs w:val="22"/>
        </w:rPr>
      </w:pPr>
      <w:r>
        <w:rPr>
          <w:sz w:val="22"/>
          <w:szCs w:val="22"/>
        </w:rPr>
        <w:t>T</w:t>
      </w:r>
      <w:r w:rsidR="001F156B" w:rsidRPr="001F156B">
        <w:rPr>
          <w:sz w:val="22"/>
          <w:szCs w:val="22"/>
        </w:rPr>
        <w:t xml:space="preserve">he </w:t>
      </w:r>
      <w:r w:rsidR="00E209D2">
        <w:rPr>
          <w:sz w:val="22"/>
          <w:szCs w:val="22"/>
        </w:rPr>
        <w:t>Program</w:t>
      </w:r>
      <w:r w:rsidR="001F156B" w:rsidRPr="001F156B">
        <w:rPr>
          <w:sz w:val="22"/>
          <w:szCs w:val="22"/>
        </w:rPr>
        <w:t xml:space="preserve"> is particularly interested in applicants from graduate programs that place an equally strong emphasis on scientific study and broad clinical training. </w:t>
      </w:r>
      <w:r>
        <w:rPr>
          <w:sz w:val="22"/>
          <w:szCs w:val="22"/>
        </w:rPr>
        <w:t>I</w:t>
      </w:r>
      <w:r w:rsidR="001F156B" w:rsidRPr="001F156B">
        <w:rPr>
          <w:sz w:val="22"/>
          <w:szCs w:val="22"/>
        </w:rPr>
        <w:t xml:space="preserve">t is expected that applicants have solid foundational training and skills across a range of clinical populations, evidence-based practices, and </w:t>
      </w:r>
      <w:r w:rsidR="00120179">
        <w:rPr>
          <w:sz w:val="22"/>
          <w:szCs w:val="22"/>
        </w:rPr>
        <w:t>with</w:t>
      </w:r>
      <w:r w:rsidR="00120179" w:rsidRPr="001F156B">
        <w:rPr>
          <w:sz w:val="22"/>
          <w:szCs w:val="22"/>
        </w:rPr>
        <w:t xml:space="preserve"> </w:t>
      </w:r>
      <w:r w:rsidR="001F156B" w:rsidRPr="001F156B">
        <w:rPr>
          <w:sz w:val="22"/>
          <w:szCs w:val="22"/>
        </w:rPr>
        <w:t>objective psychological assessments. </w:t>
      </w:r>
    </w:p>
    <w:p w14:paraId="333E2ED5" w14:textId="77777777" w:rsidR="001F156B" w:rsidRDefault="001F156B" w:rsidP="00EA7DC9">
      <w:pPr>
        <w:spacing w:before="180"/>
        <w:rPr>
          <w:sz w:val="22"/>
          <w:szCs w:val="22"/>
        </w:rPr>
      </w:pPr>
      <w:r w:rsidRPr="001F156B">
        <w:rPr>
          <w:spacing w:val="1"/>
          <w:sz w:val="22"/>
          <w:szCs w:val="22"/>
        </w:rPr>
        <w:t>While adher</w:t>
      </w:r>
      <w:r w:rsidR="00EA1398">
        <w:rPr>
          <w:spacing w:val="1"/>
          <w:sz w:val="22"/>
          <w:szCs w:val="22"/>
        </w:rPr>
        <w:t xml:space="preserve">ing to a scientist-practitioner </w:t>
      </w:r>
      <w:r w:rsidRPr="001F156B">
        <w:rPr>
          <w:spacing w:val="1"/>
          <w:sz w:val="22"/>
          <w:szCs w:val="22"/>
        </w:rPr>
        <w:t xml:space="preserve">approach to training that underscores evidence-based practice, the </w:t>
      </w:r>
      <w:r w:rsidR="00E209D2">
        <w:rPr>
          <w:spacing w:val="1"/>
          <w:sz w:val="22"/>
          <w:szCs w:val="22"/>
        </w:rPr>
        <w:t>Program</w:t>
      </w:r>
      <w:r w:rsidRPr="001F156B">
        <w:rPr>
          <w:spacing w:val="1"/>
          <w:sz w:val="22"/>
          <w:szCs w:val="22"/>
        </w:rPr>
        <w:t xml:space="preserve"> aims to train and refine skills in core competency </w:t>
      </w:r>
      <w:r w:rsidR="00A936EC">
        <w:rPr>
          <w:spacing w:val="1"/>
          <w:sz w:val="22"/>
          <w:szCs w:val="22"/>
        </w:rPr>
        <w:t>domains</w:t>
      </w:r>
      <w:r w:rsidRPr="001F156B">
        <w:rPr>
          <w:spacing w:val="1"/>
          <w:sz w:val="22"/>
          <w:szCs w:val="22"/>
        </w:rPr>
        <w:t xml:space="preserve"> with the ultimate goal of facilitating the </w:t>
      </w:r>
      <w:r w:rsidRPr="001F156B">
        <w:rPr>
          <w:spacing w:val="1"/>
          <w:sz w:val="22"/>
          <w:szCs w:val="22"/>
        </w:rPr>
        <w:lastRenderedPageBreak/>
        <w:t xml:space="preserve">development of </w:t>
      </w:r>
      <w:r w:rsidR="0039478A">
        <w:rPr>
          <w:spacing w:val="1"/>
          <w:sz w:val="22"/>
          <w:szCs w:val="22"/>
        </w:rPr>
        <w:t>extern</w:t>
      </w:r>
      <w:r w:rsidRPr="001F156B">
        <w:rPr>
          <w:spacing w:val="1"/>
          <w:sz w:val="22"/>
          <w:szCs w:val="22"/>
        </w:rPr>
        <w:t xml:space="preserve">s </w:t>
      </w:r>
      <w:r w:rsidR="00120179">
        <w:rPr>
          <w:spacing w:val="1"/>
          <w:sz w:val="22"/>
          <w:szCs w:val="22"/>
        </w:rPr>
        <w:t xml:space="preserve">by advancing their training and preparing them for </w:t>
      </w:r>
      <w:r w:rsidR="00F71B2C">
        <w:rPr>
          <w:spacing w:val="1"/>
          <w:sz w:val="22"/>
          <w:szCs w:val="22"/>
        </w:rPr>
        <w:t xml:space="preserve">internship. </w:t>
      </w:r>
      <w:r w:rsidRPr="001F156B">
        <w:rPr>
          <w:spacing w:val="1"/>
          <w:sz w:val="22"/>
          <w:szCs w:val="22"/>
        </w:rPr>
        <w:t>As an illustration, s</w:t>
      </w:r>
      <w:r w:rsidRPr="001F156B">
        <w:rPr>
          <w:spacing w:val="2"/>
          <w:sz w:val="22"/>
          <w:szCs w:val="22"/>
        </w:rPr>
        <w:t xml:space="preserve">pecific training in assessment or treatment for a particular </w:t>
      </w:r>
      <w:r w:rsidRPr="001F156B">
        <w:rPr>
          <w:spacing w:val="1"/>
          <w:sz w:val="22"/>
          <w:szCs w:val="22"/>
        </w:rPr>
        <w:t xml:space="preserve">presenting problem will be grounded in research, clinical practice guidelines, and expert consensus </w:t>
      </w:r>
      <w:r w:rsidRPr="001F156B">
        <w:rPr>
          <w:spacing w:val="1"/>
          <w:w w:val="95"/>
          <w:sz w:val="22"/>
          <w:szCs w:val="22"/>
        </w:rPr>
        <w:t>on</w:t>
      </w:r>
      <w:r w:rsidRPr="001F156B">
        <w:rPr>
          <w:i/>
          <w:spacing w:val="1"/>
          <w:w w:val="95"/>
          <w:sz w:val="22"/>
          <w:szCs w:val="22"/>
        </w:rPr>
        <w:t xml:space="preserve"> </w:t>
      </w:r>
      <w:r w:rsidRPr="001F156B">
        <w:rPr>
          <w:spacing w:val="3"/>
          <w:sz w:val="22"/>
          <w:szCs w:val="22"/>
        </w:rPr>
        <w:t xml:space="preserve">that problem. </w:t>
      </w:r>
      <w:r w:rsidR="0004663E" w:rsidRPr="00EA7DC9">
        <w:rPr>
          <w:sz w:val="22"/>
          <w:szCs w:val="22"/>
        </w:rPr>
        <w:t xml:space="preserve">To round out existing scientific and clinical skills, extensive efforts are made to tailor the externship training experience to each individual extern's needs and allow a reasonable amount of focused specialization in each extern’s area of emphasis.  </w:t>
      </w:r>
    </w:p>
    <w:p w14:paraId="7397822F" w14:textId="77777777" w:rsidR="009B0C8A" w:rsidRDefault="009B0C8A" w:rsidP="00EA7DC9">
      <w:pPr>
        <w:pStyle w:val="BodyText"/>
        <w:spacing w:before="240"/>
        <w:rPr>
          <w:sz w:val="22"/>
          <w:szCs w:val="22"/>
        </w:rPr>
      </w:pPr>
      <w:bookmarkStart w:id="10" w:name="RoleStaff"/>
      <w:bookmarkEnd w:id="10"/>
      <w:r w:rsidRPr="00481945">
        <w:rPr>
          <w:sz w:val="22"/>
          <w:szCs w:val="22"/>
          <w:u w:val="single"/>
        </w:rPr>
        <w:t>Role of the Staff</w:t>
      </w:r>
    </w:p>
    <w:p w14:paraId="166A38FE" w14:textId="77777777" w:rsidR="009B0C8A" w:rsidRPr="00E9671B" w:rsidRDefault="0004663E" w:rsidP="009B0C8A">
      <w:pPr>
        <w:pStyle w:val="BodyText"/>
        <w:rPr>
          <w:sz w:val="22"/>
          <w:szCs w:val="22"/>
        </w:rPr>
      </w:pPr>
      <w:r>
        <w:rPr>
          <w:sz w:val="22"/>
          <w:szCs w:val="22"/>
        </w:rPr>
        <w:t>P</w:t>
      </w:r>
      <w:r w:rsidR="0039478A">
        <w:rPr>
          <w:sz w:val="22"/>
          <w:szCs w:val="22"/>
        </w:rPr>
        <w:t>rogram</w:t>
      </w:r>
      <w:r w:rsidR="009879FC">
        <w:rPr>
          <w:sz w:val="22"/>
          <w:szCs w:val="22"/>
        </w:rPr>
        <w:t xml:space="preserve"> staff and supervisors</w:t>
      </w:r>
      <w:r w:rsidR="009B0C8A" w:rsidRPr="00E9671B">
        <w:rPr>
          <w:sz w:val="22"/>
          <w:szCs w:val="22"/>
        </w:rPr>
        <w:t xml:space="preserve"> </w:t>
      </w:r>
      <w:r w:rsidR="00C97550">
        <w:rPr>
          <w:sz w:val="22"/>
          <w:szCs w:val="22"/>
        </w:rPr>
        <w:t>are held to the highest levels of professional and ethical conduct</w:t>
      </w:r>
      <w:r w:rsidR="00EB6FC6">
        <w:rPr>
          <w:sz w:val="22"/>
          <w:szCs w:val="22"/>
        </w:rPr>
        <w:t xml:space="preserve">. </w:t>
      </w:r>
      <w:r w:rsidR="00A936EC">
        <w:rPr>
          <w:sz w:val="22"/>
          <w:szCs w:val="22"/>
        </w:rPr>
        <w:t xml:space="preserve">They are </w:t>
      </w:r>
      <w:r w:rsidR="00C97550">
        <w:rPr>
          <w:sz w:val="22"/>
          <w:szCs w:val="22"/>
        </w:rPr>
        <w:t xml:space="preserve">expected to both model these behaviors and </w:t>
      </w:r>
      <w:r w:rsidR="00A936EC">
        <w:rPr>
          <w:sz w:val="22"/>
          <w:szCs w:val="22"/>
        </w:rPr>
        <w:t xml:space="preserve">promote </w:t>
      </w:r>
      <w:r w:rsidR="0039478A">
        <w:rPr>
          <w:sz w:val="22"/>
          <w:szCs w:val="22"/>
        </w:rPr>
        <w:t>extern</w:t>
      </w:r>
      <w:r w:rsidR="00A936EC">
        <w:rPr>
          <w:sz w:val="22"/>
          <w:szCs w:val="22"/>
        </w:rPr>
        <w:t xml:space="preserve"> engagement in the following:</w:t>
      </w:r>
      <w:r w:rsidR="00C97550">
        <w:rPr>
          <w:sz w:val="22"/>
          <w:szCs w:val="22"/>
        </w:rPr>
        <w:t xml:space="preserve"> 1.) </w:t>
      </w:r>
      <w:r w:rsidR="009B0C8A" w:rsidRPr="00E9671B">
        <w:rPr>
          <w:sz w:val="22"/>
          <w:szCs w:val="22"/>
        </w:rPr>
        <w:t>ethical and responsible cl</w:t>
      </w:r>
      <w:r w:rsidR="00C97550">
        <w:rPr>
          <w:sz w:val="22"/>
          <w:szCs w:val="22"/>
        </w:rPr>
        <w:t xml:space="preserve">inical and scientific conduct, </w:t>
      </w:r>
      <w:r w:rsidR="009B0C8A" w:rsidRPr="00E9671B">
        <w:rPr>
          <w:sz w:val="22"/>
          <w:szCs w:val="22"/>
        </w:rPr>
        <w:t>2</w:t>
      </w:r>
      <w:r w:rsidR="00C97550">
        <w:rPr>
          <w:sz w:val="22"/>
          <w:szCs w:val="22"/>
        </w:rPr>
        <w:t>.</w:t>
      </w:r>
      <w:r w:rsidR="009B0C8A" w:rsidRPr="00E9671B">
        <w:rPr>
          <w:sz w:val="22"/>
          <w:szCs w:val="22"/>
        </w:rPr>
        <w:t>) participation in self-regulatory and professional review activities, 3</w:t>
      </w:r>
      <w:r w:rsidR="00A936EC">
        <w:rPr>
          <w:sz w:val="22"/>
          <w:szCs w:val="22"/>
        </w:rPr>
        <w:t>.</w:t>
      </w:r>
      <w:r w:rsidR="009B0C8A" w:rsidRPr="00E9671B">
        <w:rPr>
          <w:sz w:val="22"/>
          <w:szCs w:val="22"/>
        </w:rPr>
        <w:t>) commitment to continued professional self-development through participation in training and educational activities, and 4</w:t>
      </w:r>
      <w:r w:rsidR="00A936EC">
        <w:rPr>
          <w:sz w:val="22"/>
          <w:szCs w:val="22"/>
        </w:rPr>
        <w:t>.</w:t>
      </w:r>
      <w:r w:rsidR="009B0C8A" w:rsidRPr="00E9671B">
        <w:rPr>
          <w:sz w:val="22"/>
          <w:szCs w:val="22"/>
        </w:rPr>
        <w:t>) activities promoting professional autonomy, such as active involvement with local, state, and national organizations, legislative efforts, and licensure activities.</w:t>
      </w:r>
    </w:p>
    <w:p w14:paraId="04191BC1" w14:textId="77777777" w:rsidR="009B0C8A" w:rsidRDefault="009B0C8A" w:rsidP="009B0C8A">
      <w:pPr>
        <w:pStyle w:val="BodyText"/>
        <w:rPr>
          <w:sz w:val="22"/>
          <w:szCs w:val="22"/>
        </w:rPr>
      </w:pPr>
      <w:bookmarkStart w:id="11" w:name="RoleExtern"/>
      <w:bookmarkEnd w:id="11"/>
      <w:r w:rsidRPr="00481945">
        <w:rPr>
          <w:sz w:val="22"/>
          <w:szCs w:val="22"/>
          <w:u w:val="single"/>
        </w:rPr>
        <w:t xml:space="preserve">Role of the </w:t>
      </w:r>
      <w:r w:rsidR="0039478A">
        <w:rPr>
          <w:sz w:val="22"/>
          <w:szCs w:val="22"/>
          <w:u w:val="single"/>
        </w:rPr>
        <w:t>Extern</w:t>
      </w:r>
      <w:r w:rsidRPr="00E9671B">
        <w:rPr>
          <w:sz w:val="22"/>
          <w:szCs w:val="22"/>
        </w:rPr>
        <w:t xml:space="preserve"> </w:t>
      </w:r>
    </w:p>
    <w:p w14:paraId="524A666C" w14:textId="77777777" w:rsidR="009B0C8A" w:rsidRPr="00EA1398" w:rsidRDefault="0004663E" w:rsidP="009B0C8A">
      <w:pPr>
        <w:pStyle w:val="BodyText"/>
        <w:rPr>
          <w:sz w:val="22"/>
          <w:szCs w:val="22"/>
        </w:rPr>
      </w:pPr>
      <w:r>
        <w:rPr>
          <w:sz w:val="22"/>
          <w:szCs w:val="22"/>
        </w:rPr>
        <w:t>P</w:t>
      </w:r>
      <w:r w:rsidR="0039478A">
        <w:rPr>
          <w:sz w:val="22"/>
          <w:szCs w:val="22"/>
        </w:rPr>
        <w:t>rogram</w:t>
      </w:r>
      <w:r w:rsidR="009879FC">
        <w:rPr>
          <w:sz w:val="22"/>
          <w:szCs w:val="22"/>
        </w:rPr>
        <w:t xml:space="preserve"> </w:t>
      </w:r>
      <w:r w:rsidR="0039478A">
        <w:rPr>
          <w:sz w:val="22"/>
          <w:szCs w:val="22"/>
        </w:rPr>
        <w:t>extern</w:t>
      </w:r>
      <w:r w:rsidR="009879FC">
        <w:rPr>
          <w:sz w:val="22"/>
          <w:szCs w:val="22"/>
        </w:rPr>
        <w:t>s</w:t>
      </w:r>
      <w:r w:rsidR="009B0C8A" w:rsidRPr="00E9671B">
        <w:rPr>
          <w:sz w:val="22"/>
          <w:szCs w:val="22"/>
        </w:rPr>
        <w:t xml:space="preserve"> are expected to assume the ro</w:t>
      </w:r>
      <w:r w:rsidR="009B0C8A">
        <w:rPr>
          <w:sz w:val="22"/>
          <w:szCs w:val="22"/>
        </w:rPr>
        <w:t>le of professional psychologist</w:t>
      </w:r>
      <w:r w:rsidR="009B0C8A" w:rsidRPr="00E9671B">
        <w:rPr>
          <w:sz w:val="22"/>
          <w:szCs w:val="22"/>
        </w:rPr>
        <w:t xml:space="preserve"> within their training assignments. This role requires awareness of and adherence to the highest principles of professional ethics, conduct, and competence, as well as a sincere interest in the welfare of clients. </w:t>
      </w:r>
      <w:r w:rsidR="0039478A">
        <w:rPr>
          <w:sz w:val="22"/>
          <w:szCs w:val="22"/>
        </w:rPr>
        <w:t>Extern</w:t>
      </w:r>
      <w:r w:rsidR="009B0C8A" w:rsidRPr="00E9671B">
        <w:rPr>
          <w:sz w:val="22"/>
          <w:szCs w:val="22"/>
        </w:rPr>
        <w:t xml:space="preserve">s have the opportunity to learn new clinical skills and techniques from their supervisors and other staff, as well as the opportunity to improve and modify existing skills. The majority of an </w:t>
      </w:r>
      <w:r w:rsidR="0039478A">
        <w:rPr>
          <w:sz w:val="22"/>
          <w:szCs w:val="22"/>
        </w:rPr>
        <w:t>extern</w:t>
      </w:r>
      <w:r w:rsidR="009B0C8A" w:rsidRPr="00E9671B">
        <w:rPr>
          <w:sz w:val="22"/>
          <w:szCs w:val="22"/>
        </w:rPr>
        <w:t xml:space="preserve">’s time is focused on </w:t>
      </w:r>
      <w:r>
        <w:rPr>
          <w:sz w:val="22"/>
          <w:szCs w:val="22"/>
        </w:rPr>
        <w:t xml:space="preserve">development and </w:t>
      </w:r>
      <w:r w:rsidR="009B0C8A" w:rsidRPr="00E9671B">
        <w:rPr>
          <w:sz w:val="22"/>
          <w:szCs w:val="22"/>
        </w:rPr>
        <w:t xml:space="preserve">expansion of clinical competencies. Though </w:t>
      </w:r>
      <w:r w:rsidR="0039478A">
        <w:rPr>
          <w:sz w:val="22"/>
          <w:szCs w:val="22"/>
        </w:rPr>
        <w:t>extern</w:t>
      </w:r>
      <w:r w:rsidR="009B0C8A" w:rsidRPr="00E9671B">
        <w:rPr>
          <w:sz w:val="22"/>
          <w:szCs w:val="22"/>
        </w:rPr>
        <w:t xml:space="preserve">s are expected to conduct themselves professionally, their tasks are primarily learning-oriented. </w:t>
      </w:r>
      <w:r w:rsidR="00A936EC" w:rsidRPr="00EA1398">
        <w:rPr>
          <w:sz w:val="22"/>
          <w:szCs w:val="22"/>
        </w:rPr>
        <w:t xml:space="preserve">Although there is some variability across training sites, clinical service delivery is considered </w:t>
      </w:r>
      <w:r w:rsidR="009B0C8A" w:rsidRPr="00EA1398">
        <w:rPr>
          <w:sz w:val="22"/>
          <w:szCs w:val="22"/>
        </w:rPr>
        <w:t xml:space="preserve">incidental to the learning process. </w:t>
      </w:r>
      <w:r w:rsidR="0039478A">
        <w:rPr>
          <w:sz w:val="22"/>
          <w:szCs w:val="22"/>
        </w:rPr>
        <w:t>Extern</w:t>
      </w:r>
      <w:r w:rsidR="009B0C8A" w:rsidRPr="00EA1398">
        <w:rPr>
          <w:sz w:val="22"/>
          <w:szCs w:val="22"/>
        </w:rPr>
        <w:t>s are not expected to assume the same quantity of duties, workload, or responsibilities normally assigned to the professional psychology staff.</w:t>
      </w:r>
    </w:p>
    <w:p w14:paraId="0B4816A1" w14:textId="77777777" w:rsidR="00D42AB0" w:rsidRDefault="0039478A" w:rsidP="00D42AB0">
      <w:pPr>
        <w:pStyle w:val="BodyText"/>
        <w:rPr>
          <w:sz w:val="22"/>
          <w:szCs w:val="22"/>
        </w:rPr>
      </w:pPr>
      <w:r>
        <w:rPr>
          <w:sz w:val="22"/>
          <w:szCs w:val="22"/>
        </w:rPr>
        <w:t>Extern</w:t>
      </w:r>
      <w:r w:rsidR="009B0C8A" w:rsidRPr="00E9671B">
        <w:rPr>
          <w:sz w:val="22"/>
          <w:szCs w:val="22"/>
        </w:rPr>
        <w:t xml:space="preserve">s are expected to be involved in their clinical training assignments to the benefit of the VAMHCS health care delivery systems and their own learning experiences. </w:t>
      </w:r>
      <w:r>
        <w:rPr>
          <w:sz w:val="22"/>
          <w:szCs w:val="22"/>
        </w:rPr>
        <w:t>Extern</w:t>
      </w:r>
      <w:r w:rsidR="009B0C8A" w:rsidRPr="00E9671B">
        <w:rPr>
          <w:sz w:val="22"/>
          <w:szCs w:val="22"/>
        </w:rPr>
        <w:t xml:space="preserve">s are expected to adhere to the ethical guidelines established for psychologists by the American Psychological Association and to the policies and procedures of their host institution and clinics. </w:t>
      </w:r>
    </w:p>
    <w:p w14:paraId="6798C659" w14:textId="77777777" w:rsidR="00364FAC" w:rsidRPr="00E9671B" w:rsidRDefault="00364FAC" w:rsidP="00E439DC">
      <w:pPr>
        <w:pStyle w:val="BodyText"/>
        <w:jc w:val="center"/>
        <w:rPr>
          <w:sz w:val="22"/>
          <w:szCs w:val="22"/>
        </w:rPr>
      </w:pPr>
      <w:bookmarkStart w:id="12" w:name="ClinicalSupervisionandSupport"/>
      <w:bookmarkEnd w:id="12"/>
      <w:r>
        <w:rPr>
          <w:b/>
          <w:sz w:val="22"/>
          <w:szCs w:val="22"/>
        </w:rPr>
        <w:t>Clinical Supervision a</w:t>
      </w:r>
      <w:r w:rsidRPr="00E9671B">
        <w:rPr>
          <w:b/>
          <w:sz w:val="22"/>
          <w:szCs w:val="22"/>
        </w:rPr>
        <w:t>nd Support</w:t>
      </w:r>
    </w:p>
    <w:p w14:paraId="6AFE3672" w14:textId="77777777" w:rsidR="00AF1D49" w:rsidRDefault="0039478A" w:rsidP="00364FAC">
      <w:pPr>
        <w:pStyle w:val="BodyText"/>
        <w:rPr>
          <w:sz w:val="22"/>
          <w:szCs w:val="22"/>
        </w:rPr>
      </w:pPr>
      <w:r>
        <w:rPr>
          <w:sz w:val="22"/>
          <w:szCs w:val="22"/>
        </w:rPr>
        <w:t>Extern</w:t>
      </w:r>
      <w:r w:rsidR="00364FAC" w:rsidRPr="00E9671B">
        <w:rPr>
          <w:sz w:val="22"/>
          <w:szCs w:val="22"/>
        </w:rPr>
        <w:t xml:space="preserve">s receive a minimum of </w:t>
      </w:r>
      <w:r w:rsidR="00D83697">
        <w:rPr>
          <w:sz w:val="22"/>
          <w:szCs w:val="22"/>
        </w:rPr>
        <w:t>two</w:t>
      </w:r>
      <w:r w:rsidR="00D83697" w:rsidRPr="00E9671B">
        <w:rPr>
          <w:sz w:val="22"/>
          <w:szCs w:val="22"/>
        </w:rPr>
        <w:t xml:space="preserve"> </w:t>
      </w:r>
      <w:r w:rsidR="00364FAC" w:rsidRPr="00E9671B">
        <w:rPr>
          <w:sz w:val="22"/>
          <w:szCs w:val="22"/>
        </w:rPr>
        <w:t>hours per week of supervisio</w:t>
      </w:r>
      <w:r w:rsidR="00364FAC">
        <w:rPr>
          <w:sz w:val="22"/>
          <w:szCs w:val="22"/>
        </w:rPr>
        <w:t xml:space="preserve">n, at least </w:t>
      </w:r>
      <w:r w:rsidR="00D83697">
        <w:rPr>
          <w:sz w:val="22"/>
          <w:szCs w:val="22"/>
        </w:rPr>
        <w:t xml:space="preserve">one </w:t>
      </w:r>
      <w:r w:rsidR="00364FAC">
        <w:rPr>
          <w:sz w:val="22"/>
          <w:szCs w:val="22"/>
        </w:rPr>
        <w:t xml:space="preserve">hour of which </w:t>
      </w:r>
      <w:r w:rsidR="00D83697">
        <w:rPr>
          <w:sz w:val="22"/>
          <w:szCs w:val="22"/>
        </w:rPr>
        <w:t>is</w:t>
      </w:r>
      <w:r w:rsidR="00D83697" w:rsidRPr="00E9671B">
        <w:rPr>
          <w:sz w:val="22"/>
          <w:szCs w:val="22"/>
        </w:rPr>
        <w:t xml:space="preserve"> </w:t>
      </w:r>
      <w:r w:rsidR="00364FAC" w:rsidRPr="00E9671B">
        <w:rPr>
          <w:sz w:val="22"/>
          <w:szCs w:val="22"/>
        </w:rPr>
        <w:t xml:space="preserve">individual, face-to-face supervision with a licensed psychologist. Supervisors are readily available to respond to </w:t>
      </w:r>
      <w:r>
        <w:rPr>
          <w:sz w:val="22"/>
          <w:szCs w:val="22"/>
        </w:rPr>
        <w:t>extern</w:t>
      </w:r>
      <w:r w:rsidR="00364FAC" w:rsidRPr="00E9671B">
        <w:rPr>
          <w:sz w:val="22"/>
          <w:szCs w:val="22"/>
        </w:rPr>
        <w:t xml:space="preserve">s’ questions and provide impromptu guidance. When an </w:t>
      </w:r>
      <w:r>
        <w:rPr>
          <w:sz w:val="22"/>
          <w:szCs w:val="22"/>
        </w:rPr>
        <w:t>extern</w:t>
      </w:r>
      <w:r w:rsidR="00364FAC" w:rsidRPr="00E9671B">
        <w:rPr>
          <w:sz w:val="22"/>
          <w:szCs w:val="22"/>
        </w:rPr>
        <w:t xml:space="preserve">’s primary supervisor is on leave, back-up coverage is clearly delineated. At the beginning of training, the supervisor and </w:t>
      </w:r>
      <w:r>
        <w:rPr>
          <w:sz w:val="22"/>
          <w:szCs w:val="22"/>
        </w:rPr>
        <w:t>extern</w:t>
      </w:r>
      <w:r w:rsidR="00364FAC" w:rsidRPr="00E9671B">
        <w:rPr>
          <w:sz w:val="22"/>
          <w:szCs w:val="22"/>
        </w:rPr>
        <w:t xml:space="preserve"> jointly assess the </w:t>
      </w:r>
      <w:r>
        <w:rPr>
          <w:sz w:val="22"/>
          <w:szCs w:val="22"/>
        </w:rPr>
        <w:t>extern</w:t>
      </w:r>
      <w:r w:rsidR="00364FAC" w:rsidRPr="00E9671B">
        <w:rPr>
          <w:sz w:val="22"/>
          <w:szCs w:val="22"/>
        </w:rPr>
        <w:t xml:space="preserve">’s training needs and establish individualized training goals. </w:t>
      </w:r>
    </w:p>
    <w:p w14:paraId="357BA5C1" w14:textId="77777777" w:rsidR="00004C47" w:rsidRPr="00D96C00" w:rsidRDefault="00364FAC" w:rsidP="00D96C00">
      <w:pPr>
        <w:pStyle w:val="BodyText"/>
        <w:rPr>
          <w:sz w:val="22"/>
          <w:szCs w:val="22"/>
        </w:rPr>
      </w:pPr>
      <w:r w:rsidRPr="005F4995">
        <w:rPr>
          <w:sz w:val="22"/>
          <w:szCs w:val="22"/>
        </w:rPr>
        <w:t xml:space="preserve">Staff psychologists with appropriate clinical privileges provide primary supervision to </w:t>
      </w:r>
      <w:r w:rsidR="0039478A">
        <w:rPr>
          <w:sz w:val="22"/>
          <w:szCs w:val="22"/>
        </w:rPr>
        <w:t>extern</w:t>
      </w:r>
      <w:r w:rsidRPr="005F4995">
        <w:rPr>
          <w:sz w:val="22"/>
          <w:szCs w:val="22"/>
        </w:rPr>
        <w:t xml:space="preserve">s. Credentialed clinicians from allied professions and non-staff psychology consultants provide supplemental training expertise. There are opportunities for additional supervisory consultation with psychologists working outside the </w:t>
      </w:r>
      <w:r w:rsidR="0039478A">
        <w:rPr>
          <w:sz w:val="22"/>
          <w:szCs w:val="22"/>
        </w:rPr>
        <w:t>extern</w:t>
      </w:r>
      <w:r w:rsidRPr="005F4995">
        <w:rPr>
          <w:sz w:val="22"/>
          <w:szCs w:val="22"/>
        </w:rPr>
        <w:t>’s n</w:t>
      </w:r>
      <w:r w:rsidR="00EB6FC6">
        <w:rPr>
          <w:sz w:val="22"/>
          <w:szCs w:val="22"/>
        </w:rPr>
        <w:t xml:space="preserve">ormal assignment area as well. </w:t>
      </w:r>
      <w:r w:rsidR="00D83697">
        <w:rPr>
          <w:sz w:val="22"/>
          <w:szCs w:val="22"/>
        </w:rPr>
        <w:t>P</w:t>
      </w:r>
      <w:r w:rsidR="0039478A">
        <w:rPr>
          <w:sz w:val="22"/>
          <w:szCs w:val="22"/>
        </w:rPr>
        <w:t>rogram</w:t>
      </w:r>
      <w:r w:rsidRPr="005F4995">
        <w:rPr>
          <w:sz w:val="22"/>
          <w:szCs w:val="22"/>
        </w:rPr>
        <w:t xml:space="preserve"> faculty use various modes and models of supervision in the training</w:t>
      </w:r>
      <w:r>
        <w:rPr>
          <w:sz w:val="22"/>
          <w:szCs w:val="22"/>
        </w:rPr>
        <w:t xml:space="preserve"> </w:t>
      </w:r>
      <w:r w:rsidRPr="005F4995">
        <w:rPr>
          <w:sz w:val="22"/>
          <w:szCs w:val="22"/>
        </w:rPr>
        <w:t xml:space="preserve">of </w:t>
      </w:r>
      <w:r w:rsidR="0039478A">
        <w:rPr>
          <w:sz w:val="22"/>
          <w:szCs w:val="22"/>
        </w:rPr>
        <w:t>extern</w:t>
      </w:r>
      <w:r w:rsidRPr="005F4995">
        <w:rPr>
          <w:sz w:val="22"/>
          <w:szCs w:val="22"/>
        </w:rPr>
        <w:t xml:space="preserve">s, including co-therapy, analysis of audiotaped or videotaped sessions, supervisor “shadowing,” and “junior colleague.” In all cases, </w:t>
      </w:r>
      <w:r w:rsidR="0039478A">
        <w:rPr>
          <w:sz w:val="22"/>
          <w:szCs w:val="22"/>
        </w:rPr>
        <w:t>extern</w:t>
      </w:r>
      <w:r w:rsidRPr="005F4995">
        <w:rPr>
          <w:sz w:val="22"/>
          <w:szCs w:val="22"/>
        </w:rPr>
        <w:t xml:space="preserve">s work closely with supervisors initially, and then gradually function more independently as their skills develop. Responsibility for ensuring adequacy of supervision rests with the </w:t>
      </w:r>
      <w:r w:rsidR="00E209D2">
        <w:rPr>
          <w:sz w:val="22"/>
          <w:szCs w:val="22"/>
        </w:rPr>
        <w:t>Program</w:t>
      </w:r>
      <w:r w:rsidRPr="005F4995">
        <w:rPr>
          <w:sz w:val="22"/>
          <w:szCs w:val="22"/>
        </w:rPr>
        <w:t xml:space="preserve"> Training Committee, under the leadership of the Psychology Training Program Director. </w:t>
      </w:r>
    </w:p>
    <w:p w14:paraId="6392BE25" w14:textId="77777777" w:rsidR="00364FAC" w:rsidRPr="00E9671B" w:rsidRDefault="00364FAC" w:rsidP="006166D3">
      <w:pPr>
        <w:pStyle w:val="BodyText"/>
        <w:jc w:val="center"/>
        <w:rPr>
          <w:b/>
          <w:sz w:val="22"/>
          <w:szCs w:val="22"/>
        </w:rPr>
      </w:pPr>
      <w:bookmarkStart w:id="13" w:name="TrainingTerm"/>
      <w:bookmarkEnd w:id="13"/>
      <w:r>
        <w:rPr>
          <w:b/>
          <w:sz w:val="22"/>
          <w:szCs w:val="22"/>
        </w:rPr>
        <w:t>Training Term</w:t>
      </w:r>
    </w:p>
    <w:p w14:paraId="0F9573E7" w14:textId="77777777" w:rsidR="00D30BE5" w:rsidRDefault="00364FAC" w:rsidP="00364FAC">
      <w:pPr>
        <w:pStyle w:val="BodyText"/>
        <w:rPr>
          <w:sz w:val="22"/>
          <w:szCs w:val="22"/>
        </w:rPr>
      </w:pPr>
      <w:r w:rsidRPr="00E9671B">
        <w:rPr>
          <w:sz w:val="22"/>
          <w:szCs w:val="22"/>
        </w:rPr>
        <w:t xml:space="preserve">The </w:t>
      </w:r>
      <w:r w:rsidR="0039478A">
        <w:rPr>
          <w:sz w:val="22"/>
          <w:szCs w:val="22"/>
        </w:rPr>
        <w:t>externship</w:t>
      </w:r>
      <w:r w:rsidRPr="00E9671B">
        <w:rPr>
          <w:sz w:val="22"/>
          <w:szCs w:val="22"/>
        </w:rPr>
        <w:t xml:space="preserve"> </w:t>
      </w:r>
      <w:r>
        <w:rPr>
          <w:sz w:val="22"/>
          <w:szCs w:val="22"/>
        </w:rPr>
        <w:t xml:space="preserve">training year </w:t>
      </w:r>
      <w:r w:rsidRPr="00E9671B">
        <w:rPr>
          <w:sz w:val="22"/>
          <w:szCs w:val="22"/>
        </w:rPr>
        <w:t xml:space="preserve">is for a </w:t>
      </w:r>
      <w:r>
        <w:rPr>
          <w:sz w:val="22"/>
          <w:szCs w:val="22"/>
        </w:rPr>
        <w:t xml:space="preserve">term of </w:t>
      </w:r>
      <w:r w:rsidR="00D83697">
        <w:rPr>
          <w:sz w:val="22"/>
          <w:szCs w:val="22"/>
        </w:rPr>
        <w:t xml:space="preserve">9 </w:t>
      </w:r>
      <w:r w:rsidR="00E209D2">
        <w:rPr>
          <w:sz w:val="22"/>
          <w:szCs w:val="22"/>
        </w:rPr>
        <w:t>to</w:t>
      </w:r>
      <w:r w:rsidR="00D83697">
        <w:rPr>
          <w:sz w:val="22"/>
          <w:szCs w:val="22"/>
        </w:rPr>
        <w:t xml:space="preserve"> </w:t>
      </w:r>
      <w:r w:rsidRPr="00E9671B">
        <w:rPr>
          <w:sz w:val="22"/>
          <w:szCs w:val="22"/>
        </w:rPr>
        <w:t>12-month</w:t>
      </w:r>
      <w:r>
        <w:rPr>
          <w:sz w:val="22"/>
          <w:szCs w:val="22"/>
        </w:rPr>
        <w:t xml:space="preserve">s beginning </w:t>
      </w:r>
      <w:r w:rsidR="00D83697">
        <w:rPr>
          <w:sz w:val="22"/>
          <w:szCs w:val="22"/>
        </w:rPr>
        <w:t>in early Summer or Fal</w:t>
      </w:r>
      <w:r w:rsidR="00D30BE5">
        <w:rPr>
          <w:sz w:val="22"/>
          <w:szCs w:val="22"/>
        </w:rPr>
        <w:t>l.</w:t>
      </w:r>
      <w:r>
        <w:rPr>
          <w:sz w:val="22"/>
          <w:szCs w:val="22"/>
        </w:rPr>
        <w:t xml:space="preserve"> </w:t>
      </w:r>
      <w:r w:rsidR="0039478A">
        <w:rPr>
          <w:sz w:val="22"/>
          <w:szCs w:val="22"/>
        </w:rPr>
        <w:t>Extern</w:t>
      </w:r>
      <w:r>
        <w:rPr>
          <w:sz w:val="22"/>
          <w:szCs w:val="22"/>
        </w:rPr>
        <w:t>s</w:t>
      </w:r>
      <w:r w:rsidRPr="00E9671B">
        <w:rPr>
          <w:sz w:val="22"/>
          <w:szCs w:val="22"/>
        </w:rPr>
        <w:t xml:space="preserve"> </w:t>
      </w:r>
      <w:r w:rsidR="00D83697">
        <w:rPr>
          <w:sz w:val="22"/>
          <w:szCs w:val="22"/>
        </w:rPr>
        <w:t xml:space="preserve">typically </w:t>
      </w:r>
      <w:r w:rsidRPr="00E9671B">
        <w:rPr>
          <w:sz w:val="22"/>
          <w:szCs w:val="22"/>
        </w:rPr>
        <w:t xml:space="preserve">work </w:t>
      </w:r>
      <w:r w:rsidR="00D83697">
        <w:rPr>
          <w:sz w:val="22"/>
          <w:szCs w:val="22"/>
        </w:rPr>
        <w:t>two days a week</w:t>
      </w:r>
      <w:r>
        <w:rPr>
          <w:sz w:val="22"/>
          <w:szCs w:val="22"/>
        </w:rPr>
        <w:t xml:space="preserve">, with most </w:t>
      </w:r>
      <w:r w:rsidR="0039478A">
        <w:rPr>
          <w:sz w:val="22"/>
          <w:szCs w:val="22"/>
        </w:rPr>
        <w:t>extern</w:t>
      </w:r>
      <w:r>
        <w:rPr>
          <w:sz w:val="22"/>
          <w:szCs w:val="22"/>
        </w:rPr>
        <w:t xml:space="preserve">s working an average of </w:t>
      </w:r>
      <w:r w:rsidR="00D83697">
        <w:rPr>
          <w:sz w:val="22"/>
          <w:szCs w:val="22"/>
        </w:rPr>
        <w:t>16 - 20</w:t>
      </w:r>
      <w:r>
        <w:rPr>
          <w:sz w:val="22"/>
          <w:szCs w:val="22"/>
        </w:rPr>
        <w:t xml:space="preserve"> hours per week</w:t>
      </w:r>
      <w:r w:rsidR="00D30BE5">
        <w:rPr>
          <w:sz w:val="22"/>
          <w:szCs w:val="22"/>
        </w:rPr>
        <w:t>.</w:t>
      </w:r>
      <w:r w:rsidR="00D30BE5" w:rsidRPr="00D30BE5">
        <w:rPr>
          <w:sz w:val="22"/>
          <w:szCs w:val="22"/>
        </w:rPr>
        <w:t xml:space="preserve"> </w:t>
      </w:r>
      <w:r w:rsidR="00D30BE5" w:rsidRPr="00E9671B">
        <w:rPr>
          <w:sz w:val="22"/>
          <w:szCs w:val="22"/>
        </w:rPr>
        <w:t xml:space="preserve">This length is consistent with the majority of other psychology </w:t>
      </w:r>
      <w:r w:rsidR="00D30BE5">
        <w:rPr>
          <w:sz w:val="22"/>
          <w:szCs w:val="22"/>
        </w:rPr>
        <w:t>externship</w:t>
      </w:r>
      <w:r w:rsidR="00D30BE5" w:rsidRPr="00E9671B">
        <w:rPr>
          <w:sz w:val="22"/>
          <w:szCs w:val="22"/>
        </w:rPr>
        <w:t xml:space="preserve">s in the United States and allows </w:t>
      </w:r>
      <w:r w:rsidR="00D30BE5">
        <w:rPr>
          <w:sz w:val="22"/>
          <w:szCs w:val="22"/>
        </w:rPr>
        <w:t>extern</w:t>
      </w:r>
      <w:r w:rsidR="00D30BE5" w:rsidRPr="00E9671B">
        <w:rPr>
          <w:sz w:val="22"/>
          <w:szCs w:val="22"/>
        </w:rPr>
        <w:t xml:space="preserve">s to </w:t>
      </w:r>
      <w:r w:rsidR="00D30BE5">
        <w:rPr>
          <w:sz w:val="22"/>
          <w:szCs w:val="22"/>
        </w:rPr>
        <w:t>compete competitively for internship placements</w:t>
      </w:r>
      <w:r w:rsidR="00D30BE5" w:rsidRPr="00E9671B">
        <w:rPr>
          <w:sz w:val="22"/>
          <w:szCs w:val="22"/>
        </w:rPr>
        <w:t>.</w:t>
      </w:r>
      <w:r w:rsidR="00D30BE5">
        <w:rPr>
          <w:sz w:val="22"/>
          <w:szCs w:val="22"/>
        </w:rPr>
        <w:t xml:space="preserve"> However, the exact nature of the training term and requirements will vary based on the placement. The ongoing COVID-19 pandemic has certainly altered the training landscape and clinical practice within the VAMHCS, to primarily include telehealth and </w:t>
      </w:r>
      <w:proofErr w:type="spellStart"/>
      <w:r w:rsidR="00D30BE5">
        <w:rPr>
          <w:sz w:val="22"/>
          <w:szCs w:val="22"/>
        </w:rPr>
        <w:t>telesupervision</w:t>
      </w:r>
      <w:proofErr w:type="spellEnd"/>
      <w:r w:rsidR="00D30BE5">
        <w:rPr>
          <w:sz w:val="22"/>
          <w:szCs w:val="22"/>
        </w:rPr>
        <w:t xml:space="preserve"> activities.   </w:t>
      </w:r>
    </w:p>
    <w:p w14:paraId="738C0BF4" w14:textId="77777777" w:rsidR="004D58FA" w:rsidRPr="00E9671B" w:rsidRDefault="004D58FA" w:rsidP="004D58FA">
      <w:pPr>
        <w:pStyle w:val="BodyText"/>
        <w:jc w:val="center"/>
        <w:rPr>
          <w:b/>
          <w:sz w:val="22"/>
          <w:szCs w:val="22"/>
        </w:rPr>
      </w:pPr>
      <w:bookmarkStart w:id="14" w:name="COVID"/>
      <w:bookmarkEnd w:id="14"/>
      <w:r>
        <w:rPr>
          <w:b/>
          <w:sz w:val="22"/>
          <w:szCs w:val="22"/>
        </w:rPr>
        <w:lastRenderedPageBreak/>
        <w:t>COVID-19 Impact on Training</w:t>
      </w:r>
    </w:p>
    <w:p w14:paraId="5EB381D4" w14:textId="77777777" w:rsidR="005E4FD7" w:rsidRDefault="004D58FA" w:rsidP="00C371AD">
      <w:pPr>
        <w:pStyle w:val="BodyText"/>
        <w:rPr>
          <w:sz w:val="22"/>
          <w:szCs w:val="22"/>
        </w:rPr>
      </w:pPr>
      <w:r>
        <w:rPr>
          <w:sz w:val="22"/>
          <w:szCs w:val="22"/>
        </w:rPr>
        <w:t xml:space="preserve">The current 2020-2021 training year has given various insights that can help inform the potential impact of the ongoing pandemic on externship training. </w:t>
      </w:r>
      <w:r w:rsidR="007E1BD2">
        <w:rPr>
          <w:sz w:val="22"/>
          <w:szCs w:val="22"/>
        </w:rPr>
        <w:t>R</w:t>
      </w:r>
      <w:r>
        <w:rPr>
          <w:sz w:val="22"/>
          <w:szCs w:val="22"/>
        </w:rPr>
        <w:t xml:space="preserve">ecruitment </w:t>
      </w:r>
      <w:r w:rsidR="007E1BD2">
        <w:rPr>
          <w:sz w:val="22"/>
          <w:szCs w:val="22"/>
        </w:rPr>
        <w:t xml:space="preserve">and interviews will be conducted virtually using video and/or telephone platforms, such as </w:t>
      </w:r>
      <w:proofErr w:type="spellStart"/>
      <w:r w:rsidR="007E1BD2">
        <w:rPr>
          <w:sz w:val="22"/>
          <w:szCs w:val="22"/>
        </w:rPr>
        <w:t>Webex</w:t>
      </w:r>
      <w:proofErr w:type="spellEnd"/>
      <w:r w:rsidR="007E1BD2">
        <w:rPr>
          <w:sz w:val="22"/>
          <w:szCs w:val="22"/>
        </w:rPr>
        <w:t xml:space="preserve">, Microsoft Teams, or Zoom. The exact nature of clinical activities and practice will vary depending on the placement and should be clarified with your potential supervisors upon interviewing with them. Please be aware that changes can occur abruptly at times, and flexibility and ability to adapt to changes </w:t>
      </w:r>
      <w:r w:rsidR="005E4FD7">
        <w:rPr>
          <w:sz w:val="22"/>
          <w:szCs w:val="22"/>
        </w:rPr>
        <w:t>are</w:t>
      </w:r>
      <w:r w:rsidR="007E1BD2">
        <w:rPr>
          <w:sz w:val="22"/>
          <w:szCs w:val="22"/>
        </w:rPr>
        <w:t xml:space="preserve"> highly valued </w:t>
      </w:r>
      <w:r w:rsidR="005E4FD7">
        <w:rPr>
          <w:sz w:val="22"/>
          <w:szCs w:val="22"/>
        </w:rPr>
        <w:t xml:space="preserve">qualities </w:t>
      </w:r>
      <w:r w:rsidR="007E1BD2">
        <w:rPr>
          <w:sz w:val="22"/>
          <w:szCs w:val="22"/>
        </w:rPr>
        <w:t xml:space="preserve">within our system. </w:t>
      </w:r>
    </w:p>
    <w:p w14:paraId="27889B54" w14:textId="77777777" w:rsidR="00811CF5" w:rsidRDefault="007E1BD2" w:rsidP="00C371AD">
      <w:pPr>
        <w:pStyle w:val="BodyText"/>
        <w:rPr>
          <w:sz w:val="22"/>
          <w:szCs w:val="22"/>
        </w:rPr>
      </w:pPr>
      <w:r>
        <w:rPr>
          <w:sz w:val="22"/>
          <w:szCs w:val="22"/>
        </w:rPr>
        <w:t xml:space="preserve">We hope to be able to offer both face-to-face and virtual </w:t>
      </w:r>
      <w:r w:rsidR="005E4FD7">
        <w:rPr>
          <w:sz w:val="22"/>
          <w:szCs w:val="22"/>
        </w:rPr>
        <w:t xml:space="preserve">clinical experiences </w:t>
      </w:r>
      <w:r>
        <w:rPr>
          <w:sz w:val="22"/>
          <w:szCs w:val="22"/>
        </w:rPr>
        <w:t xml:space="preserve">for this coming training year, </w:t>
      </w:r>
      <w:r w:rsidR="005E4FD7">
        <w:rPr>
          <w:sz w:val="22"/>
          <w:szCs w:val="22"/>
        </w:rPr>
        <w:t xml:space="preserve">but the exact timing and nature of what this may involve is hard to predict </w:t>
      </w:r>
      <w:r w:rsidR="001E01B6">
        <w:rPr>
          <w:sz w:val="22"/>
          <w:szCs w:val="22"/>
        </w:rPr>
        <w:t>at this time</w:t>
      </w:r>
      <w:r w:rsidR="005E4FD7">
        <w:rPr>
          <w:sz w:val="22"/>
          <w:szCs w:val="22"/>
        </w:rPr>
        <w:t xml:space="preserve">. For any face-to-face clinical work conducted during the pandemic, personal protective equipment (PPE) and social distancing procedures will be required when working on-site. Additional clinic-specific safety precautions may also be implemented as needed to ensure the safety of trainees, staff, and our clients. For virtual clinical training experiences, this will be conducted virtually through VA-approved video or telephone platforms (e.g., </w:t>
      </w:r>
      <w:r>
        <w:rPr>
          <w:sz w:val="22"/>
          <w:szCs w:val="22"/>
        </w:rPr>
        <w:t>VA Video Connect).</w:t>
      </w:r>
      <w:r w:rsidR="00860A27">
        <w:rPr>
          <w:sz w:val="22"/>
          <w:szCs w:val="22"/>
        </w:rPr>
        <w:t xml:space="preserve"> In some instances, externs may be able to utilize equipment on-site at the VA based on the availability and suitability of your placement for on-site work. In all other instances, e</w:t>
      </w:r>
      <w:r>
        <w:rPr>
          <w:sz w:val="22"/>
          <w:szCs w:val="22"/>
        </w:rPr>
        <w:t xml:space="preserve">xterns will be required to utilize personal equipment from the extern’s home for these clinical activities such as a desktop or laptop computer, camera, headphones or speakers, microphone and a reliable internet connection. </w:t>
      </w:r>
      <w:bookmarkStart w:id="15" w:name="evaluation"/>
      <w:bookmarkStart w:id="16" w:name="description"/>
      <w:bookmarkEnd w:id="15"/>
      <w:bookmarkEnd w:id="16"/>
      <w:r>
        <w:rPr>
          <w:sz w:val="22"/>
          <w:szCs w:val="22"/>
        </w:rPr>
        <w:t xml:space="preserve">Externs will also be expected to have and maintain a suitable work environment for </w:t>
      </w:r>
      <w:r w:rsidR="00860A27">
        <w:rPr>
          <w:sz w:val="22"/>
          <w:szCs w:val="22"/>
        </w:rPr>
        <w:t xml:space="preserve">maintaining confidentiality, professionalism, and collaboration through safe working conditions. </w:t>
      </w:r>
    </w:p>
    <w:p w14:paraId="3EBB9BEA" w14:textId="77777777" w:rsidR="00EA5979" w:rsidRDefault="00860A27" w:rsidP="00C371AD">
      <w:pPr>
        <w:pStyle w:val="BodyText"/>
        <w:rPr>
          <w:sz w:val="22"/>
          <w:szCs w:val="22"/>
        </w:rPr>
      </w:pPr>
      <w:r>
        <w:rPr>
          <w:sz w:val="22"/>
          <w:szCs w:val="22"/>
        </w:rPr>
        <w:t>Based on the current training year, externs and their supervisors will also be required to submit a formal training proposal to the VAMHCS Education Department outlining any specific safety precautions, adaptations to training, and the nature of the clinical practice being conducted. These training proposals will be reviewed by our Education Department and approval will be required prior to beginning</w:t>
      </w:r>
      <w:r w:rsidR="001E01B6">
        <w:rPr>
          <w:sz w:val="22"/>
          <w:szCs w:val="22"/>
        </w:rPr>
        <w:t xml:space="preserve"> clinical activities</w:t>
      </w:r>
      <w:r w:rsidR="00EA5979">
        <w:rPr>
          <w:sz w:val="22"/>
          <w:szCs w:val="22"/>
        </w:rPr>
        <w:t xml:space="preserve">. </w:t>
      </w:r>
    </w:p>
    <w:p w14:paraId="3E5934E7" w14:textId="77777777" w:rsidR="008E1418" w:rsidRDefault="001E01B6" w:rsidP="00C371AD">
      <w:pPr>
        <w:pStyle w:val="BodyText"/>
        <w:rPr>
          <w:sz w:val="22"/>
          <w:szCs w:val="22"/>
        </w:rPr>
      </w:pPr>
      <w:r>
        <w:rPr>
          <w:sz w:val="22"/>
          <w:szCs w:val="22"/>
        </w:rPr>
        <w:t xml:space="preserve">There are also various considerations for our training program with respect to vaccinations. First, all staff and trainees will be required to obtain the influenza vaccination (i.e., a flu shot) as a condition of their employment/appointment. Various exemptions exist, such as obtaining medical documentation of a medical exemption or an exemption due to religious reasons. Documentation of the vaccination and/or exemption will be required to maintain employment/appointment. Second, at present, trainees currently in the VAMHCS system are eligible for the COVID-19 vaccination as part of their appointment. Please be aware that this is not required at the present </w:t>
      </w:r>
      <w:proofErr w:type="gramStart"/>
      <w:r>
        <w:rPr>
          <w:sz w:val="22"/>
          <w:szCs w:val="22"/>
        </w:rPr>
        <w:t>time, and</w:t>
      </w:r>
      <w:proofErr w:type="gramEnd"/>
      <w:r>
        <w:rPr>
          <w:sz w:val="22"/>
          <w:szCs w:val="22"/>
        </w:rPr>
        <w:t xml:space="preserve"> is available on a completely voluntary basis. </w:t>
      </w:r>
    </w:p>
    <w:p w14:paraId="7F4F5409" w14:textId="77777777" w:rsidR="001E01B6" w:rsidRDefault="001E01B6" w:rsidP="00C371AD">
      <w:pPr>
        <w:pStyle w:val="BodyText"/>
        <w:rPr>
          <w:sz w:val="22"/>
          <w:szCs w:val="22"/>
        </w:rPr>
      </w:pPr>
    </w:p>
    <w:p w14:paraId="2157E079" w14:textId="77777777" w:rsidR="001E794D" w:rsidRDefault="007C3C44" w:rsidP="001E794D">
      <w:pPr>
        <w:pStyle w:val="BodyText"/>
        <w:rPr>
          <w:sz w:val="22"/>
          <w:szCs w:val="22"/>
        </w:rPr>
      </w:pPr>
      <w:r>
        <w:rPr>
          <w:b/>
          <w:noProof/>
          <w:sz w:val="22"/>
          <w:szCs w:val="22"/>
        </w:rPr>
        <mc:AlternateContent>
          <mc:Choice Requires="wps">
            <w:drawing>
              <wp:anchor distT="0" distB="0" distL="114300" distR="114300" simplePos="0" relativeHeight="251657216" behindDoc="0" locked="0" layoutInCell="1" allowOverlap="1" wp14:anchorId="37FAD41B" wp14:editId="2CA7D15F">
                <wp:simplePos x="0" y="0"/>
                <wp:positionH relativeFrom="margin">
                  <wp:align>right</wp:align>
                </wp:positionH>
                <wp:positionV relativeFrom="paragraph">
                  <wp:posOffset>55880</wp:posOffset>
                </wp:positionV>
                <wp:extent cx="6362700" cy="609600"/>
                <wp:effectExtent l="0" t="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09600"/>
                        </a:xfrm>
                        <a:prstGeom prst="rect">
                          <a:avLst/>
                        </a:prstGeom>
                        <a:solidFill>
                          <a:schemeClr val="tx2">
                            <a:lumMod val="20000"/>
                            <a:lumOff val="80000"/>
                          </a:schemeClr>
                        </a:solidFill>
                        <a:ln w="9525">
                          <a:solidFill>
                            <a:srgbClr val="4F81BD"/>
                          </a:solidFill>
                          <a:miter lim="800000"/>
                          <a:headEnd/>
                          <a:tailEnd/>
                        </a:ln>
                      </wps:spPr>
                      <wps:txbx>
                        <w:txbxContent>
                          <w:p w14:paraId="1550E0DA" w14:textId="77777777" w:rsidR="00E94B0B" w:rsidRPr="00757C30" w:rsidRDefault="00E94B0B" w:rsidP="00757C30">
                            <w:pPr>
                              <w:pStyle w:val="Title"/>
                            </w:pPr>
                            <w:bookmarkStart w:id="17" w:name="ClinicalPlacements"/>
                            <w:bookmarkEnd w:id="17"/>
                            <w:r w:rsidRPr="00757C30">
                              <w:t>CLINICAL PLACEMENTS</w:t>
                            </w:r>
                          </w:p>
                          <w:p w14:paraId="5ACEBB39" w14:textId="77777777" w:rsidR="00E94B0B" w:rsidRDefault="00E94B0B" w:rsidP="00E43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89FBB" id="Text Box 23" o:spid="_x0000_s1030" type="#_x0000_t202" style="position:absolute;margin-left:449.8pt;margin-top:4.4pt;width:501pt;height:4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" fillcolor="#c6d9f1 [671]" strokecolor="#4f81bd">
                <v:textbox>
                  <w:txbxContent>
                    <w:p w:rsidR="00E94B0B" w:rsidRPr="00757C30" w:rsidRDefault="00E94B0B" w:rsidP="00757C30">
                      <w:pPr>
                        <w:pStyle w:val="Title"/>
                      </w:pPr>
                      <w:bookmarkStart w:id="20" w:name="ClinicalPlacements"/>
                      <w:bookmarkEnd w:id="20"/>
                      <w:r w:rsidRPr="00757C30">
                        <w:t>CLINICAL PLACEMENTS</w:t>
                      </w:r>
                    </w:p>
                    <w:p w:rsidR="00E94B0B" w:rsidRDefault="00E94B0B" w:rsidP="00E439DC"/>
                  </w:txbxContent>
                </v:textbox>
                <w10:wrap anchorx="margin"/>
              </v:shape>
            </w:pict>
          </mc:Fallback>
        </mc:AlternateContent>
      </w:r>
    </w:p>
    <w:p w14:paraId="434B3788" w14:textId="77777777" w:rsidR="001E794D" w:rsidRDefault="001E794D" w:rsidP="001E794D">
      <w:pPr>
        <w:pStyle w:val="BodyText"/>
        <w:rPr>
          <w:sz w:val="22"/>
          <w:szCs w:val="22"/>
        </w:rPr>
      </w:pPr>
    </w:p>
    <w:p w14:paraId="379E3160" w14:textId="77777777" w:rsidR="001E794D" w:rsidRDefault="001E794D" w:rsidP="001E794D">
      <w:pPr>
        <w:pStyle w:val="BodyText"/>
        <w:rPr>
          <w:sz w:val="22"/>
          <w:szCs w:val="22"/>
        </w:rPr>
      </w:pPr>
    </w:p>
    <w:p w14:paraId="4AD908F7" w14:textId="77777777" w:rsidR="001E794D" w:rsidRDefault="001E794D" w:rsidP="001E794D">
      <w:pPr>
        <w:pStyle w:val="BodyText"/>
        <w:rPr>
          <w:sz w:val="22"/>
          <w:szCs w:val="22"/>
        </w:rPr>
      </w:pPr>
    </w:p>
    <w:p w14:paraId="0339C473" w14:textId="77777777" w:rsidR="00C721C6" w:rsidRPr="00CD0F05" w:rsidRDefault="00CD0F05" w:rsidP="00CD0F05">
      <w:pPr>
        <w:rPr>
          <w:b/>
          <w:sz w:val="22"/>
          <w:szCs w:val="22"/>
          <w:u w:val="single"/>
        </w:rPr>
      </w:pPr>
      <w:bookmarkStart w:id="18" w:name="Trainingplacementoverview"/>
      <w:bookmarkEnd w:id="18"/>
      <w:r w:rsidRPr="00CD0F05">
        <w:rPr>
          <w:b/>
          <w:sz w:val="22"/>
          <w:szCs w:val="22"/>
          <w:u w:val="single"/>
        </w:rPr>
        <w:t>Training Placement Overview</w:t>
      </w:r>
    </w:p>
    <w:p w14:paraId="5A3225A6" w14:textId="77777777" w:rsidR="00CD0F05" w:rsidRDefault="00CD0F05" w:rsidP="00CD0F05">
      <w:pPr>
        <w:rPr>
          <w:sz w:val="22"/>
          <w:szCs w:val="22"/>
        </w:rPr>
      </w:pPr>
    </w:p>
    <w:tbl>
      <w:tblPr>
        <w:tblW w:w="10009" w:type="dxa"/>
        <w:jc w:val="center"/>
        <w:tblCellMar>
          <w:left w:w="0" w:type="dxa"/>
          <w:right w:w="0" w:type="dxa"/>
        </w:tblCellMar>
        <w:tblLook w:val="04A0" w:firstRow="1" w:lastRow="0" w:firstColumn="1" w:lastColumn="0" w:noHBand="0" w:noVBand="1"/>
      </w:tblPr>
      <w:tblGrid>
        <w:gridCol w:w="7010"/>
        <w:gridCol w:w="1530"/>
        <w:gridCol w:w="1469"/>
      </w:tblGrid>
      <w:tr w:rsidR="00CD0F05" w:rsidRPr="008824A4" w14:paraId="229E2602" w14:textId="77777777" w:rsidTr="00811CF5">
        <w:trPr>
          <w:trHeight w:val="255"/>
          <w:jc w:val="center"/>
        </w:trPr>
        <w:tc>
          <w:tcPr>
            <w:tcW w:w="7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50DB4226" w14:textId="77777777" w:rsidR="00CD0F05" w:rsidRPr="008824A4" w:rsidRDefault="00CD0F05" w:rsidP="00E94B0B">
            <w:pPr>
              <w:jc w:val="center"/>
              <w:rPr>
                <w:b/>
                <w:bCs/>
                <w:sz w:val="22"/>
                <w:szCs w:val="22"/>
              </w:rPr>
            </w:pPr>
            <w:bookmarkStart w:id="19" w:name="_Hlk534214817"/>
            <w:r w:rsidRPr="008824A4">
              <w:rPr>
                <w:b/>
                <w:bCs/>
                <w:sz w:val="22"/>
                <w:szCs w:val="22"/>
              </w:rPr>
              <w:t>Training Placement</w:t>
            </w:r>
          </w:p>
        </w:tc>
        <w:tc>
          <w:tcPr>
            <w:tcW w:w="153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6858B6B" w14:textId="77777777" w:rsidR="00CD0F05" w:rsidRPr="008824A4" w:rsidRDefault="00CD0F05" w:rsidP="00E94B0B">
            <w:pPr>
              <w:jc w:val="center"/>
              <w:rPr>
                <w:b/>
                <w:bCs/>
                <w:sz w:val="22"/>
                <w:szCs w:val="22"/>
              </w:rPr>
            </w:pPr>
            <w:r w:rsidRPr="008824A4">
              <w:rPr>
                <w:b/>
                <w:bCs/>
                <w:sz w:val="22"/>
                <w:szCs w:val="22"/>
              </w:rPr>
              <w:t>Location</w:t>
            </w:r>
          </w:p>
        </w:tc>
        <w:tc>
          <w:tcPr>
            <w:tcW w:w="146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C4232A8" w14:textId="77777777" w:rsidR="00CD0F05" w:rsidRPr="008824A4" w:rsidRDefault="00CD0F05" w:rsidP="00E94B0B">
            <w:pPr>
              <w:jc w:val="center"/>
              <w:rPr>
                <w:b/>
                <w:bCs/>
                <w:sz w:val="22"/>
                <w:szCs w:val="22"/>
              </w:rPr>
            </w:pPr>
            <w:r>
              <w:rPr>
                <w:b/>
                <w:bCs/>
                <w:sz w:val="22"/>
                <w:szCs w:val="22"/>
              </w:rPr>
              <w:t>Spots Available</w:t>
            </w:r>
          </w:p>
        </w:tc>
      </w:tr>
      <w:tr w:rsidR="00CD0F05" w:rsidRPr="008824A4" w14:paraId="3B69F141" w14:textId="77777777" w:rsidTr="00811CF5">
        <w:trPr>
          <w:trHeight w:val="255"/>
          <w:jc w:val="center"/>
        </w:trPr>
        <w:tc>
          <w:tcPr>
            <w:tcW w:w="7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24DF70" w14:textId="77777777" w:rsidR="00CD0F05" w:rsidRPr="00E94B0B" w:rsidRDefault="00595D3C" w:rsidP="00F26654">
            <w:pPr>
              <w:spacing w:before="60" w:after="60"/>
            </w:pPr>
            <w:hyperlink w:anchor="Neuropsych" w:history="1">
              <w:r w:rsidR="00CD0F05" w:rsidRPr="00E94B0B">
                <w:rPr>
                  <w:rStyle w:val="Hyperlink"/>
                </w:rPr>
                <w:t>Neuropsychology</w:t>
              </w:r>
            </w:hyperlink>
            <w:r w:rsidR="00CD0F05" w:rsidRPr="00E94B0B">
              <w:t xml:space="preserve">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9C94D2" w14:textId="77777777" w:rsidR="00CD0F05" w:rsidRPr="00E94B0B" w:rsidRDefault="00CD0F05" w:rsidP="00E94B0B">
            <w:pPr>
              <w:jc w:val="center"/>
            </w:pPr>
            <w:r w:rsidRPr="00E94B0B">
              <w:t>Baltimore</w:t>
            </w:r>
          </w:p>
        </w:tc>
        <w:tc>
          <w:tcPr>
            <w:tcW w:w="146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05FA8D" w14:textId="77777777" w:rsidR="00CD0F05" w:rsidRPr="00E94B0B" w:rsidRDefault="00D30BE5" w:rsidP="00E94B0B">
            <w:pPr>
              <w:jc w:val="center"/>
            </w:pPr>
            <w:r>
              <w:t>4</w:t>
            </w:r>
          </w:p>
        </w:tc>
      </w:tr>
      <w:tr w:rsidR="00A40701" w:rsidRPr="008824A4" w14:paraId="65452077" w14:textId="77777777" w:rsidTr="00811CF5">
        <w:trPr>
          <w:trHeight w:val="255"/>
          <w:jc w:val="center"/>
        </w:trPr>
        <w:tc>
          <w:tcPr>
            <w:tcW w:w="7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59122B" w14:textId="77777777" w:rsidR="00A40701" w:rsidRPr="00E94B0B" w:rsidRDefault="00595D3C" w:rsidP="00F26654">
            <w:pPr>
              <w:spacing w:before="60" w:after="60"/>
            </w:pPr>
            <w:hyperlink w:anchor="MHC_Balt" w:history="1">
              <w:r w:rsidR="00A40701" w:rsidRPr="00E94B0B">
                <w:rPr>
                  <w:rStyle w:val="Hyperlink"/>
                </w:rPr>
                <w:t>Outpatient Mental Health Clinic</w:t>
              </w:r>
            </w:hyperlink>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1AE75D" w14:textId="77777777" w:rsidR="00A40701" w:rsidRPr="00E94B0B" w:rsidRDefault="00A40701" w:rsidP="00E94B0B">
            <w:pPr>
              <w:jc w:val="center"/>
            </w:pPr>
            <w:r w:rsidRPr="00E94B0B">
              <w:t>Baltimore</w:t>
            </w:r>
          </w:p>
        </w:tc>
        <w:tc>
          <w:tcPr>
            <w:tcW w:w="146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2AE2A2" w14:textId="77777777" w:rsidR="00A40701" w:rsidRPr="00E94B0B" w:rsidRDefault="00D30BE5" w:rsidP="00E94B0B">
            <w:pPr>
              <w:jc w:val="center"/>
            </w:pPr>
            <w:r>
              <w:t>2</w:t>
            </w:r>
          </w:p>
        </w:tc>
      </w:tr>
      <w:tr w:rsidR="00CD0F05" w:rsidRPr="008824A4" w14:paraId="47454666" w14:textId="77777777" w:rsidTr="00811CF5">
        <w:trPr>
          <w:trHeight w:val="255"/>
          <w:jc w:val="center"/>
        </w:trPr>
        <w:tc>
          <w:tcPr>
            <w:tcW w:w="7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FB573D" w14:textId="77777777" w:rsidR="00CD0F05" w:rsidRPr="00E94B0B" w:rsidRDefault="00595D3C" w:rsidP="00F26654">
            <w:pPr>
              <w:spacing w:before="60" w:after="60"/>
            </w:pPr>
            <w:hyperlink w:anchor="MHC_PP" w:history="1">
              <w:r w:rsidR="00CD0F05" w:rsidRPr="00E94B0B">
                <w:rPr>
                  <w:rStyle w:val="Hyperlink"/>
                </w:rPr>
                <w:t>Outpatient Mental Health Clinic</w:t>
              </w:r>
            </w:hyperlink>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4E9493" w14:textId="77777777" w:rsidR="00CD0F05" w:rsidRPr="00E94B0B" w:rsidRDefault="00F26654" w:rsidP="00E94B0B">
            <w:pPr>
              <w:jc w:val="center"/>
            </w:pPr>
            <w:r w:rsidRPr="00E94B0B">
              <w:t>Perry Point</w:t>
            </w:r>
          </w:p>
        </w:tc>
        <w:tc>
          <w:tcPr>
            <w:tcW w:w="14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6CE4E" w14:textId="77777777" w:rsidR="00CD0F05" w:rsidRPr="00E94B0B" w:rsidRDefault="004D58FA" w:rsidP="00E94B0B">
            <w:pPr>
              <w:jc w:val="center"/>
            </w:pPr>
            <w:r>
              <w:t>2</w:t>
            </w:r>
          </w:p>
        </w:tc>
      </w:tr>
      <w:tr w:rsidR="00A40701" w:rsidRPr="008824A4" w14:paraId="25A88781" w14:textId="77777777" w:rsidTr="00811CF5">
        <w:trPr>
          <w:trHeight w:val="255"/>
          <w:jc w:val="center"/>
        </w:trPr>
        <w:tc>
          <w:tcPr>
            <w:tcW w:w="7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AA9C82" w14:textId="77777777" w:rsidR="00A40701" w:rsidRPr="00E94B0B" w:rsidRDefault="00595D3C" w:rsidP="00F26654">
            <w:pPr>
              <w:spacing w:before="60" w:after="60"/>
            </w:pPr>
            <w:hyperlink w:anchor="PCMHI" w:history="1">
              <w:r w:rsidR="00A40701" w:rsidRPr="00E94B0B">
                <w:rPr>
                  <w:rStyle w:val="Hyperlink"/>
                </w:rPr>
                <w:t>Primary Care-Mental Health Integration</w:t>
              </w:r>
            </w:hyperlink>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42FED1" w14:textId="77777777" w:rsidR="00A40701" w:rsidRPr="00E94B0B" w:rsidRDefault="00A40701" w:rsidP="000B1B28">
            <w:pPr>
              <w:jc w:val="center"/>
            </w:pPr>
            <w:r w:rsidRPr="00E94B0B">
              <w:t>Perry Point</w:t>
            </w:r>
          </w:p>
        </w:tc>
        <w:tc>
          <w:tcPr>
            <w:tcW w:w="146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367EBA" w14:textId="77777777" w:rsidR="00A40701" w:rsidRPr="00E94B0B" w:rsidRDefault="00A40701" w:rsidP="000B1B28">
            <w:pPr>
              <w:jc w:val="center"/>
            </w:pPr>
            <w:r w:rsidRPr="00E94B0B">
              <w:t>1</w:t>
            </w:r>
          </w:p>
        </w:tc>
      </w:tr>
      <w:tr w:rsidR="00811CF5" w:rsidRPr="008824A4" w14:paraId="6FA26E45" w14:textId="77777777" w:rsidTr="00811CF5">
        <w:trPr>
          <w:trHeight w:val="255"/>
          <w:jc w:val="center"/>
        </w:trPr>
        <w:tc>
          <w:tcPr>
            <w:tcW w:w="7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6322D9" w14:textId="77777777" w:rsidR="00811CF5" w:rsidRPr="00E94B0B" w:rsidRDefault="00595D3C" w:rsidP="00F26654">
            <w:pPr>
              <w:spacing w:before="60" w:after="60"/>
            </w:pPr>
            <w:hyperlink w:anchor="SARRTP" w:history="1">
              <w:r w:rsidR="00811CF5" w:rsidRPr="00E94B0B">
                <w:rPr>
                  <w:rStyle w:val="Hyperlink"/>
                </w:rPr>
                <w:t>Substance Abuse Residential Rehabilitation and Treatment Program</w:t>
              </w:r>
            </w:hyperlink>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3CC781" w14:textId="77777777" w:rsidR="00811CF5" w:rsidRPr="00E94B0B" w:rsidRDefault="00811CF5" w:rsidP="00811CF5">
            <w:pPr>
              <w:jc w:val="center"/>
            </w:pPr>
            <w:r w:rsidRPr="00E94B0B">
              <w:t>Perry Point</w:t>
            </w:r>
          </w:p>
        </w:tc>
        <w:tc>
          <w:tcPr>
            <w:tcW w:w="146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BE968E" w14:textId="77777777" w:rsidR="00811CF5" w:rsidRPr="00E94B0B" w:rsidRDefault="00811CF5" w:rsidP="00811CF5">
            <w:pPr>
              <w:jc w:val="center"/>
            </w:pPr>
            <w:r w:rsidRPr="00E94B0B">
              <w:t>1</w:t>
            </w:r>
          </w:p>
        </w:tc>
      </w:tr>
      <w:bookmarkEnd w:id="19"/>
    </w:tbl>
    <w:p w14:paraId="456D3F1B" w14:textId="77777777" w:rsidR="00CD0F05" w:rsidRDefault="00CD0F05" w:rsidP="001E794D">
      <w:pPr>
        <w:contextualSpacing/>
        <w:rPr>
          <w:bCs/>
          <w:u w:val="single"/>
        </w:rPr>
      </w:pPr>
    </w:p>
    <w:p w14:paraId="0B1ADA56" w14:textId="77777777" w:rsidR="005A6F18" w:rsidRPr="00C73FCC" w:rsidRDefault="005A6F18" w:rsidP="005A6F18">
      <w:pPr>
        <w:spacing w:line="360" w:lineRule="auto"/>
        <w:rPr>
          <w:u w:val="single"/>
        </w:rPr>
      </w:pPr>
      <w:bookmarkStart w:id="20" w:name="supervision"/>
      <w:bookmarkStart w:id="21" w:name="DualDiagnosis"/>
      <w:bookmarkStart w:id="22" w:name="Neuropsych"/>
      <w:bookmarkEnd w:id="20"/>
      <w:bookmarkEnd w:id="21"/>
      <w:r w:rsidRPr="00C73FCC">
        <w:rPr>
          <w:u w:val="single"/>
        </w:rPr>
        <w:lastRenderedPageBreak/>
        <w:t>Neuropsychology – Baltimore VA Annex</w:t>
      </w:r>
    </w:p>
    <w:bookmarkEnd w:id="22"/>
    <w:p w14:paraId="2036BB75" w14:textId="77777777" w:rsidR="00F62D06" w:rsidRDefault="00F62D06" w:rsidP="00F62D06">
      <w:pPr>
        <w:ind w:left="720"/>
        <w:rPr>
          <w:strike/>
        </w:rPr>
      </w:pPr>
      <w:r>
        <w:t>The Neuropsychology Program adheres to training criteria and guidelines developed by Division 40 of the American Psychological Association, the Association of Externship Training in Clinical Neuropsychology, and the Houston Conference on Specialty Education and Training in Clinical Neuropsychology. Veterans with medical, neurological, and psychiatric disorders are referred from various clinics and units throughout the VA Maryland Health Care System for neuropsychological assessment. Diagnoses include neurodegenerative, neuropsychiatric, endocrine, infectious, seizure, and vascular disorders, as well as tumor and head trauma. We also see patients referred for war-related injuries and associated symptoms. Patients include individuals from different racial/ethnic backgrounds, gender identities, and ages: a substantial number of patients are over 50, although there have been increasing referrals of returning Veterans as young as 22. Externs conduct assessments in the general outpatient clinic in the Baltimore Annex and may also have the opportunity to work in the fast-paced interdisciplinary Geriatric Assessment Clinic at the Loch Raven Outpatient Clinic, collaborating with medicine, pharmacy, and social work to diagnose neurocognitive disorders and provide feedback to older Veterans. The Neuropsychology externship is structured for externs who have already completed at least one neuropsychology practicum.  </w:t>
      </w:r>
    </w:p>
    <w:p w14:paraId="6EC24367" w14:textId="77777777" w:rsidR="00F62D06" w:rsidRDefault="00F62D06" w:rsidP="00F62D06">
      <w:pPr>
        <w:ind w:left="720"/>
      </w:pPr>
      <w:r>
        <w:br/>
        <w:t>Adaptations for COVID-19: While we anticipate a combination of virtual and face-to-face testing, this domain is difficult to predict for the 2021-22 cycle. All testing and clinical interviews involving externs are currently conducted virtually, i.e., video platform such as VA Video Connect [</w:t>
      </w:r>
      <w:hyperlink r:id="rId10" w:history="1">
        <w:r>
          <w:rPr>
            <w:rStyle w:val="Hyperlink"/>
          </w:rPr>
          <w:t>https://mobile.va.gov/app/va-video-connect</w:t>
        </w:r>
      </w:hyperlink>
      <w:r>
        <w:t>] or WebEx, or by telephone from the extern’s home. Prior experience with tele-assessment (especially tele-neuropsychology) is an asset though not required, and flexibility is highly valued. The VA does NOT provide tele-neuropsychology equipment to externs. Externs must therefore use personal equipment in their home: desktop or laptop, camera, headphones or earbuds, microphone, and reliable internet connection are required. Please note that tele-neuropsychology requires enough screen space to keep stimuli, record forms, and the patient’s image in view simultaneously.</w:t>
      </w:r>
    </w:p>
    <w:p w14:paraId="2DA0C6B2" w14:textId="77777777" w:rsidR="00F62D06" w:rsidRDefault="00F62D06" w:rsidP="00F62D06">
      <w:pPr>
        <w:rPr>
          <w:rFonts w:ascii="Calibri" w:hAnsi="Calibri" w:cs="Calibri"/>
          <w:b/>
          <w:bCs/>
          <w:i/>
          <w:iCs/>
        </w:rPr>
      </w:pPr>
    </w:p>
    <w:p w14:paraId="0BF3734F" w14:textId="77777777" w:rsidR="00F62D06" w:rsidRDefault="00F62D06" w:rsidP="00F62D06">
      <w:pPr>
        <w:pStyle w:val="Default"/>
        <w:ind w:left="720"/>
        <w:rPr>
          <w:rFonts w:ascii="Times New Roman" w:hAnsi="Times New Roman" w:cs="Times New Roman"/>
        </w:rPr>
      </w:pPr>
      <w:r>
        <w:rPr>
          <w:rFonts w:ascii="Times New Roman" w:hAnsi="Times New Roman" w:cs="Times New Roman"/>
          <w:b/>
          <w:bCs/>
          <w:color w:val="auto"/>
        </w:rPr>
        <w:t xml:space="preserve">Dr. Jeremy Carmasin </w:t>
      </w:r>
      <w:r>
        <w:rPr>
          <w:rFonts w:ascii="Times New Roman" w:hAnsi="Times New Roman" w:cs="Times New Roman"/>
          <w:color w:val="auto"/>
        </w:rPr>
        <w:t>earned a</w:t>
      </w:r>
      <w:r>
        <w:rPr>
          <w:rFonts w:ascii="Times New Roman" w:hAnsi="Times New Roman" w:cs="Times New Roman"/>
          <w:b/>
          <w:bCs/>
          <w:color w:val="auto"/>
        </w:rPr>
        <w:t xml:space="preserve"> </w:t>
      </w:r>
      <w:r>
        <w:rPr>
          <w:rFonts w:ascii="Times New Roman" w:hAnsi="Times New Roman" w:cs="Times New Roman"/>
          <w:color w:val="auto"/>
        </w:rPr>
        <w:t xml:space="preserve">Ph.D. in clinical psychology from the University of Louisville, with research and clinical foci in </w:t>
      </w:r>
      <w:proofErr w:type="spellStart"/>
      <w:r>
        <w:rPr>
          <w:rFonts w:ascii="Times New Roman" w:hAnsi="Times New Roman" w:cs="Times New Roman"/>
          <w:color w:val="auto"/>
        </w:rPr>
        <w:t>geropsychology</w:t>
      </w:r>
      <w:proofErr w:type="spellEnd"/>
      <w:r>
        <w:rPr>
          <w:rFonts w:ascii="Times New Roman" w:hAnsi="Times New Roman" w:cs="Times New Roman"/>
          <w:color w:val="auto"/>
        </w:rPr>
        <w:t xml:space="preserve"> and </w:t>
      </w:r>
      <w:r>
        <w:rPr>
          <w:rFonts w:ascii="Times New Roman" w:hAnsi="Times New Roman" w:cs="Times New Roman"/>
        </w:rPr>
        <w:t xml:space="preserve">neuropsychology. He completed his neuropsychology-focused internship at the Western New York VAMC, and his postdoctoral fellowship in clinical neuropsychology at Dartmouth College / Dartmouth-Hitchcock Medical Center. His research interests include longitudinal assessment of memory and executive functions (particularly in clinically-normal and mild neurocognitive disorder populations), and subjective measures of cognitive change and successful aging. Along with other Neuropsychology Section staff, Dr. Carmasin supervises externs, interns, and postdoctoral fellows. </w:t>
      </w:r>
    </w:p>
    <w:p w14:paraId="159B4C9B" w14:textId="77777777" w:rsidR="001E794D" w:rsidRPr="00C73FCC" w:rsidRDefault="001E794D" w:rsidP="001E794D">
      <w:pPr>
        <w:contextualSpacing/>
        <w:rPr>
          <w:bCs/>
          <w:u w:val="single"/>
        </w:rPr>
      </w:pPr>
    </w:p>
    <w:p w14:paraId="01D6A4EA" w14:textId="77777777" w:rsidR="003F4AD6" w:rsidRPr="00C73FCC" w:rsidRDefault="00595D3C" w:rsidP="003F4AD6">
      <w:pPr>
        <w:contextualSpacing/>
        <w:jc w:val="right"/>
        <w:rPr>
          <w:bCs/>
          <w:u w:val="single"/>
        </w:rPr>
      </w:pPr>
      <w:hyperlink w:anchor="Trainingplacementoverview" w:history="1">
        <w:r w:rsidR="003F4AD6" w:rsidRPr="00C73FCC">
          <w:rPr>
            <w:rStyle w:val="Hyperlink"/>
          </w:rPr>
          <w:t>Back to Training Placement Overview</w:t>
        </w:r>
      </w:hyperlink>
    </w:p>
    <w:p w14:paraId="228146E1" w14:textId="77777777" w:rsidR="00F26654" w:rsidRDefault="00F26654" w:rsidP="003B7C1A">
      <w:pPr>
        <w:contextualSpacing/>
        <w:rPr>
          <w:bCs/>
          <w:u w:val="single"/>
        </w:rPr>
      </w:pPr>
      <w:bookmarkStart w:id="23" w:name="PPMHC"/>
      <w:bookmarkStart w:id="24" w:name="MHC_Balt"/>
      <w:bookmarkEnd w:id="23"/>
      <w:bookmarkEnd w:id="24"/>
    </w:p>
    <w:p w14:paraId="5488DD1D" w14:textId="77777777" w:rsidR="003B7C1A" w:rsidRPr="0050615D" w:rsidRDefault="003B7C1A" w:rsidP="003B7C1A">
      <w:pPr>
        <w:contextualSpacing/>
        <w:rPr>
          <w:noProof/>
          <w:u w:val="single"/>
        </w:rPr>
      </w:pPr>
      <w:r w:rsidRPr="0050615D">
        <w:rPr>
          <w:bCs/>
          <w:u w:val="single"/>
        </w:rPr>
        <w:t xml:space="preserve">Outpatient Mental Health Clinic – </w:t>
      </w:r>
      <w:r>
        <w:rPr>
          <w:bCs/>
          <w:u w:val="single"/>
        </w:rPr>
        <w:t>Baltimore</w:t>
      </w:r>
      <w:r w:rsidRPr="0050615D">
        <w:rPr>
          <w:bCs/>
          <w:u w:val="single"/>
        </w:rPr>
        <w:t xml:space="preserve"> VA Medical Center</w:t>
      </w:r>
    </w:p>
    <w:p w14:paraId="219774EF" w14:textId="77777777" w:rsidR="003B7C1A" w:rsidRDefault="003B7C1A">
      <w:pPr>
        <w:rPr>
          <w:bCs/>
          <w:u w:val="single"/>
        </w:rPr>
      </w:pPr>
    </w:p>
    <w:p w14:paraId="4A6DAEAB" w14:textId="77777777" w:rsidR="003B7C1A" w:rsidRPr="003B7C1A" w:rsidRDefault="003B7C1A" w:rsidP="003B7C1A">
      <w:pPr>
        <w:pStyle w:val="Default"/>
        <w:ind w:left="720"/>
        <w:rPr>
          <w:rFonts w:ascii="Times New Roman" w:hAnsi="Times New Roman" w:cs="Times New Roman"/>
        </w:rPr>
      </w:pPr>
      <w:r w:rsidRPr="003B7C1A">
        <w:rPr>
          <w:rFonts w:ascii="Times New Roman" w:hAnsi="Times New Roman" w:cs="Times New Roman"/>
        </w:rPr>
        <w:t xml:space="preserve">The Mental Health Clinic (MHC) is a multidisciplinary program that provides outpatient medical, psychiatric, and social work services. Veterans receive treatment for a variety of conditions including Anxiety Disorders, PTSD, Bipolar Disorder, and Depressive Disorders.  Veterans who are eligible to receive psychology services through MHC can receive appropriate </w:t>
      </w:r>
      <w:r w:rsidRPr="003B7C1A">
        <w:rPr>
          <w:rFonts w:ascii="Times New Roman" w:hAnsi="Times New Roman" w:cs="Times New Roman"/>
        </w:rPr>
        <w:lastRenderedPageBreak/>
        <w:t xml:space="preserve">psychotherapeutic interventions to improve and maximize their quality of life and recovery process. </w:t>
      </w:r>
    </w:p>
    <w:p w14:paraId="6CD2B8A6" w14:textId="77777777" w:rsidR="003B7C1A" w:rsidRPr="003B7C1A" w:rsidRDefault="003B7C1A" w:rsidP="003B7C1A">
      <w:pPr>
        <w:pStyle w:val="Default"/>
        <w:ind w:left="720"/>
        <w:rPr>
          <w:rFonts w:ascii="Times New Roman" w:hAnsi="Times New Roman" w:cs="Times New Roman"/>
        </w:rPr>
      </w:pPr>
    </w:p>
    <w:p w14:paraId="6B02B309" w14:textId="77777777" w:rsidR="003B7C1A" w:rsidRPr="003B7C1A" w:rsidRDefault="003B7C1A" w:rsidP="003B7C1A">
      <w:pPr>
        <w:pStyle w:val="Default"/>
        <w:ind w:left="720"/>
        <w:rPr>
          <w:rFonts w:ascii="Times New Roman" w:hAnsi="Times New Roman" w:cs="Times New Roman"/>
          <w:b/>
        </w:rPr>
      </w:pPr>
      <w:r w:rsidRPr="003B7C1A">
        <w:rPr>
          <w:rFonts w:ascii="Times New Roman" w:hAnsi="Times New Roman" w:cs="Times New Roman"/>
        </w:rPr>
        <w:t xml:space="preserve">The main training goal of the MHC externship is to prepare externs to learn appropriate interventions in order to treat individuals with the broad range of psychological disorders typically encountered in a multi-disciplinary outpatient mental health clinic.  MHC externs will have the opportunity to provide individual therapy using Cognitive Behavioral, Acceptance and Commitment Therapy, Interpersonal Therapy, and other evidence-based treatments.  There is also an opportunity for group therapy depending on space and availability.  Externs also have the opportunity to develop their knowledge and application of several evidence-based psychotherapies, including Cognitive Behavior Therapy (CBT), Acceptance and Commitment Therapy (ACT), and Interpersonal Therapy (IPT).  Measurement-based treatment is emphasized, and externs are encouraged to incorporate assessment measures – such as the Beck Depression Inventory – II (BDI-II), Beck Anxiety Inventory (BAI), Patient Health Questionnaire (PHQ-9), and PTSD Checklist for DSM-5 (PCL-5) –to evaluate treatment progress.  The externship is a 10-16 hour a week position.  </w:t>
      </w:r>
      <w:r w:rsidRPr="003B7C1A">
        <w:rPr>
          <w:rFonts w:ascii="Times New Roman" w:hAnsi="Times New Roman" w:cs="Times New Roman"/>
          <w:b/>
        </w:rPr>
        <w:t xml:space="preserve">Due to space constraints, externs must be available on Fridays. The additional day is negotiable. </w:t>
      </w:r>
    </w:p>
    <w:p w14:paraId="619B4E7D" w14:textId="77777777" w:rsidR="003B7C1A" w:rsidRDefault="003B7C1A" w:rsidP="003B7C1A">
      <w:pPr>
        <w:pStyle w:val="Default"/>
        <w:ind w:left="720"/>
        <w:rPr>
          <w:rFonts w:ascii="Times New Roman" w:hAnsi="Times New Roman" w:cs="Times New Roman"/>
        </w:rPr>
      </w:pPr>
    </w:p>
    <w:p w14:paraId="1E1EF2BF" w14:textId="77777777" w:rsidR="00F62D06" w:rsidRDefault="00F62D06" w:rsidP="00F62D06">
      <w:pPr>
        <w:ind w:left="720"/>
      </w:pPr>
      <w:r>
        <w:rPr>
          <w:b/>
          <w:bCs/>
        </w:rPr>
        <w:t xml:space="preserve">Dr. Joseph De Marco </w:t>
      </w:r>
      <w:r>
        <w:t>is a staff psychologist in the Mental Health Clinic. He</w:t>
      </w:r>
      <w:r>
        <w:rPr>
          <w:b/>
          <w:bCs/>
        </w:rPr>
        <w:t xml:space="preserve"> </w:t>
      </w:r>
      <w:r>
        <w:t>earned his Psy.D. at Loyola University Maryland. He completed his pre-doctoral internship at the Coatesville VA Medical Center in Coatesville, PA and his fellowship at the Trauma Services Program at the Edward Hines Jr. VA Hospital in Hines, IL. Dr. De Marco provides both individual and group psychotherapy primarily utilizing Cognitive Behavioral Therapy (CBT) and Acceptance and Commitment Therapy (ACT). He has received extensive training in evidence-based practices (EBPs) for PTSD including Cognitive Processing Therapy (CPT) for PTSD and Prolonged Exposure (PE) for PTSD. He is also trained in</w:t>
      </w:r>
      <w:r>
        <w:rPr>
          <w:b/>
          <w:bCs/>
        </w:rPr>
        <w:t xml:space="preserve"> </w:t>
      </w:r>
      <w:r w:rsidRPr="007D2FE8">
        <w:t xml:space="preserve">Imagery </w:t>
      </w:r>
      <w:r>
        <w:t>R</w:t>
      </w:r>
      <w:r w:rsidRPr="007D2FE8">
        <w:t xml:space="preserve">ehearsal </w:t>
      </w:r>
      <w:r>
        <w:t>T</w:t>
      </w:r>
      <w:r w:rsidRPr="007D2FE8">
        <w:t>herapy (IRT)</w:t>
      </w:r>
      <w:r>
        <w:t xml:space="preserve"> for nightmares and Motivational Interviewing (MI). Dr. De Marco’s clinical interests include trauma, exposure therapy, health psychology, mindfulness, diversity/multiculturalism, and supervision.  He enjoys providing clinical supervision to externs and is excited to be part of VAMHCS psychology training program.</w:t>
      </w:r>
    </w:p>
    <w:p w14:paraId="24533AFE" w14:textId="77777777" w:rsidR="002328D5" w:rsidRDefault="002328D5" w:rsidP="00F62D06">
      <w:pPr>
        <w:ind w:left="720"/>
      </w:pPr>
    </w:p>
    <w:p w14:paraId="280ADF31" w14:textId="77777777" w:rsidR="003B7C1A" w:rsidRDefault="003B7C1A" w:rsidP="003B7C1A">
      <w:pPr>
        <w:pStyle w:val="PlainText"/>
        <w:ind w:left="720"/>
        <w:rPr>
          <w:rFonts w:ascii="Times New Roman" w:hAnsi="Times New Roman"/>
          <w:sz w:val="24"/>
          <w:szCs w:val="24"/>
        </w:rPr>
      </w:pPr>
      <w:r w:rsidRPr="003B7C1A">
        <w:rPr>
          <w:rFonts w:ascii="Times New Roman" w:hAnsi="Times New Roman"/>
          <w:b/>
          <w:sz w:val="24"/>
          <w:szCs w:val="24"/>
        </w:rPr>
        <w:t>Dr. Candice Wanhatalo</w:t>
      </w:r>
      <w:r w:rsidRPr="003B7C1A">
        <w:rPr>
          <w:rFonts w:ascii="Times New Roman" w:hAnsi="Times New Roman"/>
          <w:sz w:val="24"/>
          <w:szCs w:val="24"/>
        </w:rPr>
        <w:t xml:space="preserve"> is a staff psychologist and BHIP team lead in the Mental Health Clinic.  Prior to joining VAMHCS in April of 2018, she was a staff psychologist in the Mental Health Clinic at the Washington DCVAMC for ten years.  During her ten years in DC, Dr. Wanhatalo was an active member of the training committee, served as supervisor to externs, interns and postdoctoral fellows.  Her clinical interests include depressive disorders, Whole Health, mindfulness, and anger management.  She has completed additional training in evidence-based approaches such as CBT for Depression, CBT for Psychosis, and Interpersonal Therapy for Depression.   She received her B.A. from the Pennsylvania State University (We Are!) and received her Ph.D. in Clinical Psychology from George Mason University.  She completed her internship in community mental health at the Fairfax-Falls Church Community Services Board in Fairfax County, Virginia, where she served as mental health therapist for two years.   Dr. Wanhatalo greatly enjoys working with externs, and has been thrilled to see how her former trainees have progressed in their careers over time. </w:t>
      </w:r>
    </w:p>
    <w:p w14:paraId="44212820" w14:textId="77777777" w:rsidR="003B7C1A" w:rsidRDefault="003B7C1A" w:rsidP="003B7C1A">
      <w:pPr>
        <w:pStyle w:val="PlainText"/>
        <w:ind w:left="720"/>
        <w:rPr>
          <w:rFonts w:ascii="Times New Roman" w:hAnsi="Times New Roman"/>
          <w:sz w:val="24"/>
          <w:szCs w:val="24"/>
        </w:rPr>
      </w:pPr>
    </w:p>
    <w:p w14:paraId="470D3ED9" w14:textId="77777777" w:rsidR="003F4AD6" w:rsidRPr="00C73FCC" w:rsidRDefault="00595D3C" w:rsidP="003F4AD6">
      <w:pPr>
        <w:spacing w:after="240"/>
        <w:ind w:left="720"/>
        <w:jc w:val="right"/>
      </w:pPr>
      <w:hyperlink w:anchor="Trainingplacementoverview" w:history="1">
        <w:r w:rsidR="003F4AD6" w:rsidRPr="00C73FCC">
          <w:rPr>
            <w:rStyle w:val="Hyperlink"/>
          </w:rPr>
          <w:t>Back to Training Placement Overview</w:t>
        </w:r>
      </w:hyperlink>
    </w:p>
    <w:p w14:paraId="6230E1E6" w14:textId="77777777" w:rsidR="0062173B" w:rsidRDefault="0062173B" w:rsidP="0036154B">
      <w:pPr>
        <w:contextualSpacing/>
        <w:rPr>
          <w:bCs/>
          <w:u w:val="single"/>
        </w:rPr>
      </w:pPr>
      <w:bookmarkStart w:id="25" w:name="LRMHC"/>
      <w:bookmarkStart w:id="26" w:name="MHC_PP"/>
      <w:bookmarkEnd w:id="25"/>
      <w:bookmarkEnd w:id="26"/>
    </w:p>
    <w:p w14:paraId="085710F2" w14:textId="77777777" w:rsidR="0036154B" w:rsidRPr="0050615D" w:rsidRDefault="0036154B" w:rsidP="0036154B">
      <w:pPr>
        <w:contextualSpacing/>
        <w:rPr>
          <w:noProof/>
          <w:u w:val="single"/>
        </w:rPr>
      </w:pPr>
      <w:r w:rsidRPr="0050615D">
        <w:rPr>
          <w:bCs/>
          <w:u w:val="single"/>
        </w:rPr>
        <w:lastRenderedPageBreak/>
        <w:t>Outpatient Mental Health Clinic – Perry Point VA Medical Center</w:t>
      </w:r>
    </w:p>
    <w:p w14:paraId="0F31C5F8" w14:textId="77777777" w:rsidR="0036154B" w:rsidRPr="00C73FCC" w:rsidRDefault="0036154B" w:rsidP="0036154B">
      <w:pPr>
        <w:contextualSpacing/>
        <w:rPr>
          <w:i/>
        </w:rPr>
      </w:pPr>
    </w:p>
    <w:p w14:paraId="03847B76" w14:textId="77777777" w:rsidR="0036154B" w:rsidRPr="0050615D" w:rsidRDefault="0036154B" w:rsidP="0036154B">
      <w:pPr>
        <w:ind w:firstLine="720"/>
        <w:contextualSpacing/>
        <w:rPr>
          <w:u w:val="single"/>
        </w:rPr>
      </w:pPr>
      <w:r w:rsidRPr="0050615D">
        <w:rPr>
          <w:u w:val="single"/>
        </w:rPr>
        <w:t>Patient Population</w:t>
      </w:r>
    </w:p>
    <w:p w14:paraId="0C811278" w14:textId="77777777" w:rsidR="0036154B" w:rsidRPr="00C73FCC" w:rsidRDefault="0036154B" w:rsidP="0036154B">
      <w:pPr>
        <w:ind w:left="720"/>
        <w:contextualSpacing/>
      </w:pPr>
      <w:r w:rsidRPr="00C73FCC">
        <w:t xml:space="preserve">The mental health clinic serves approximately 4,000 Veterans in a given year, the majority of whom receive medication management. The average age of Veterans treated is in the early 40’s.  Veterans receive treatment for a variety of mental health conditions including major depression, anxiety disorders (i.e., PTSD), interpersonal relationship difficulties, bipolar disorder and dual diagnosis. A portion of these Veterans may also present with characterological issues. </w:t>
      </w:r>
    </w:p>
    <w:p w14:paraId="4EAE4CB3" w14:textId="77777777" w:rsidR="0036154B" w:rsidRPr="00C73FCC" w:rsidRDefault="0036154B" w:rsidP="0036154B">
      <w:pPr>
        <w:contextualSpacing/>
      </w:pPr>
    </w:p>
    <w:p w14:paraId="0FC15755" w14:textId="77777777" w:rsidR="0036154B" w:rsidRPr="003B7C1A" w:rsidRDefault="0036154B" w:rsidP="0036154B">
      <w:pPr>
        <w:ind w:firstLine="720"/>
        <w:contextualSpacing/>
        <w:rPr>
          <w:u w:val="single"/>
        </w:rPr>
      </w:pPr>
      <w:r w:rsidRPr="003B7C1A">
        <w:rPr>
          <w:u w:val="single"/>
        </w:rPr>
        <w:t>Assessment, Treatment and Supervision</w:t>
      </w:r>
    </w:p>
    <w:p w14:paraId="0740055D" w14:textId="77777777" w:rsidR="0036154B" w:rsidRPr="00C73FCC" w:rsidRDefault="0036154B" w:rsidP="0036154B">
      <w:pPr>
        <w:ind w:left="720"/>
        <w:contextualSpacing/>
      </w:pPr>
      <w:r w:rsidRPr="00C73FCC">
        <w:t>Training in this rotation will focus on competency as a generalist in an outpatient practice.  Core skills will include assessment utilizing structured diagnostic interviews, bio-data, and objective psychological tests, individual psychotherapy and group psychotherapy using Cognitive-Behavioral,  Acceptance and Commitment Therapy, and Existential formulations, as well as group psychoeducation.  Externs will have the opportunity to conduct brief psychosocial assessments in the Mental Health Assessment and Referral Clinic (MHARC), allowing the opportunity to integrate data from an unstructured interview, chart review, and brief symptom assessment measures to assist in initial case formulation for treatment and consultation to other mental health disciplines.  In addition, the extern will complete at least two comprehensive integrated psychological assessments. Primary psychological instruments used will include brief structured interviews (such as the SCID, MINI, and CAPS) and objective psychometric measures (the PAI, MMPI-2, NEO-PI-3, and MCMI-III). There is also the opportunity to obtain experience using symptom validity measures. Assessment referral questions typically address differential diagnosis for treatment planning.</w:t>
      </w:r>
    </w:p>
    <w:p w14:paraId="3E1A7E14" w14:textId="77777777" w:rsidR="0036154B" w:rsidRPr="00C73FCC" w:rsidRDefault="0036154B" w:rsidP="0036154B">
      <w:pPr>
        <w:contextualSpacing/>
      </w:pPr>
      <w:r w:rsidRPr="00C73FCC">
        <w:t xml:space="preserve"> </w:t>
      </w:r>
    </w:p>
    <w:p w14:paraId="19638F13" w14:textId="77777777" w:rsidR="0036154B" w:rsidRPr="00C73FCC" w:rsidRDefault="0036154B" w:rsidP="0036154B">
      <w:pPr>
        <w:ind w:left="720"/>
        <w:contextualSpacing/>
      </w:pPr>
      <w:r w:rsidRPr="00C73FCC">
        <w:t>The extern will carry a clinical caseload of 5-7 Veterans for individual psychotherapy.  Ideally this will include following several cases from intake to resolution, including assessment, case formulation and a course of time-limited evidence-based psychotherapy. Psychotherapy training will emphasize evidence-based cognitive and behavioral techniques that have broad application across a number of diagnoses, including depression, anxiety, and emotion dysregulation. Treatment modalities include Cognitive-Behavioral therapy (CBT), Acceptance and Commitment Therapy (ACT), Existential-Humanistic Therapy</w:t>
      </w:r>
      <w:r w:rsidRPr="00C73FCC" w:rsidDel="007A75E6">
        <w:t xml:space="preserve"> </w:t>
      </w:r>
      <w:r w:rsidRPr="00C73FCC">
        <w:t>and Skills Training Affective and Interpersonal Regulation (STAIR).  Externs interested in obtaining more experience with Veterans with PTSD may (depending on availability) have the opportunity to provide individual assessment and therapy to Veterans with symptoms of PTSD, including evidence-based trauma therapies, such as Prolonged Exposure (PE), Cognitive Processing Therapy (CPT), and Exposure Relaxation and Re-scripting Treatment (ERRT) for nightmares.  Externs will also be involved in co-leading or leading at least two psychotherapy or psychoeducation groups through the Perry Point campus-wide Recovery Center (see description below) and/or general Mental Health Clinic.</w:t>
      </w:r>
    </w:p>
    <w:p w14:paraId="1B747C29" w14:textId="77777777" w:rsidR="0036154B" w:rsidRPr="00C73FCC" w:rsidRDefault="0036154B" w:rsidP="0036154B">
      <w:pPr>
        <w:ind w:left="720"/>
        <w:contextualSpacing/>
      </w:pPr>
    </w:p>
    <w:p w14:paraId="5ECBE378" w14:textId="77777777" w:rsidR="0036154B" w:rsidRDefault="0036154B" w:rsidP="0036154B">
      <w:pPr>
        <w:ind w:left="720"/>
        <w:contextualSpacing/>
      </w:pPr>
      <w:r w:rsidRPr="00C73FCC">
        <w:t xml:space="preserve">Externs will have two individual, hour-long supervision sessions per week to discuss assessment cases, case conceptualizations, documentation, and individual psychotherapy cases.  Additionally, externs will have the opportunity to discuss treatment modalities and to ask questions about professional development during supervision.  Supervisors will also provide “on the spot” feedback during groups that the extern co-leads with the supervisor.  The extern is always welcome to pop in with questions and/or concerns between supervision sessions.  The </w:t>
      </w:r>
      <w:r w:rsidRPr="00C73FCC">
        <w:lastRenderedPageBreak/>
        <w:t>general approach to supervision is collaborative, with the goal of supervision to ensure that the extern is getting the training experience that he/she desires.</w:t>
      </w:r>
    </w:p>
    <w:p w14:paraId="4EE263BC" w14:textId="77777777" w:rsidR="004D58FA" w:rsidRDefault="004D58FA" w:rsidP="004D58FA">
      <w:pPr>
        <w:contextualSpacing/>
      </w:pPr>
    </w:p>
    <w:p w14:paraId="5E1907C6" w14:textId="77777777" w:rsidR="004D58FA" w:rsidRDefault="004D58FA" w:rsidP="004D58FA">
      <w:pPr>
        <w:ind w:left="720"/>
        <w:contextualSpacing/>
      </w:pPr>
      <w:r>
        <w:t>Please be aware that one position will be available through each of the supervisors below.</w:t>
      </w:r>
    </w:p>
    <w:p w14:paraId="014C2707" w14:textId="77777777" w:rsidR="0036154B" w:rsidRPr="00C73FCC" w:rsidRDefault="0036154B" w:rsidP="00F62D06">
      <w:pPr>
        <w:contextualSpacing/>
        <w:rPr>
          <w:b/>
        </w:rPr>
      </w:pPr>
    </w:p>
    <w:p w14:paraId="6181E0D4" w14:textId="77777777" w:rsidR="0036154B" w:rsidRPr="00C73FCC" w:rsidRDefault="0036154B" w:rsidP="0036154B">
      <w:pPr>
        <w:ind w:left="720"/>
        <w:contextualSpacing/>
      </w:pPr>
      <w:r w:rsidRPr="00C73FCC">
        <w:rPr>
          <w:rStyle w:val="Style11ptBold"/>
          <w:sz w:val="24"/>
        </w:rPr>
        <w:t>Dr. Ashley Greer</w:t>
      </w:r>
      <w:r w:rsidRPr="00C73FCC">
        <w:t xml:space="preserve"> completed his Ph.D. at Fielding University and his pre-doctoral internship at the Devereux Foundation in Pennsylvania. He is a staff psychologist in the Perry Point Outpatient Mental Health Clinic and provides both individual and group therapy from an existential-humanistic perspective for a wide range of psychiatric disorders. He also utilizes evidence based practices including  Cognitive Processing Therapy (CPT) for PTSD, Prolonged Exposure (PE) for PTSD, Motivational Interviewing (MI), and Exposure Relaxation and Re-scripting Treatment (ERRT) for nightmares. In addition, he leads weekly groups in Motivational Enhancement Therapy for Substance Use disorders and Conflict Resolution, provides counseling to employees through the Employee Assistance Program and has specialty experience in Suboxone treatment for Opiate Use Disorders.</w:t>
      </w:r>
    </w:p>
    <w:p w14:paraId="4E9B0214" w14:textId="77777777" w:rsidR="0036154B" w:rsidRPr="00C73FCC" w:rsidRDefault="0036154B" w:rsidP="0036154B">
      <w:pPr>
        <w:ind w:left="720"/>
        <w:contextualSpacing/>
      </w:pPr>
    </w:p>
    <w:p w14:paraId="2BAB8F23" w14:textId="77777777" w:rsidR="0036154B" w:rsidRPr="00C73FCC" w:rsidRDefault="0036154B" w:rsidP="0036154B">
      <w:pPr>
        <w:ind w:left="720"/>
      </w:pPr>
      <w:r w:rsidRPr="00C73FCC">
        <w:rPr>
          <w:rStyle w:val="Style11ptBold"/>
          <w:sz w:val="24"/>
        </w:rPr>
        <w:t>Dr. Michael Poet</w:t>
      </w:r>
      <w:r w:rsidRPr="00C73FCC">
        <w:t xml:space="preserve"> earned his Psy.D. at La Salle University in Philadelphia, PA. He completed his pre-doctoral training at St. Elizabeth’s Hospital in Washington, DC. Dr. Poet practices from a Cognitive-Behavioral orientation and he has received VA training in Acceptance and Commitment Therapy (ACT) for Depression and Prolonged Exposure Therapy (PE) for Post-Traumatic Stress Disorder. Currently, Dr. Poet is the Mental Health Assessment and Referral Clinic (MHARC) Coordinator whose responsibilities include the coordination of intakes for Veterans interested in receiving outpatient Mental Health services at Perry Point. He is also a staff Psychologist in the Perry Point Mental Health Clinic, where he conducts </w:t>
      </w:r>
      <w:proofErr w:type="spellStart"/>
      <w:r w:rsidRPr="00C73FCC">
        <w:t>psychodiagnostic</w:t>
      </w:r>
      <w:proofErr w:type="spellEnd"/>
      <w:r w:rsidRPr="00C73FCC">
        <w:t xml:space="preserve"> evaluations and evidence-based individual psychotherapy with Veterans who present for a wide range of Mental Health issues.</w:t>
      </w:r>
    </w:p>
    <w:p w14:paraId="6F9EEB55" w14:textId="77777777" w:rsidR="003B7C1A" w:rsidRPr="00F62D06" w:rsidRDefault="00595D3C" w:rsidP="00F62D06">
      <w:pPr>
        <w:spacing w:after="240"/>
        <w:ind w:left="720"/>
        <w:jc w:val="right"/>
      </w:pPr>
      <w:hyperlink w:anchor="Trainingplacementoverview" w:history="1">
        <w:r w:rsidR="0036154B" w:rsidRPr="00C73FCC">
          <w:rPr>
            <w:rStyle w:val="Hyperlink"/>
          </w:rPr>
          <w:t>Back to Training Placement Overview</w:t>
        </w:r>
      </w:hyperlink>
      <w:bookmarkStart w:id="27" w:name="WomensHealth"/>
      <w:bookmarkEnd w:id="27"/>
    </w:p>
    <w:p w14:paraId="3EB70FDE" w14:textId="77777777" w:rsidR="003B7C1A" w:rsidRPr="003B7C1A" w:rsidRDefault="003B7C1A" w:rsidP="003B7C1A">
      <w:pPr>
        <w:rPr>
          <w:u w:val="single"/>
        </w:rPr>
      </w:pPr>
      <w:bookmarkStart w:id="28" w:name="PCMHI"/>
      <w:bookmarkEnd w:id="28"/>
      <w:r w:rsidRPr="003B7C1A">
        <w:rPr>
          <w:u w:val="single"/>
        </w:rPr>
        <w:t>Primary Care-Mental Health Integration – Perry Point VA Medical Center</w:t>
      </w:r>
    </w:p>
    <w:p w14:paraId="0FE89862" w14:textId="77777777" w:rsidR="003B7C1A" w:rsidRDefault="003B7C1A" w:rsidP="00DF4743">
      <w:pPr>
        <w:spacing w:line="360" w:lineRule="auto"/>
      </w:pPr>
      <w:r>
        <w:tab/>
      </w:r>
    </w:p>
    <w:p w14:paraId="692AAE2F" w14:textId="77777777" w:rsidR="00F62D06" w:rsidRDefault="00F62D06" w:rsidP="00F62D06">
      <w:pPr>
        <w:ind w:left="720"/>
        <w:contextualSpacing/>
        <w:rPr>
          <w:rFonts w:cs="Arial"/>
          <w:noProof/>
          <w:color w:val="000000"/>
        </w:rPr>
      </w:pPr>
      <w:r>
        <w:rPr>
          <w:rFonts w:cs="Arial"/>
          <w:noProof/>
          <w:color w:val="000000"/>
        </w:rPr>
        <w:t xml:space="preserve">An externship within Primary Care-Mental Health Integration at Perry Point VAMC allows externs to obtain clinical experiences in collocated collaborative care within a primary care setting. Externs will have the opportunity to develop skills in brief functional assessments, brief psychotherapy and making appropriate referrals to specialty mental health care.  The majority of referrals are same-day “warm handoffs” from a primary care provider or member of the primary care team. Common referrals are depression, anxiety, sleep difficulties/insomnia, smoking cessation, chronic pain, stress management and coping with chronic illness. Externs will learn how to complete a functional assessment within 30 minutes and conduct brief, time-limited psychotherapy with the patient for 4-6 sessions, if the patient is an appropriate candidate for PC-MHI treatment. Motivational interviewing, cognitive behavioral therapy and mindfulness based approaches are utilized.  Externs MAY also have the opportunity to co-lead a CBT for chronic pain group (Thursdays) as well as participate in mental health pre-transplant evaluations. </w:t>
      </w:r>
    </w:p>
    <w:p w14:paraId="25691EF6" w14:textId="77777777" w:rsidR="00F62D06" w:rsidRDefault="00F62D06" w:rsidP="00F62D06">
      <w:pPr>
        <w:contextualSpacing/>
        <w:rPr>
          <w:rFonts w:cs="Arial"/>
          <w:noProof/>
          <w:color w:val="000000"/>
        </w:rPr>
      </w:pPr>
    </w:p>
    <w:p w14:paraId="4CD58DB2" w14:textId="77777777" w:rsidR="00F62D06" w:rsidRPr="00373BEE" w:rsidRDefault="00F62D06" w:rsidP="00F62D06">
      <w:pPr>
        <w:ind w:left="720"/>
        <w:contextualSpacing/>
        <w:rPr>
          <w:rFonts w:cs="Arial"/>
          <w:noProof/>
          <w:color w:val="000000"/>
        </w:rPr>
      </w:pPr>
      <w:r>
        <w:rPr>
          <w:rFonts w:cs="Arial"/>
          <w:noProof/>
          <w:color w:val="000000"/>
        </w:rPr>
        <w:t xml:space="preserve">There is one slot available for this externship placement. This externship placement is for 8-16 hours per week for 9-12 months. Days are flexible; however, Thursdays are a preferred day.  </w:t>
      </w:r>
    </w:p>
    <w:p w14:paraId="37A9C6B2" w14:textId="77777777" w:rsidR="00F62D06" w:rsidRDefault="00F62D06" w:rsidP="00F62D06">
      <w:pPr>
        <w:spacing w:line="360" w:lineRule="auto"/>
      </w:pPr>
    </w:p>
    <w:p w14:paraId="07387D20" w14:textId="77777777" w:rsidR="00F62D06" w:rsidRPr="00211C1E" w:rsidRDefault="00F62D06" w:rsidP="00F62D06">
      <w:pPr>
        <w:ind w:left="720"/>
        <w:contextualSpacing/>
        <w:rPr>
          <w:rFonts w:cs="Arial"/>
          <w:noProof/>
          <w:color w:val="000000"/>
        </w:rPr>
      </w:pPr>
      <w:r w:rsidRPr="00181921">
        <w:rPr>
          <w:rFonts w:cs="Arial"/>
          <w:b/>
          <w:noProof/>
          <w:color w:val="000000"/>
        </w:rPr>
        <w:lastRenderedPageBreak/>
        <w:t xml:space="preserve">Melisa Schneider, Psy.D. </w:t>
      </w:r>
      <w:r w:rsidRPr="00211C1E">
        <w:rPr>
          <w:rFonts w:cs="Arial"/>
          <w:noProof/>
          <w:color w:val="000000"/>
        </w:rPr>
        <w:t xml:space="preserve">Dr. Schneider earned her doctorate in clinical psychology from La Salle University with a health psychology concentration. She completed her internship at the Miami VA Medical Center, with training in the psychological assessment and treatment of various geriatric and medical patient populations, including cancer, medical inpatient consultation and liaison, hospice/palliative care, chronic pain, and transplant. She then completed a one-year postdoctoral fellowship at Salem VA Medical Center, with a focus on primary care-mental health integration and behavioral medicine. </w:t>
      </w:r>
      <w:r>
        <w:rPr>
          <w:rFonts w:cs="Arial"/>
          <w:noProof/>
          <w:color w:val="000000"/>
        </w:rPr>
        <w:t xml:space="preserve"> Dr. Schneider is the PC-MHI coordiator with VAMHCS as well as a fellowship coordinator for the Clinical Psychology Fellowship in PC-MHI. </w:t>
      </w:r>
      <w:r w:rsidRPr="00211C1E">
        <w:rPr>
          <w:rFonts w:cs="Arial"/>
          <w:noProof/>
          <w:color w:val="000000"/>
        </w:rPr>
        <w:t>Dr. Schneider’s career experiences have focused on</w:t>
      </w:r>
      <w:r>
        <w:rPr>
          <w:rFonts w:cs="Arial"/>
          <w:noProof/>
          <w:color w:val="000000"/>
        </w:rPr>
        <w:t xml:space="preserve"> collocated collaborative care,</w:t>
      </w:r>
      <w:r w:rsidRPr="00211C1E">
        <w:rPr>
          <w:rFonts w:cs="Arial"/>
          <w:noProof/>
          <w:color w:val="000000"/>
        </w:rPr>
        <w:t xml:space="preserve"> chronic disease management, coping with chronic illness, health behavior changes, and chronic pain management.  </w:t>
      </w:r>
    </w:p>
    <w:p w14:paraId="1D24DBAA" w14:textId="77777777" w:rsidR="00811CF5" w:rsidRPr="00C73FCC" w:rsidRDefault="00595D3C" w:rsidP="00811CF5">
      <w:pPr>
        <w:ind w:left="720"/>
        <w:jc w:val="right"/>
      </w:pPr>
      <w:hyperlink w:anchor="Trainingplacementoverview" w:history="1">
        <w:r w:rsidR="00811CF5" w:rsidRPr="00C73FCC">
          <w:rPr>
            <w:rStyle w:val="Hyperlink"/>
          </w:rPr>
          <w:t>Back to Training Placement Overview</w:t>
        </w:r>
      </w:hyperlink>
    </w:p>
    <w:p w14:paraId="2A0BD496" w14:textId="77777777" w:rsidR="00811CF5" w:rsidRDefault="00811CF5" w:rsidP="00DF4743">
      <w:pPr>
        <w:spacing w:line="360" w:lineRule="auto"/>
        <w:rPr>
          <w:u w:val="single"/>
        </w:rPr>
      </w:pPr>
    </w:p>
    <w:p w14:paraId="22E75171" w14:textId="77777777" w:rsidR="00DF4743" w:rsidRPr="003B7C1A" w:rsidRDefault="00DF4743" w:rsidP="00DF4743">
      <w:pPr>
        <w:spacing w:line="360" w:lineRule="auto"/>
        <w:rPr>
          <w:u w:val="single"/>
        </w:rPr>
      </w:pPr>
      <w:bookmarkStart w:id="29" w:name="SARRTP"/>
      <w:bookmarkEnd w:id="29"/>
      <w:r w:rsidRPr="003B7C1A">
        <w:rPr>
          <w:u w:val="single"/>
        </w:rPr>
        <w:t>Substance Abuse Residential Rehabilitation and Treatment Program (SARRTP) – Perry Point VA</w:t>
      </w:r>
      <w:r w:rsidR="003B7C1A">
        <w:rPr>
          <w:u w:val="single"/>
        </w:rPr>
        <w:t>MC</w:t>
      </w:r>
      <w:r w:rsidRPr="003B7C1A">
        <w:rPr>
          <w:u w:val="single"/>
        </w:rPr>
        <w:t xml:space="preserve"> </w:t>
      </w:r>
    </w:p>
    <w:p w14:paraId="1F2C1273" w14:textId="77777777" w:rsidR="00F62D06" w:rsidRDefault="00F62D06" w:rsidP="00F62D06">
      <w:pPr>
        <w:ind w:left="720"/>
      </w:pPr>
      <w:r w:rsidRPr="00347DA2">
        <w:t xml:space="preserve">The SARRTP is residential </w:t>
      </w:r>
      <w:r>
        <w:t xml:space="preserve">treatment </w:t>
      </w:r>
      <w:r w:rsidRPr="00347DA2">
        <w:t xml:space="preserve">program </w:t>
      </w:r>
      <w:r>
        <w:t xml:space="preserve">for Veterans working on recovery from substance use disorders and co-occurring mental health issues. Residents commonly face psychosocial stressors such as homelessness, </w:t>
      </w:r>
      <w:r w:rsidRPr="00347DA2">
        <w:t xml:space="preserve">unemployment </w:t>
      </w:r>
      <w:r>
        <w:t>and legal issues.</w:t>
      </w:r>
    </w:p>
    <w:p w14:paraId="78CC9AAB" w14:textId="77777777" w:rsidR="00F62D06" w:rsidRDefault="00F62D06" w:rsidP="00F62D06"/>
    <w:p w14:paraId="5C568A9B" w14:textId="77777777" w:rsidR="00F62D06" w:rsidRPr="00072F0D" w:rsidRDefault="00F62D06" w:rsidP="00F62D06">
      <w:pPr>
        <w:ind w:left="720"/>
      </w:pPr>
      <w:r>
        <w:t>The SARRTP is a 62-bed unit (currently capped at 35 residents). Length of stay ranges from 30 to 90</w:t>
      </w:r>
      <w:r w:rsidRPr="00072F0D">
        <w:t xml:space="preserve"> days, based on need and treatment goals. During the first </w:t>
      </w:r>
      <w:r>
        <w:t>30</w:t>
      </w:r>
      <w:r w:rsidRPr="00072F0D">
        <w:t xml:space="preserve"> days of programming, residents attend psychoeducational programming 5 hours per day Monday through Friday</w:t>
      </w:r>
      <w:r>
        <w:t xml:space="preserve">. Programming draws from traditional and third wave CBT </w:t>
      </w:r>
      <w:r w:rsidRPr="00072F0D">
        <w:t xml:space="preserve">and </w:t>
      </w:r>
      <w:r>
        <w:t>the 12-Step model</w:t>
      </w:r>
      <w:r w:rsidRPr="00072F0D">
        <w:t xml:space="preserve"> </w:t>
      </w:r>
      <w:r>
        <w:t>and covers</w:t>
      </w:r>
      <w:r w:rsidRPr="00072F0D">
        <w:t xml:space="preserve"> a variety of topics including:  substance abuse, managing difficult emotions (including anger management and stress management), health, coping skills, and values and goals clarification. Following completion of the SARRTP Intensive Outpatient Program</w:t>
      </w:r>
      <w:r>
        <w:t>ming (</w:t>
      </w:r>
      <w:r w:rsidRPr="00072F0D">
        <w:t xml:space="preserve">as the first </w:t>
      </w:r>
      <w:r>
        <w:t>30</w:t>
      </w:r>
      <w:r w:rsidRPr="00072F0D">
        <w:t xml:space="preserve"> days of programming are called</w:t>
      </w:r>
      <w:r>
        <w:t>)</w:t>
      </w:r>
      <w:r w:rsidRPr="00072F0D">
        <w:t>, residents attend additional groups focused on substance abuse and mental health recovery</w:t>
      </w:r>
      <w:r>
        <w:t xml:space="preserve"> at</w:t>
      </w:r>
      <w:r w:rsidRPr="00072F0D">
        <w:t xml:space="preserve"> the Recovery Center, and/or work with Vocational Rehabilitation to prepare to re-enter the work force. Additionally, residents attend 12-step meetings daily and Recreation and Occupational Therapy regularly. Residents are treated by our interdisciplinary treatment team, which includes Rehab Technicians, Social Workers, Psychologists, Nurses, Physician Assistants, a Psychiatrist, Occupational Therapist, Recreational Therapist, and Chaplain.</w:t>
      </w:r>
    </w:p>
    <w:p w14:paraId="7F103924" w14:textId="77777777" w:rsidR="00F62D06" w:rsidRPr="00072F0D" w:rsidRDefault="00F62D06" w:rsidP="00F62D06"/>
    <w:p w14:paraId="2C6D1C4E" w14:textId="77777777" w:rsidR="00F62D06" w:rsidRPr="00072F0D" w:rsidRDefault="00F62D06" w:rsidP="00F62D06">
      <w:pPr>
        <w:ind w:left="720"/>
      </w:pPr>
      <w:r>
        <w:t>Externs</w:t>
      </w:r>
      <w:r w:rsidRPr="00072F0D">
        <w:t xml:space="preserve"> on the SARRTP will have the opportunity to: provide individual therapy to veterans from the perspective of CBT, ACT or DBT; co-facilitate process groups (Monday</w:t>
      </w:r>
      <w:r>
        <w:t xml:space="preserve"> and</w:t>
      </w:r>
      <w:r w:rsidRPr="00072F0D">
        <w:t xml:space="preserve"> Wednesday); facilitate psychoeducational groups (currently DBT Monday, Tuesday, Thursday, Friday; subject to change); attend consultation team meetings; and work as part of an interdisciplinary treatment team.</w:t>
      </w:r>
    </w:p>
    <w:p w14:paraId="70E3AA7C" w14:textId="77777777" w:rsidR="00F62D06" w:rsidRDefault="00F62D06" w:rsidP="00F62D06"/>
    <w:p w14:paraId="69104231" w14:textId="77777777" w:rsidR="00F62D06" w:rsidRDefault="00F62D06" w:rsidP="00F62D06">
      <w:pPr>
        <w:ind w:firstLine="720"/>
      </w:pPr>
      <w:r>
        <w:t>Building 22, which houses the SARRTP, was recently renovated and features water views.</w:t>
      </w:r>
    </w:p>
    <w:p w14:paraId="2FC8486A" w14:textId="77777777" w:rsidR="00F62D06" w:rsidRPr="00C73FCC" w:rsidRDefault="00F62D06" w:rsidP="00F62D06"/>
    <w:p w14:paraId="318ED297" w14:textId="77777777" w:rsidR="00F62D06" w:rsidRDefault="00F62D06" w:rsidP="00F62D06">
      <w:pPr>
        <w:ind w:left="720"/>
      </w:pPr>
      <w:r>
        <w:rPr>
          <w:b/>
        </w:rPr>
        <w:t>Bo</w:t>
      </w:r>
      <w:r w:rsidRPr="00C25F9B">
        <w:rPr>
          <w:b/>
        </w:rPr>
        <w:t xml:space="preserve"> Mullins, Ph.D.</w:t>
      </w:r>
      <w:r>
        <w:t xml:space="preserve"> earned his doctorate at Purdue University. Before coming to the VA, he worked as a Psychologist at the University at Buffalo, University of Maryland, Baltimore, and University of Maryland, Baltimore County. He has experience working with a diverse population of clients experiencing issues related to substance use, trauma, anxiety, depression, and multicultural issues. H</w:t>
      </w:r>
      <w:r w:rsidRPr="00C25F9B">
        <w:t xml:space="preserve">e currently serves as a Staff Psychologist in the Substance Abuse Residential Rehabilitation Treatment Program (SARRTP) where he provides individual CBT, </w:t>
      </w:r>
      <w:r w:rsidRPr="00C25F9B">
        <w:lastRenderedPageBreak/>
        <w:t xml:space="preserve">ACT, </w:t>
      </w:r>
      <w:r>
        <w:t>IPT</w:t>
      </w:r>
      <w:r w:rsidRPr="00C25F9B">
        <w:t>, and motivational interviewing to veterans with substance use and co-occurring disorders</w:t>
      </w:r>
      <w:r>
        <w:t>.</w:t>
      </w:r>
    </w:p>
    <w:p w14:paraId="4F31BAA7" w14:textId="77777777" w:rsidR="000B1B28" w:rsidRDefault="000B1B28" w:rsidP="000B1B28">
      <w:pPr>
        <w:contextualSpacing/>
        <w:rPr>
          <w:bCs/>
          <w:u w:val="single"/>
        </w:rPr>
      </w:pPr>
      <w:bookmarkStart w:id="30" w:name="_Hlk534203745"/>
    </w:p>
    <w:p w14:paraId="41D283AA" w14:textId="77777777" w:rsidR="00811CF5" w:rsidRPr="00C73FCC" w:rsidRDefault="00595D3C" w:rsidP="00811CF5">
      <w:pPr>
        <w:ind w:left="720"/>
        <w:jc w:val="right"/>
      </w:pPr>
      <w:hyperlink w:anchor="Trainingplacementoverview" w:history="1">
        <w:r w:rsidR="00811CF5" w:rsidRPr="00C73FCC">
          <w:rPr>
            <w:rStyle w:val="Hyperlink"/>
          </w:rPr>
          <w:t>Back to Training Placement Overview</w:t>
        </w:r>
      </w:hyperlink>
    </w:p>
    <w:bookmarkEnd w:id="30"/>
    <w:p w14:paraId="4411F948" w14:textId="77777777" w:rsidR="009B7A42" w:rsidRPr="009B7A42" w:rsidRDefault="009B7A42" w:rsidP="00811CF5">
      <w:pPr>
        <w:autoSpaceDE w:val="0"/>
        <w:autoSpaceDN w:val="0"/>
        <w:rPr>
          <w:u w:val="single"/>
        </w:rPr>
      </w:pPr>
    </w:p>
    <w:bookmarkStart w:id="31" w:name="VISN5"/>
    <w:bookmarkEnd w:id="31"/>
    <w:p w14:paraId="009527E9" w14:textId="77777777" w:rsidR="0036154B" w:rsidRPr="00C73FCC" w:rsidRDefault="0036154B" w:rsidP="003F4AD6">
      <w:pPr>
        <w:autoSpaceDE w:val="0"/>
        <w:autoSpaceDN w:val="0"/>
        <w:spacing w:after="240"/>
        <w:ind w:left="720"/>
        <w:jc w:val="right"/>
      </w:pPr>
      <w:r>
        <w:rPr>
          <w:b/>
          <w:noProof/>
          <w:sz w:val="22"/>
          <w:szCs w:val="22"/>
        </w:rPr>
        <mc:AlternateContent>
          <mc:Choice Requires="wps">
            <w:drawing>
              <wp:anchor distT="0" distB="0" distL="114300" distR="114300" simplePos="0" relativeHeight="251665408" behindDoc="0" locked="0" layoutInCell="1" allowOverlap="1" wp14:anchorId="3D1800E1" wp14:editId="5CE689A2">
                <wp:simplePos x="0" y="0"/>
                <wp:positionH relativeFrom="margin">
                  <wp:align>left</wp:align>
                </wp:positionH>
                <wp:positionV relativeFrom="paragraph">
                  <wp:posOffset>307975</wp:posOffset>
                </wp:positionV>
                <wp:extent cx="6196965" cy="601980"/>
                <wp:effectExtent l="0" t="0" r="13335" b="2667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601980"/>
                        </a:xfrm>
                        <a:prstGeom prst="rect">
                          <a:avLst/>
                        </a:prstGeom>
                        <a:solidFill>
                          <a:schemeClr val="tx2">
                            <a:lumMod val="20000"/>
                            <a:lumOff val="80000"/>
                          </a:schemeClr>
                        </a:solidFill>
                        <a:ln w="9525">
                          <a:solidFill>
                            <a:srgbClr val="4F81BD"/>
                          </a:solidFill>
                          <a:miter lim="800000"/>
                          <a:headEnd/>
                          <a:tailEnd/>
                        </a:ln>
                      </wps:spPr>
                      <wps:txbx>
                        <w:txbxContent>
                          <w:p w14:paraId="129A36F4" w14:textId="77777777" w:rsidR="00E94B0B" w:rsidRPr="00757C30" w:rsidRDefault="00E94B0B" w:rsidP="00F26654">
                            <w:pPr>
                              <w:pStyle w:val="Title"/>
                            </w:pPr>
                            <w:r>
                              <w:t>Didactic Opportunities</w:t>
                            </w:r>
                          </w:p>
                          <w:p w14:paraId="413AEBA2" w14:textId="77777777" w:rsidR="00E94B0B" w:rsidRDefault="00E94B0B" w:rsidP="00F26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1F41" id="_x0000_s1031" type="#_x0000_t202" style="position:absolute;left:0;text-align:left;margin-left:0;margin-top:24.25pt;width:487.95pt;height:47.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" fillcolor="#c6d9f1 [671]" strokecolor="#4f81bd">
                <v:textbox>
                  <w:txbxContent>
                    <w:p w:rsidR="00E94B0B" w:rsidRPr="00757C30" w:rsidRDefault="00E94B0B" w:rsidP="00F26654">
                      <w:pPr>
                        <w:pStyle w:val="Title"/>
                      </w:pPr>
                      <w:r>
                        <w:t>Didactic Opportunities</w:t>
                      </w:r>
                    </w:p>
                    <w:p w:rsidR="00E94B0B" w:rsidRDefault="00E94B0B" w:rsidP="00F26654"/>
                  </w:txbxContent>
                </v:textbox>
                <w10:wrap anchorx="margin"/>
              </v:shape>
            </w:pict>
          </mc:Fallback>
        </mc:AlternateContent>
      </w:r>
    </w:p>
    <w:p w14:paraId="7528C692" w14:textId="77777777" w:rsidR="003B7C1A" w:rsidRDefault="003B7C1A" w:rsidP="003706AE">
      <w:pPr>
        <w:pStyle w:val="BodyText"/>
        <w:jc w:val="center"/>
        <w:rPr>
          <w:b/>
          <w:sz w:val="22"/>
          <w:szCs w:val="22"/>
        </w:rPr>
      </w:pPr>
      <w:bookmarkStart w:id="32" w:name="TRPBT"/>
      <w:bookmarkStart w:id="33" w:name="DidacticOpps"/>
      <w:bookmarkEnd w:id="32"/>
      <w:bookmarkEnd w:id="33"/>
    </w:p>
    <w:p w14:paraId="3856C055" w14:textId="77777777" w:rsidR="00F26654" w:rsidRDefault="00F26654" w:rsidP="003706AE">
      <w:pPr>
        <w:pStyle w:val="BodyText"/>
        <w:jc w:val="center"/>
        <w:rPr>
          <w:b/>
          <w:sz w:val="22"/>
          <w:szCs w:val="22"/>
        </w:rPr>
      </w:pPr>
    </w:p>
    <w:p w14:paraId="731D5478" w14:textId="77777777" w:rsidR="00F26654" w:rsidRDefault="00F26654" w:rsidP="003706AE">
      <w:pPr>
        <w:pStyle w:val="BodyText"/>
        <w:jc w:val="center"/>
        <w:rPr>
          <w:b/>
          <w:sz w:val="22"/>
          <w:szCs w:val="22"/>
        </w:rPr>
      </w:pPr>
    </w:p>
    <w:p w14:paraId="473E6665" w14:textId="77777777" w:rsidR="00F62D06" w:rsidRPr="00E439DC" w:rsidRDefault="00F62D06" w:rsidP="00F62D06">
      <w:pPr>
        <w:pStyle w:val="BodyText"/>
        <w:rPr>
          <w:sz w:val="22"/>
          <w:szCs w:val="22"/>
          <w:u w:val="single"/>
        </w:rPr>
      </w:pPr>
      <w:bookmarkStart w:id="34" w:name="DiversitySeminar"/>
      <w:bookmarkEnd w:id="34"/>
      <w:r w:rsidRPr="00E439DC">
        <w:rPr>
          <w:sz w:val="22"/>
          <w:szCs w:val="22"/>
          <w:u w:val="single"/>
        </w:rPr>
        <w:t>Diversity Seminar Series</w:t>
      </w:r>
    </w:p>
    <w:p w14:paraId="3FEB129F" w14:textId="77777777" w:rsidR="00F62D06" w:rsidRDefault="00F62D06" w:rsidP="00F62D06">
      <w:pPr>
        <w:pStyle w:val="BodyText"/>
        <w:ind w:left="720"/>
        <w:rPr>
          <w:sz w:val="22"/>
          <w:szCs w:val="22"/>
        </w:rPr>
      </w:pPr>
      <w:r>
        <w:rPr>
          <w:sz w:val="22"/>
          <w:szCs w:val="22"/>
        </w:rPr>
        <w:t xml:space="preserve">The Mental Health Clinical Center offers a monthly diversity seminar, which is focused on topics that enhance extern’s understanding of cultural competence within clinical and research applications. Topics are a blend of didactic </w:t>
      </w:r>
      <w:r w:rsidRPr="00954DE5">
        <w:rPr>
          <w:sz w:val="22"/>
          <w:szCs w:val="22"/>
        </w:rPr>
        <w:t>material and experiential exercises, designed to enhance intra/interpersonal awareness, knowledge, and practical skills. Topics typically include military culture, disabilities, LGBTQI, race and privilege, spirituality, and microaggressions.</w:t>
      </w:r>
    </w:p>
    <w:p w14:paraId="3836471D" w14:textId="77777777" w:rsidR="00F62D06" w:rsidRPr="00481945" w:rsidRDefault="00F62D06" w:rsidP="00F62D06">
      <w:pPr>
        <w:widowControl w:val="0"/>
        <w:tabs>
          <w:tab w:val="left" w:pos="720"/>
          <w:tab w:val="left" w:pos="1440"/>
        </w:tabs>
        <w:autoSpaceDE w:val="0"/>
        <w:autoSpaceDN w:val="0"/>
        <w:adjustRightInd w:val="0"/>
        <w:spacing w:before="240"/>
        <w:ind w:left="720" w:right="-720"/>
        <w:contextualSpacing/>
        <w:rPr>
          <w:sz w:val="22"/>
          <w:szCs w:val="22"/>
        </w:rPr>
      </w:pPr>
      <w:r w:rsidRPr="00481945">
        <w:rPr>
          <w:sz w:val="22"/>
          <w:szCs w:val="22"/>
        </w:rPr>
        <w:t xml:space="preserve">The objectives for the diversity seminar </w:t>
      </w:r>
      <w:r>
        <w:rPr>
          <w:sz w:val="22"/>
          <w:szCs w:val="22"/>
        </w:rPr>
        <w:t>are to</w:t>
      </w:r>
      <w:r w:rsidRPr="00481945">
        <w:rPr>
          <w:sz w:val="22"/>
          <w:szCs w:val="22"/>
        </w:rPr>
        <w:t xml:space="preserve">: </w:t>
      </w:r>
    </w:p>
    <w:p w14:paraId="1552E5DA" w14:textId="77777777" w:rsidR="00F62D06" w:rsidRPr="00757C30" w:rsidRDefault="00F62D06" w:rsidP="00F62D06">
      <w:pPr>
        <w:widowControl w:val="0"/>
        <w:numPr>
          <w:ilvl w:val="0"/>
          <w:numId w:val="7"/>
        </w:numPr>
        <w:tabs>
          <w:tab w:val="left" w:pos="720"/>
          <w:tab w:val="left" w:pos="1440"/>
        </w:tabs>
        <w:autoSpaceDE w:val="0"/>
        <w:autoSpaceDN w:val="0"/>
        <w:adjustRightInd w:val="0"/>
        <w:spacing w:after="200"/>
        <w:ind w:left="1440" w:right="-28"/>
        <w:contextualSpacing/>
        <w:rPr>
          <w:rStyle w:val="Style11ptBold"/>
        </w:rPr>
      </w:pPr>
      <w:r w:rsidRPr="00954DE5">
        <w:rPr>
          <w:sz w:val="22"/>
          <w:szCs w:val="22"/>
        </w:rPr>
        <w:t xml:space="preserve">provide an atmosphere in which </w:t>
      </w:r>
      <w:r>
        <w:rPr>
          <w:sz w:val="22"/>
          <w:szCs w:val="22"/>
        </w:rPr>
        <w:t>extern</w:t>
      </w:r>
      <w:r w:rsidRPr="00954DE5">
        <w:rPr>
          <w:sz w:val="22"/>
          <w:szCs w:val="22"/>
        </w:rPr>
        <w:t>s and supervisors can explore themselves, their worldviews, and the worldviews of others, and how these beliefs might impact clinical work, scientific research, or professional development</w:t>
      </w:r>
    </w:p>
    <w:p w14:paraId="28488628" w14:textId="77777777" w:rsidR="00F62D06" w:rsidRPr="00757C30" w:rsidRDefault="00F62D06" w:rsidP="00F62D06">
      <w:pPr>
        <w:widowControl w:val="0"/>
        <w:numPr>
          <w:ilvl w:val="0"/>
          <w:numId w:val="7"/>
        </w:numPr>
        <w:tabs>
          <w:tab w:val="left" w:pos="720"/>
          <w:tab w:val="left" w:pos="1440"/>
        </w:tabs>
        <w:autoSpaceDE w:val="0"/>
        <w:autoSpaceDN w:val="0"/>
        <w:adjustRightInd w:val="0"/>
        <w:spacing w:after="200"/>
        <w:ind w:left="1440" w:right="-28"/>
        <w:contextualSpacing/>
        <w:rPr>
          <w:rStyle w:val="Style11ptBold"/>
        </w:rPr>
      </w:pPr>
      <w:r w:rsidRPr="00954DE5">
        <w:rPr>
          <w:sz w:val="22"/>
          <w:szCs w:val="22"/>
        </w:rPr>
        <w:t xml:space="preserve">increase </w:t>
      </w:r>
      <w:r>
        <w:rPr>
          <w:sz w:val="22"/>
          <w:szCs w:val="22"/>
        </w:rPr>
        <w:t>extern</w:t>
      </w:r>
      <w:r w:rsidRPr="00954DE5">
        <w:rPr>
          <w:sz w:val="22"/>
          <w:szCs w:val="22"/>
        </w:rPr>
        <w:t>s’ awareness and understanding of cultural factors in diagnostic and therapeutic processes, and the research environment</w:t>
      </w:r>
    </w:p>
    <w:p w14:paraId="014F7B96" w14:textId="77777777" w:rsidR="00F62D06" w:rsidRPr="00757C30" w:rsidRDefault="00F62D06" w:rsidP="00F62D06">
      <w:pPr>
        <w:widowControl w:val="0"/>
        <w:numPr>
          <w:ilvl w:val="0"/>
          <w:numId w:val="7"/>
        </w:numPr>
        <w:tabs>
          <w:tab w:val="left" w:pos="720"/>
          <w:tab w:val="left" w:pos="1440"/>
        </w:tabs>
        <w:autoSpaceDE w:val="0"/>
        <w:autoSpaceDN w:val="0"/>
        <w:adjustRightInd w:val="0"/>
        <w:spacing w:after="200"/>
        <w:ind w:left="1440" w:right="-28"/>
        <w:contextualSpacing/>
        <w:rPr>
          <w:rStyle w:val="Style11ptBold"/>
        </w:rPr>
      </w:pPr>
      <w:r w:rsidRPr="00954DE5">
        <w:rPr>
          <w:sz w:val="22"/>
          <w:szCs w:val="22"/>
        </w:rPr>
        <w:t xml:space="preserve">broaden </w:t>
      </w:r>
      <w:r>
        <w:rPr>
          <w:sz w:val="22"/>
          <w:szCs w:val="22"/>
        </w:rPr>
        <w:t>extern</w:t>
      </w:r>
      <w:r w:rsidRPr="00954DE5">
        <w:rPr>
          <w:sz w:val="22"/>
          <w:szCs w:val="22"/>
        </w:rPr>
        <w:t>s’ effectiveness in counseling and researching persons with diverse characteristics</w:t>
      </w:r>
    </w:p>
    <w:p w14:paraId="6144CECE" w14:textId="77777777" w:rsidR="00F62D06" w:rsidRPr="00E439DC" w:rsidRDefault="00F62D06" w:rsidP="00F62D06">
      <w:pPr>
        <w:pStyle w:val="BodyText"/>
        <w:rPr>
          <w:sz w:val="22"/>
          <w:szCs w:val="22"/>
          <w:u w:val="single"/>
        </w:rPr>
      </w:pPr>
      <w:bookmarkStart w:id="35" w:name="AdditionalDidactics"/>
      <w:bookmarkEnd w:id="35"/>
      <w:r w:rsidRPr="00E439DC">
        <w:rPr>
          <w:sz w:val="22"/>
          <w:szCs w:val="22"/>
          <w:u w:val="single"/>
        </w:rPr>
        <w:t>Additional Didactic Opportunities</w:t>
      </w:r>
    </w:p>
    <w:p w14:paraId="27BEA036" w14:textId="77777777" w:rsidR="00F62D06" w:rsidRDefault="00F62D06" w:rsidP="00F62D06">
      <w:pPr>
        <w:pStyle w:val="BodyText"/>
        <w:ind w:left="720"/>
        <w:rPr>
          <w:sz w:val="22"/>
          <w:szCs w:val="22"/>
        </w:rPr>
      </w:pPr>
      <w:r>
        <w:rPr>
          <w:sz w:val="22"/>
          <w:szCs w:val="22"/>
        </w:rPr>
        <w:t>There may be a number of intensive trainings and consultation groups in evidenced-based treatments that are offered to program externs.  These include, but are not limited to: Social Skills Training, Cognitive Processing Therapy, Dialectical Behavior Therapy, Acceptance and Commitment Therapy, and Motivational Interviewing. Most trainings involve a formal workshop that is facilitated by a regional or national trainer which may be followed by a consultation group to assist in implementation of the treatment modality.</w:t>
      </w:r>
    </w:p>
    <w:p w14:paraId="571501B8" w14:textId="77777777" w:rsidR="00F62D06" w:rsidRDefault="00F62D06" w:rsidP="00F62D06">
      <w:pPr>
        <w:pStyle w:val="BodyText"/>
        <w:ind w:left="720"/>
        <w:rPr>
          <w:sz w:val="22"/>
          <w:szCs w:val="22"/>
        </w:rPr>
      </w:pPr>
      <w:r w:rsidRPr="00E9671B">
        <w:rPr>
          <w:sz w:val="22"/>
          <w:szCs w:val="22"/>
        </w:rPr>
        <w:t>The</w:t>
      </w:r>
      <w:r>
        <w:rPr>
          <w:sz w:val="22"/>
          <w:szCs w:val="22"/>
        </w:rPr>
        <w:t xml:space="preserve"> VA Talent Management System offers </w:t>
      </w:r>
      <w:r w:rsidRPr="00E9671B">
        <w:rPr>
          <w:sz w:val="22"/>
          <w:szCs w:val="22"/>
        </w:rPr>
        <w:t xml:space="preserve">many other educational opportunities </w:t>
      </w:r>
      <w:r>
        <w:rPr>
          <w:sz w:val="22"/>
          <w:szCs w:val="22"/>
        </w:rPr>
        <w:t>that may be accessed at the VA or at home. Examples include the Advanced Family Topics Seminar, multi-module training for the Clinician Administered Scale for PTSD and Cognitive Processing Therapy, Women’s Mental Health, Geriatrics and Extended Care, Military Sexual Trauma webinars.</w:t>
      </w:r>
    </w:p>
    <w:p w14:paraId="5BEFE255" w14:textId="77777777" w:rsidR="00F62D06" w:rsidRDefault="00F62D06" w:rsidP="001622F9">
      <w:pPr>
        <w:spacing w:after="120"/>
        <w:rPr>
          <w:rStyle w:val="Strong"/>
          <w:sz w:val="22"/>
          <w:szCs w:val="22"/>
        </w:rPr>
      </w:pPr>
    </w:p>
    <w:p w14:paraId="1CCAC5B3" w14:textId="77777777" w:rsidR="000B2F80" w:rsidRDefault="0036154B" w:rsidP="001622F9">
      <w:pPr>
        <w:spacing w:after="120"/>
        <w:rPr>
          <w:rStyle w:val="Strong"/>
          <w:sz w:val="22"/>
          <w:szCs w:val="22"/>
        </w:rPr>
      </w:pPr>
      <w:r>
        <w:rPr>
          <w:b/>
          <w:bCs/>
          <w:noProof/>
          <w:sz w:val="22"/>
          <w:szCs w:val="22"/>
        </w:rPr>
        <mc:AlternateContent>
          <mc:Choice Requires="wps">
            <w:drawing>
              <wp:anchor distT="0" distB="0" distL="114300" distR="114300" simplePos="0" relativeHeight="251659264" behindDoc="0" locked="0" layoutInCell="1" allowOverlap="1" wp14:anchorId="133AFA26" wp14:editId="589B45AA">
                <wp:simplePos x="0" y="0"/>
                <wp:positionH relativeFrom="margin">
                  <wp:align>left</wp:align>
                </wp:positionH>
                <wp:positionV relativeFrom="paragraph">
                  <wp:posOffset>232410</wp:posOffset>
                </wp:positionV>
                <wp:extent cx="6454140" cy="601980"/>
                <wp:effectExtent l="0" t="0" r="22860" b="2667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601980"/>
                        </a:xfrm>
                        <a:prstGeom prst="rect">
                          <a:avLst/>
                        </a:prstGeom>
                        <a:solidFill>
                          <a:schemeClr val="tx2">
                            <a:lumMod val="20000"/>
                            <a:lumOff val="80000"/>
                          </a:schemeClr>
                        </a:solidFill>
                        <a:ln w="9525">
                          <a:solidFill>
                            <a:srgbClr val="4F81BD"/>
                          </a:solidFill>
                          <a:miter lim="800000"/>
                          <a:headEnd/>
                          <a:tailEnd/>
                        </a:ln>
                      </wps:spPr>
                      <wps:txbx>
                        <w:txbxContent>
                          <w:p w14:paraId="0550C48C" w14:textId="77777777" w:rsidR="00E94B0B" w:rsidRPr="00757C30" w:rsidRDefault="00E94B0B" w:rsidP="00757C30">
                            <w:pPr>
                              <w:pStyle w:val="Title"/>
                            </w:pPr>
                            <w:bookmarkStart w:id="36" w:name="HowtoApply"/>
                            <w:bookmarkEnd w:id="36"/>
                            <w:r w:rsidRPr="00757C30">
                              <w:t>HOW TO APPLY</w:t>
                            </w:r>
                            <w:r w:rsidRPr="00757C30">
                              <w:br/>
                            </w:r>
                          </w:p>
                          <w:p w14:paraId="0690DFF1" w14:textId="77777777" w:rsidR="00E94B0B" w:rsidRDefault="00E94B0B" w:rsidP="00E22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AB75" id="Text Box 25" o:spid="_x0000_s1032" type="#_x0000_t202" style="position:absolute;margin-left:0;margin-top:18.3pt;width:508.2pt;height:47.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" fillcolor="#c6d9f1 [671]" strokecolor="#4f81bd">
                <v:textbox>
                  <w:txbxContent>
                    <w:p w:rsidR="00E94B0B" w:rsidRPr="00757C30" w:rsidRDefault="00E94B0B" w:rsidP="00757C30">
                      <w:pPr>
                        <w:pStyle w:val="Title"/>
                      </w:pPr>
                      <w:bookmarkStart w:id="41" w:name="HowtoApply"/>
                      <w:bookmarkEnd w:id="41"/>
                      <w:r w:rsidRPr="00757C30">
                        <w:t>HOW TO APPLY</w:t>
                      </w:r>
                      <w:r w:rsidRPr="00757C30">
                        <w:br/>
                      </w:r>
                    </w:p>
                    <w:p w:rsidR="00E94B0B" w:rsidRDefault="00E94B0B" w:rsidP="00E224BD"/>
                  </w:txbxContent>
                </v:textbox>
                <w10:wrap anchorx="margin"/>
              </v:shape>
            </w:pict>
          </mc:Fallback>
        </mc:AlternateContent>
      </w:r>
    </w:p>
    <w:p w14:paraId="2A0F304E" w14:textId="77777777" w:rsidR="000B2F80" w:rsidRDefault="000B2F80" w:rsidP="000B2F80">
      <w:pPr>
        <w:spacing w:after="120"/>
        <w:rPr>
          <w:rStyle w:val="Strong"/>
          <w:sz w:val="22"/>
          <w:szCs w:val="22"/>
        </w:rPr>
      </w:pPr>
    </w:p>
    <w:p w14:paraId="23BCF6BB" w14:textId="77777777" w:rsidR="000B2F80" w:rsidRDefault="000B2F80" w:rsidP="000B2F80">
      <w:pPr>
        <w:spacing w:after="120"/>
        <w:rPr>
          <w:rStyle w:val="Strong"/>
          <w:sz w:val="22"/>
          <w:szCs w:val="22"/>
        </w:rPr>
      </w:pPr>
    </w:p>
    <w:p w14:paraId="235227F8" w14:textId="77777777" w:rsidR="000B2F80" w:rsidRDefault="000B2F80" w:rsidP="000B2F80">
      <w:pPr>
        <w:spacing w:after="120"/>
        <w:rPr>
          <w:rStyle w:val="Strong"/>
          <w:sz w:val="22"/>
          <w:szCs w:val="22"/>
        </w:rPr>
      </w:pPr>
    </w:p>
    <w:p w14:paraId="21D42C3D" w14:textId="77777777" w:rsidR="000B2F80" w:rsidRDefault="000B2F80" w:rsidP="000B2F80">
      <w:pPr>
        <w:spacing w:after="120"/>
        <w:jc w:val="center"/>
        <w:rPr>
          <w:rStyle w:val="Strong"/>
          <w:sz w:val="22"/>
          <w:szCs w:val="22"/>
        </w:rPr>
      </w:pPr>
    </w:p>
    <w:p w14:paraId="63B1DD26" w14:textId="77777777" w:rsidR="001622F9" w:rsidRPr="00E9671B" w:rsidRDefault="00152A88" w:rsidP="000B2F80">
      <w:pPr>
        <w:spacing w:after="120"/>
        <w:jc w:val="center"/>
        <w:rPr>
          <w:rStyle w:val="Strong"/>
          <w:sz w:val="22"/>
          <w:szCs w:val="22"/>
        </w:rPr>
      </w:pPr>
      <w:bookmarkStart w:id="37" w:name="ApplicantEligibility"/>
      <w:bookmarkEnd w:id="37"/>
      <w:r w:rsidRPr="00E9671B">
        <w:rPr>
          <w:rStyle w:val="Strong"/>
          <w:sz w:val="22"/>
          <w:szCs w:val="22"/>
        </w:rPr>
        <w:t>Applicant Eligibility</w:t>
      </w:r>
    </w:p>
    <w:p w14:paraId="397DF577" w14:textId="77777777" w:rsidR="001622F9" w:rsidRPr="003809EE" w:rsidRDefault="001622F9" w:rsidP="000B2F80">
      <w:pPr>
        <w:pStyle w:val="NormalWeb"/>
        <w:numPr>
          <w:ilvl w:val="0"/>
          <w:numId w:val="6"/>
        </w:numPr>
        <w:tabs>
          <w:tab w:val="left" w:pos="360"/>
        </w:tabs>
        <w:spacing w:after="120" w:afterAutospacing="0"/>
        <w:contextualSpacing/>
        <w:rPr>
          <w:sz w:val="22"/>
          <w:szCs w:val="22"/>
        </w:rPr>
      </w:pPr>
      <w:r w:rsidRPr="003809EE">
        <w:rPr>
          <w:sz w:val="22"/>
          <w:szCs w:val="22"/>
        </w:rPr>
        <w:t xml:space="preserve">Applicants must be </w:t>
      </w:r>
      <w:r>
        <w:rPr>
          <w:sz w:val="22"/>
          <w:szCs w:val="22"/>
        </w:rPr>
        <w:t>trainees</w:t>
      </w:r>
      <w:r w:rsidRPr="003809EE">
        <w:rPr>
          <w:sz w:val="22"/>
          <w:szCs w:val="22"/>
        </w:rPr>
        <w:t xml:space="preserve"> in good standing in an APA-accredited doctoral program in clinical, counseling</w:t>
      </w:r>
      <w:r w:rsidR="008824A4">
        <w:rPr>
          <w:sz w:val="22"/>
          <w:szCs w:val="22"/>
        </w:rPr>
        <w:t>,</w:t>
      </w:r>
      <w:r w:rsidRPr="003809EE">
        <w:rPr>
          <w:sz w:val="22"/>
          <w:szCs w:val="22"/>
        </w:rPr>
        <w:t xml:space="preserve"> or school psychology and approved for </w:t>
      </w:r>
      <w:r w:rsidR="0039478A">
        <w:rPr>
          <w:sz w:val="22"/>
          <w:szCs w:val="22"/>
        </w:rPr>
        <w:t>externship</w:t>
      </w:r>
      <w:r w:rsidR="00152A88">
        <w:rPr>
          <w:sz w:val="22"/>
          <w:szCs w:val="22"/>
        </w:rPr>
        <w:t xml:space="preserve"> by their graduate program Training D</w:t>
      </w:r>
      <w:r w:rsidRPr="003809EE">
        <w:rPr>
          <w:sz w:val="22"/>
          <w:szCs w:val="22"/>
        </w:rPr>
        <w:t xml:space="preserve">irector. </w:t>
      </w:r>
    </w:p>
    <w:p w14:paraId="303E96F8" w14:textId="77777777" w:rsidR="001622F9" w:rsidRPr="00481945" w:rsidRDefault="0039478A" w:rsidP="00D038E5">
      <w:pPr>
        <w:pStyle w:val="NormalWeb"/>
        <w:numPr>
          <w:ilvl w:val="0"/>
          <w:numId w:val="6"/>
        </w:numPr>
        <w:tabs>
          <w:tab w:val="left" w:pos="360"/>
        </w:tabs>
        <w:spacing w:before="100" w:beforeAutospacing="1"/>
        <w:contextualSpacing/>
        <w:rPr>
          <w:sz w:val="22"/>
          <w:szCs w:val="22"/>
        </w:rPr>
      </w:pPr>
      <w:r>
        <w:rPr>
          <w:sz w:val="22"/>
          <w:szCs w:val="22"/>
        </w:rPr>
        <w:lastRenderedPageBreak/>
        <w:t>Extern</w:t>
      </w:r>
      <w:r w:rsidR="001622F9" w:rsidRPr="004A292A">
        <w:rPr>
          <w:sz w:val="22"/>
          <w:szCs w:val="22"/>
        </w:rPr>
        <w:t xml:space="preserve">s must be citizens of the United States and </w:t>
      </w:r>
      <w:r w:rsidR="008824A4">
        <w:rPr>
          <w:sz w:val="22"/>
          <w:szCs w:val="22"/>
        </w:rPr>
        <w:t>must</w:t>
      </w:r>
      <w:r w:rsidR="0003336E">
        <w:rPr>
          <w:sz w:val="22"/>
          <w:szCs w:val="22"/>
        </w:rPr>
        <w:t xml:space="preserve"> present documentation of </w:t>
      </w:r>
      <w:r w:rsidR="001622F9" w:rsidRPr="004A292A">
        <w:rPr>
          <w:sz w:val="22"/>
          <w:szCs w:val="22"/>
        </w:rPr>
        <w:t xml:space="preserve">U.S. Citizenship prior to beginning the </w:t>
      </w:r>
      <w:r>
        <w:rPr>
          <w:sz w:val="22"/>
          <w:szCs w:val="22"/>
        </w:rPr>
        <w:t>externship</w:t>
      </w:r>
      <w:r w:rsidR="001622F9" w:rsidRPr="004A292A">
        <w:rPr>
          <w:sz w:val="22"/>
          <w:szCs w:val="22"/>
        </w:rPr>
        <w:t>. </w:t>
      </w:r>
      <w:r w:rsidR="008824A4">
        <w:rPr>
          <w:sz w:val="22"/>
          <w:szCs w:val="22"/>
        </w:rPr>
        <w:t xml:space="preserve">The </w:t>
      </w:r>
      <w:r w:rsidR="001622F9" w:rsidRPr="00BF2360">
        <w:rPr>
          <w:sz w:val="22"/>
          <w:szCs w:val="22"/>
        </w:rPr>
        <w:t>VA is unable to consider applications from any</w:t>
      </w:r>
      <w:r w:rsidR="001622F9" w:rsidRPr="0079719D">
        <w:rPr>
          <w:sz w:val="22"/>
          <w:szCs w:val="22"/>
        </w:rPr>
        <w:t>on</w:t>
      </w:r>
      <w:r w:rsidR="001622F9" w:rsidRPr="00775F21">
        <w:rPr>
          <w:sz w:val="22"/>
          <w:szCs w:val="22"/>
        </w:rPr>
        <w:t>e who is not currently a U.S.</w:t>
      </w:r>
      <w:r w:rsidR="0003336E">
        <w:rPr>
          <w:sz w:val="22"/>
          <w:szCs w:val="22"/>
        </w:rPr>
        <w:t xml:space="preserve"> </w:t>
      </w:r>
      <w:r w:rsidR="001622F9" w:rsidRPr="00775F21">
        <w:rPr>
          <w:sz w:val="22"/>
          <w:szCs w:val="22"/>
        </w:rPr>
        <w:t xml:space="preserve">citizen. Verification of citizenship is required following selection. All </w:t>
      </w:r>
      <w:r>
        <w:rPr>
          <w:sz w:val="22"/>
          <w:szCs w:val="22"/>
        </w:rPr>
        <w:t>extern</w:t>
      </w:r>
      <w:r w:rsidR="001622F9" w:rsidRPr="00775F21">
        <w:rPr>
          <w:sz w:val="22"/>
          <w:szCs w:val="22"/>
        </w:rPr>
        <w:t>s must complete a Certification of Citizenship in the United States prior to beginning VA training</w:t>
      </w:r>
      <w:r w:rsidR="00195742">
        <w:rPr>
          <w:sz w:val="22"/>
          <w:szCs w:val="22"/>
        </w:rPr>
        <w:t>. M</w:t>
      </w:r>
      <w:r w:rsidR="001622F9" w:rsidRPr="00481945">
        <w:rPr>
          <w:sz w:val="22"/>
          <w:szCs w:val="22"/>
        </w:rPr>
        <w:t>ale applicant</w:t>
      </w:r>
      <w:r w:rsidR="00195742">
        <w:rPr>
          <w:sz w:val="22"/>
          <w:szCs w:val="22"/>
        </w:rPr>
        <w:t>s</w:t>
      </w:r>
      <w:r w:rsidR="001622F9" w:rsidRPr="00481945">
        <w:rPr>
          <w:sz w:val="22"/>
          <w:szCs w:val="22"/>
        </w:rPr>
        <w:t xml:space="preserve"> must have registered for the draft by age 26 to be eligible for any U</w:t>
      </w:r>
      <w:r w:rsidR="008824A4">
        <w:rPr>
          <w:sz w:val="22"/>
          <w:szCs w:val="22"/>
        </w:rPr>
        <w:t>.</w:t>
      </w:r>
      <w:r w:rsidR="001622F9" w:rsidRPr="00481945">
        <w:rPr>
          <w:sz w:val="22"/>
          <w:szCs w:val="22"/>
        </w:rPr>
        <w:t>S</w:t>
      </w:r>
      <w:r w:rsidR="008824A4">
        <w:rPr>
          <w:sz w:val="22"/>
          <w:szCs w:val="22"/>
        </w:rPr>
        <w:t>.</w:t>
      </w:r>
      <w:r w:rsidR="001622F9" w:rsidRPr="00481945">
        <w:rPr>
          <w:sz w:val="22"/>
          <w:szCs w:val="22"/>
        </w:rPr>
        <w:t xml:space="preserve"> government employment, including selection as a paid VA trainee. Male applicants must sign a pre-appointment Certification Statement for Selective Service Registration before they can be processed into a training program. Exceptions can </w:t>
      </w:r>
      <w:r w:rsidR="00152A88">
        <w:rPr>
          <w:sz w:val="22"/>
          <w:szCs w:val="22"/>
        </w:rPr>
        <w:t xml:space="preserve">only </w:t>
      </w:r>
      <w:r w:rsidR="001622F9" w:rsidRPr="00481945">
        <w:rPr>
          <w:sz w:val="22"/>
          <w:szCs w:val="22"/>
        </w:rPr>
        <w:t>be granted by the U</w:t>
      </w:r>
      <w:r w:rsidR="0003336E">
        <w:rPr>
          <w:sz w:val="22"/>
          <w:szCs w:val="22"/>
        </w:rPr>
        <w:t>.</w:t>
      </w:r>
      <w:r w:rsidR="001622F9" w:rsidRPr="00481945">
        <w:rPr>
          <w:sz w:val="22"/>
          <w:szCs w:val="22"/>
        </w:rPr>
        <w:t>S</w:t>
      </w:r>
      <w:r w:rsidR="0003336E">
        <w:rPr>
          <w:sz w:val="22"/>
          <w:szCs w:val="22"/>
        </w:rPr>
        <w:t>.</w:t>
      </w:r>
      <w:r w:rsidR="001622F9" w:rsidRPr="00481945">
        <w:rPr>
          <w:sz w:val="22"/>
          <w:szCs w:val="22"/>
        </w:rPr>
        <w:t xml:space="preserve"> </w:t>
      </w:r>
      <w:r w:rsidR="00152A88">
        <w:rPr>
          <w:sz w:val="22"/>
          <w:szCs w:val="22"/>
        </w:rPr>
        <w:t xml:space="preserve">Office of Personnel Management. </w:t>
      </w:r>
    </w:p>
    <w:p w14:paraId="6C327F88" w14:textId="77777777" w:rsidR="001622F9" w:rsidRPr="003809EE" w:rsidRDefault="0039478A" w:rsidP="00D038E5">
      <w:pPr>
        <w:numPr>
          <w:ilvl w:val="0"/>
          <w:numId w:val="6"/>
        </w:numPr>
        <w:spacing w:before="100" w:beforeAutospacing="1" w:after="100" w:afterAutospacing="1"/>
        <w:contextualSpacing/>
        <w:rPr>
          <w:sz w:val="22"/>
          <w:szCs w:val="22"/>
        </w:rPr>
      </w:pPr>
      <w:r>
        <w:rPr>
          <w:sz w:val="22"/>
          <w:szCs w:val="22"/>
        </w:rPr>
        <w:t>Extern</w:t>
      </w:r>
      <w:r w:rsidR="001622F9" w:rsidRPr="003809EE">
        <w:rPr>
          <w:sz w:val="22"/>
          <w:szCs w:val="22"/>
        </w:rPr>
        <w:t>s are subject to fingerprinting</w:t>
      </w:r>
      <w:r w:rsidR="008F7790">
        <w:rPr>
          <w:sz w:val="22"/>
          <w:szCs w:val="22"/>
        </w:rPr>
        <w:t>, employee health physical screening,</w:t>
      </w:r>
      <w:r w:rsidR="001622F9" w:rsidRPr="003809EE">
        <w:rPr>
          <w:sz w:val="22"/>
          <w:szCs w:val="22"/>
        </w:rPr>
        <w:t xml:space="preserve"> and background checks. </w:t>
      </w:r>
      <w:r w:rsidR="00152A88">
        <w:rPr>
          <w:sz w:val="22"/>
          <w:szCs w:val="22"/>
        </w:rPr>
        <w:t>S</w:t>
      </w:r>
      <w:r w:rsidR="001622F9" w:rsidRPr="003809EE">
        <w:rPr>
          <w:sz w:val="22"/>
          <w:szCs w:val="22"/>
        </w:rPr>
        <w:t xml:space="preserve">election decisions are contingent on passing these screens. </w:t>
      </w:r>
    </w:p>
    <w:p w14:paraId="685383A2" w14:textId="77777777" w:rsidR="001622F9" w:rsidRPr="00195742" w:rsidRDefault="001622F9" w:rsidP="00D038E5">
      <w:pPr>
        <w:pStyle w:val="ListParagraph"/>
        <w:numPr>
          <w:ilvl w:val="0"/>
          <w:numId w:val="6"/>
        </w:numPr>
        <w:spacing w:after="120"/>
        <w:rPr>
          <w:b/>
          <w:bCs/>
          <w:sz w:val="22"/>
          <w:szCs w:val="22"/>
        </w:rPr>
      </w:pPr>
      <w:r w:rsidRPr="009A6D9F">
        <w:rPr>
          <w:sz w:val="22"/>
          <w:szCs w:val="22"/>
        </w:rPr>
        <w:t>The VA conducts drug screening on randomly selected personnel. </w:t>
      </w:r>
      <w:r w:rsidR="0039478A">
        <w:rPr>
          <w:sz w:val="22"/>
          <w:szCs w:val="22"/>
        </w:rPr>
        <w:t>Extern</w:t>
      </w:r>
      <w:r w:rsidRPr="009A6D9F">
        <w:rPr>
          <w:sz w:val="22"/>
          <w:szCs w:val="22"/>
        </w:rPr>
        <w:t xml:space="preserve">s are not required to be tested prior to beginning work, but </w:t>
      </w:r>
      <w:r w:rsidR="00A9090C">
        <w:rPr>
          <w:sz w:val="22"/>
          <w:szCs w:val="22"/>
        </w:rPr>
        <w:t xml:space="preserve">after beginning a placement, </w:t>
      </w:r>
      <w:r w:rsidRPr="009A6D9F">
        <w:rPr>
          <w:sz w:val="22"/>
          <w:szCs w:val="22"/>
        </w:rPr>
        <w:t>are subject to random selection.</w:t>
      </w:r>
    </w:p>
    <w:p w14:paraId="66EDC82C" w14:textId="77777777" w:rsidR="00195742" w:rsidRPr="0062173B" w:rsidRDefault="00195742" w:rsidP="00195742">
      <w:pPr>
        <w:pStyle w:val="ListParagraph"/>
        <w:numPr>
          <w:ilvl w:val="0"/>
          <w:numId w:val="6"/>
        </w:numPr>
        <w:spacing w:after="120"/>
        <w:rPr>
          <w:rStyle w:val="Hyperlink"/>
          <w:b/>
          <w:bCs/>
          <w:color w:val="auto"/>
          <w:sz w:val="22"/>
          <w:szCs w:val="22"/>
          <w:u w:val="none"/>
        </w:rPr>
      </w:pPr>
      <w:r>
        <w:rPr>
          <w:bCs/>
          <w:sz w:val="22"/>
          <w:szCs w:val="22"/>
        </w:rPr>
        <w:t xml:space="preserve">Additional requirements for all VA trainees are included at the following link: </w:t>
      </w:r>
      <w:hyperlink r:id="rId11" w:history="1">
        <w:r w:rsidRPr="00B961D0">
          <w:rPr>
            <w:rStyle w:val="Hyperlink"/>
            <w:sz w:val="22"/>
            <w:szCs w:val="22"/>
          </w:rPr>
          <w:t>https://www.psychologytraining.va.gov/eligibility.asp</w:t>
        </w:r>
      </w:hyperlink>
      <w:r w:rsidR="004C7A1E">
        <w:rPr>
          <w:rStyle w:val="Hyperlink"/>
          <w:sz w:val="22"/>
          <w:szCs w:val="22"/>
        </w:rPr>
        <w:t xml:space="preserve">. </w:t>
      </w:r>
      <w:r w:rsidR="004C7A1E">
        <w:rPr>
          <w:sz w:val="22"/>
          <w:szCs w:val="22"/>
        </w:rPr>
        <w:t xml:space="preserve">This information will need to be verified by completing a Trainee Qualifications and Credentials Verification Letter (TQCVL) with your Graduate Program Director of Clinical Training at the time of selection. </w:t>
      </w:r>
    </w:p>
    <w:p w14:paraId="4B253685" w14:textId="77777777" w:rsidR="00195742" w:rsidRPr="009A6D9F" w:rsidRDefault="0062173B" w:rsidP="0062173B">
      <w:pPr>
        <w:pStyle w:val="ListParagraph"/>
        <w:numPr>
          <w:ilvl w:val="0"/>
          <w:numId w:val="6"/>
        </w:numPr>
        <w:spacing w:after="120"/>
        <w:rPr>
          <w:b/>
          <w:bCs/>
          <w:sz w:val="22"/>
          <w:szCs w:val="22"/>
        </w:rPr>
      </w:pPr>
      <w:r>
        <w:rPr>
          <w:sz w:val="22"/>
          <w:szCs w:val="22"/>
        </w:rPr>
        <w:t>Please review the specific requirements associated with the ongoing COVID-19 pandemic (</w:t>
      </w:r>
      <w:hyperlink w:anchor="COVID" w:history="1">
        <w:r w:rsidRPr="0062173B">
          <w:rPr>
            <w:rStyle w:val="Hyperlink"/>
            <w:sz w:val="22"/>
            <w:szCs w:val="22"/>
          </w:rPr>
          <w:t>COVID-19 Impact on Training</w:t>
        </w:r>
      </w:hyperlink>
      <w:r>
        <w:rPr>
          <w:sz w:val="22"/>
          <w:szCs w:val="22"/>
        </w:rPr>
        <w:t xml:space="preserve">) on page 6, which outlines requirements for personal equipment and suitable work environment for virtual clinical work, </w:t>
      </w:r>
      <w:r w:rsidR="004C7A1E">
        <w:rPr>
          <w:sz w:val="22"/>
          <w:szCs w:val="22"/>
        </w:rPr>
        <w:t xml:space="preserve">approval of a training proposal, and documentation of influenza vaccination or exemption.  </w:t>
      </w:r>
    </w:p>
    <w:p w14:paraId="6DA973CA" w14:textId="77777777" w:rsidR="001622F9" w:rsidRDefault="001622F9" w:rsidP="001622F9">
      <w:pPr>
        <w:pStyle w:val="ListParagraph"/>
        <w:spacing w:after="120"/>
        <w:ind w:left="0"/>
        <w:rPr>
          <w:b/>
          <w:bCs/>
          <w:sz w:val="22"/>
          <w:szCs w:val="22"/>
        </w:rPr>
      </w:pPr>
    </w:p>
    <w:p w14:paraId="18CC06AB" w14:textId="77777777" w:rsidR="001622F9" w:rsidRPr="009A6D9F" w:rsidRDefault="00A147C1" w:rsidP="00E224BD">
      <w:pPr>
        <w:pStyle w:val="ListParagraph"/>
        <w:spacing w:after="120"/>
        <w:ind w:left="0"/>
        <w:jc w:val="center"/>
        <w:rPr>
          <w:rStyle w:val="Strong"/>
          <w:sz w:val="22"/>
          <w:szCs w:val="22"/>
        </w:rPr>
      </w:pPr>
      <w:bookmarkStart w:id="38" w:name="ApplicationProcedures"/>
      <w:bookmarkEnd w:id="38"/>
      <w:r w:rsidRPr="009A6D9F">
        <w:rPr>
          <w:rStyle w:val="Strong"/>
          <w:sz w:val="22"/>
          <w:szCs w:val="22"/>
        </w:rPr>
        <w:t>Application Procedures</w:t>
      </w:r>
    </w:p>
    <w:p w14:paraId="66289261" w14:textId="77777777" w:rsidR="000D26D3" w:rsidRPr="003B7700" w:rsidRDefault="0078721A" w:rsidP="003B7700">
      <w:pPr>
        <w:numPr>
          <w:ilvl w:val="0"/>
          <w:numId w:val="13"/>
        </w:numPr>
        <w:spacing w:before="240"/>
        <w:rPr>
          <w:sz w:val="22"/>
          <w:szCs w:val="22"/>
        </w:rPr>
      </w:pPr>
      <w:r w:rsidRPr="003B7700">
        <w:rPr>
          <w:sz w:val="22"/>
          <w:szCs w:val="22"/>
        </w:rPr>
        <w:t>All applications materials must be submitted electronically to the Psychology Externship Program Coordinator, Dr</w:t>
      </w:r>
      <w:r w:rsidR="004720A3" w:rsidRPr="003B7700">
        <w:rPr>
          <w:sz w:val="22"/>
          <w:szCs w:val="22"/>
        </w:rPr>
        <w:t>. Arthur Sandt</w:t>
      </w:r>
      <w:r w:rsidRPr="003B7700">
        <w:rPr>
          <w:sz w:val="22"/>
          <w:szCs w:val="22"/>
        </w:rPr>
        <w:t xml:space="preserve">, at </w:t>
      </w:r>
      <w:hyperlink r:id="rId12" w:history="1">
        <w:r w:rsidR="004720A3" w:rsidRPr="003B7700">
          <w:rPr>
            <w:rStyle w:val="Hyperlink"/>
            <w:sz w:val="22"/>
            <w:szCs w:val="22"/>
          </w:rPr>
          <w:t>Arthur.Sandt@va.gov</w:t>
        </w:r>
      </w:hyperlink>
      <w:r w:rsidRPr="003B7700">
        <w:rPr>
          <w:sz w:val="22"/>
          <w:szCs w:val="22"/>
        </w:rPr>
        <w:t>.</w:t>
      </w:r>
      <w:r w:rsidR="000D26D3" w:rsidRPr="003B7700">
        <w:rPr>
          <w:sz w:val="22"/>
          <w:szCs w:val="22"/>
        </w:rPr>
        <w:t xml:space="preserve"> When naming files, please use the following convention: YOUR LAST NAME_NAME OF FILE (e.g., SANDT_VAMHCS Cover Letter). Application materials should include the following:</w:t>
      </w:r>
    </w:p>
    <w:p w14:paraId="3D847F49" w14:textId="77777777" w:rsidR="000D26D3" w:rsidRDefault="000D26D3" w:rsidP="000D26D3">
      <w:pPr>
        <w:numPr>
          <w:ilvl w:val="1"/>
          <w:numId w:val="13"/>
        </w:numPr>
        <w:spacing w:before="240"/>
        <w:rPr>
          <w:sz w:val="22"/>
          <w:szCs w:val="22"/>
        </w:rPr>
      </w:pPr>
      <w:r w:rsidRPr="000D26D3">
        <w:rPr>
          <w:sz w:val="22"/>
          <w:szCs w:val="22"/>
        </w:rPr>
        <w:t xml:space="preserve">A cover letter, </w:t>
      </w:r>
      <w:r w:rsidRPr="00E94B0B">
        <w:rPr>
          <w:b/>
          <w:sz w:val="22"/>
          <w:szCs w:val="22"/>
          <w:u w:val="single"/>
        </w:rPr>
        <w:t>which clearly indicates</w:t>
      </w:r>
      <w:r w:rsidRPr="000D26D3">
        <w:rPr>
          <w:sz w:val="22"/>
          <w:szCs w:val="22"/>
        </w:rPr>
        <w:t xml:space="preserve"> the placements which you would like to be considered. Please detail your specific reasons for choosing the supervisor and/or practicum placement in which you are interested. </w:t>
      </w:r>
      <w:r w:rsidR="004C7A1E">
        <w:rPr>
          <w:sz w:val="22"/>
          <w:szCs w:val="22"/>
        </w:rPr>
        <w:t xml:space="preserve">This is your opportunity to help present yourself favorably to your prospective supervisors and will help them determine whether to offer you an interview. </w:t>
      </w:r>
      <w:r w:rsidRPr="000D26D3">
        <w:rPr>
          <w:sz w:val="22"/>
          <w:szCs w:val="22"/>
        </w:rPr>
        <w:t>Applicants may copy and paste the checklist provided below in their cover letter and rank order the practicum opportunities listed (i.e., 1, 2, and 3). Please do not rank more than three practicum opportunities</w:t>
      </w:r>
      <w:r w:rsidR="004C7A1E">
        <w:rPr>
          <w:sz w:val="22"/>
          <w:szCs w:val="22"/>
        </w:rPr>
        <w:t xml:space="preserve"> and y</w:t>
      </w:r>
      <w:r w:rsidRPr="000D26D3">
        <w:rPr>
          <w:sz w:val="22"/>
          <w:szCs w:val="22"/>
        </w:rPr>
        <w:t xml:space="preserve">ou are not required to </w:t>
      </w:r>
      <w:r w:rsidR="00E94B0B">
        <w:rPr>
          <w:sz w:val="22"/>
          <w:szCs w:val="22"/>
        </w:rPr>
        <w:t>rank</w:t>
      </w:r>
      <w:r w:rsidRPr="000D26D3">
        <w:rPr>
          <w:sz w:val="22"/>
          <w:szCs w:val="22"/>
        </w:rPr>
        <w:t xml:space="preserve"> three </w:t>
      </w:r>
      <w:r w:rsidR="00E94B0B">
        <w:rPr>
          <w:sz w:val="22"/>
          <w:szCs w:val="22"/>
        </w:rPr>
        <w:t>placements</w:t>
      </w:r>
      <w:r w:rsidRPr="000D26D3">
        <w:rPr>
          <w:sz w:val="22"/>
          <w:szCs w:val="22"/>
        </w:rPr>
        <w:t>.</w:t>
      </w:r>
    </w:p>
    <w:p w14:paraId="1F13EA83" w14:textId="77777777" w:rsidR="004C7A1E" w:rsidRDefault="004C7A1E" w:rsidP="004C7A1E">
      <w:pPr>
        <w:spacing w:before="240"/>
        <w:ind w:left="1440"/>
        <w:rPr>
          <w:sz w:val="22"/>
          <w:szCs w:val="22"/>
        </w:rPr>
      </w:pPr>
    </w:p>
    <w:tbl>
      <w:tblPr>
        <w:tblStyle w:val="TableGrid"/>
        <w:tblW w:w="0" w:type="auto"/>
        <w:jc w:val="center"/>
        <w:tblLook w:val="04A0" w:firstRow="1" w:lastRow="0" w:firstColumn="1" w:lastColumn="0" w:noHBand="0" w:noVBand="1"/>
      </w:tblPr>
      <w:tblGrid>
        <w:gridCol w:w="895"/>
        <w:gridCol w:w="6845"/>
      </w:tblGrid>
      <w:tr w:rsidR="004C7A1E" w14:paraId="7880D6B0" w14:textId="77777777" w:rsidTr="00A2294E">
        <w:trPr>
          <w:jc w:val="center"/>
        </w:trPr>
        <w:tc>
          <w:tcPr>
            <w:tcW w:w="895" w:type="dxa"/>
            <w:shd w:val="clear" w:color="auto" w:fill="D9D9D9" w:themeFill="background1" w:themeFillShade="D9"/>
          </w:tcPr>
          <w:p w14:paraId="5A187902" w14:textId="77777777" w:rsidR="004C7A1E" w:rsidRDefault="004C7A1E" w:rsidP="00A2294E">
            <w:pPr>
              <w:spacing w:before="60" w:after="60"/>
            </w:pPr>
            <w:r>
              <w:t xml:space="preserve">Rank </w:t>
            </w:r>
          </w:p>
        </w:tc>
        <w:tc>
          <w:tcPr>
            <w:tcW w:w="6845" w:type="dxa"/>
            <w:shd w:val="clear" w:color="auto" w:fill="D9D9D9" w:themeFill="background1" w:themeFillShade="D9"/>
          </w:tcPr>
          <w:p w14:paraId="77E71E43" w14:textId="77777777" w:rsidR="004C7A1E" w:rsidRDefault="004C7A1E" w:rsidP="00A2294E">
            <w:pPr>
              <w:spacing w:before="60" w:after="60"/>
            </w:pPr>
            <w:r>
              <w:t>Name of Placement</w:t>
            </w:r>
          </w:p>
        </w:tc>
      </w:tr>
      <w:tr w:rsidR="004C7A1E" w14:paraId="1DE72404" w14:textId="77777777" w:rsidTr="00A2294E">
        <w:trPr>
          <w:jc w:val="center"/>
        </w:trPr>
        <w:tc>
          <w:tcPr>
            <w:tcW w:w="895" w:type="dxa"/>
          </w:tcPr>
          <w:p w14:paraId="01B922F0" w14:textId="77777777" w:rsidR="004C7A1E" w:rsidRDefault="004C7A1E" w:rsidP="00A2294E">
            <w:pPr>
              <w:spacing w:before="120"/>
              <w:jc w:val="center"/>
            </w:pPr>
            <w:r>
              <w:t>1</w:t>
            </w:r>
          </w:p>
        </w:tc>
        <w:tc>
          <w:tcPr>
            <w:tcW w:w="6845" w:type="dxa"/>
          </w:tcPr>
          <w:p w14:paraId="367E148D" w14:textId="77777777" w:rsidR="004C7A1E" w:rsidRDefault="004C7A1E" w:rsidP="00A2294E">
            <w:pPr>
              <w:spacing w:before="240"/>
            </w:pPr>
          </w:p>
        </w:tc>
      </w:tr>
      <w:tr w:rsidR="004C7A1E" w14:paraId="66F9DA25" w14:textId="77777777" w:rsidTr="00A2294E">
        <w:trPr>
          <w:jc w:val="center"/>
        </w:trPr>
        <w:tc>
          <w:tcPr>
            <w:tcW w:w="895" w:type="dxa"/>
          </w:tcPr>
          <w:p w14:paraId="475D802D" w14:textId="77777777" w:rsidR="004C7A1E" w:rsidRDefault="004C7A1E" w:rsidP="00A2294E">
            <w:pPr>
              <w:spacing w:before="120"/>
              <w:jc w:val="center"/>
            </w:pPr>
            <w:r>
              <w:t>2</w:t>
            </w:r>
          </w:p>
        </w:tc>
        <w:tc>
          <w:tcPr>
            <w:tcW w:w="6845" w:type="dxa"/>
          </w:tcPr>
          <w:p w14:paraId="690B0634" w14:textId="77777777" w:rsidR="004C7A1E" w:rsidRDefault="004C7A1E" w:rsidP="00A2294E">
            <w:pPr>
              <w:spacing w:before="240"/>
            </w:pPr>
          </w:p>
        </w:tc>
      </w:tr>
      <w:tr w:rsidR="004C7A1E" w14:paraId="40547554" w14:textId="77777777" w:rsidTr="00A2294E">
        <w:trPr>
          <w:jc w:val="center"/>
        </w:trPr>
        <w:tc>
          <w:tcPr>
            <w:tcW w:w="895" w:type="dxa"/>
          </w:tcPr>
          <w:p w14:paraId="1A32B4CE" w14:textId="77777777" w:rsidR="004C7A1E" w:rsidRDefault="004C7A1E" w:rsidP="00A2294E">
            <w:pPr>
              <w:spacing w:before="120"/>
              <w:jc w:val="center"/>
            </w:pPr>
            <w:r>
              <w:t>3</w:t>
            </w:r>
          </w:p>
        </w:tc>
        <w:tc>
          <w:tcPr>
            <w:tcW w:w="6845" w:type="dxa"/>
          </w:tcPr>
          <w:p w14:paraId="264F03E0" w14:textId="77777777" w:rsidR="004C7A1E" w:rsidRDefault="004C7A1E" w:rsidP="00A2294E">
            <w:pPr>
              <w:spacing w:before="240"/>
            </w:pPr>
          </w:p>
        </w:tc>
      </w:tr>
    </w:tbl>
    <w:p w14:paraId="0325DFE7" w14:textId="77777777" w:rsidR="0078721A" w:rsidRPr="00092F49" w:rsidRDefault="000D26D3" w:rsidP="00092F49">
      <w:pPr>
        <w:numPr>
          <w:ilvl w:val="1"/>
          <w:numId w:val="13"/>
        </w:numPr>
        <w:spacing w:before="240" w:after="240"/>
        <w:rPr>
          <w:rStyle w:val="Hyperlink"/>
          <w:color w:val="auto"/>
          <w:sz w:val="22"/>
          <w:szCs w:val="22"/>
          <w:u w:val="none"/>
        </w:rPr>
      </w:pPr>
      <w:r w:rsidRPr="0078721A">
        <w:rPr>
          <w:sz w:val="22"/>
          <w:szCs w:val="22"/>
        </w:rPr>
        <w:t>An updated curriculum vita.</w:t>
      </w:r>
    </w:p>
    <w:p w14:paraId="5F0B3FDD" w14:textId="77777777" w:rsidR="000D26D3" w:rsidRPr="000D26D3" w:rsidRDefault="0078721A" w:rsidP="000D26D3">
      <w:pPr>
        <w:numPr>
          <w:ilvl w:val="0"/>
          <w:numId w:val="13"/>
        </w:numPr>
        <w:spacing w:before="120" w:after="120"/>
        <w:rPr>
          <w:sz w:val="22"/>
          <w:szCs w:val="22"/>
        </w:rPr>
      </w:pPr>
      <w:r w:rsidRPr="0078721A">
        <w:rPr>
          <w:sz w:val="22"/>
          <w:szCs w:val="22"/>
        </w:rPr>
        <w:t xml:space="preserve">A letter of readiness sent directly from the applicant's Director of Clinical Training. </w:t>
      </w:r>
    </w:p>
    <w:p w14:paraId="4D9DDBCD" w14:textId="77777777" w:rsidR="00A147C1" w:rsidRPr="0078721A" w:rsidRDefault="0078721A" w:rsidP="000D26D3">
      <w:pPr>
        <w:pStyle w:val="NormalWeb"/>
        <w:numPr>
          <w:ilvl w:val="0"/>
          <w:numId w:val="13"/>
        </w:numPr>
        <w:spacing w:before="120" w:after="120" w:afterAutospacing="0"/>
        <w:rPr>
          <w:sz w:val="22"/>
          <w:szCs w:val="22"/>
          <w:u w:val="single"/>
        </w:rPr>
      </w:pPr>
      <w:r>
        <w:rPr>
          <w:sz w:val="22"/>
          <w:szCs w:val="22"/>
        </w:rPr>
        <w:t>Complete applications will be forwarded to respective Externship Clinical Supervisors for review.</w:t>
      </w:r>
    </w:p>
    <w:p w14:paraId="3C062223" w14:textId="77777777" w:rsidR="0078721A" w:rsidRPr="0078721A" w:rsidRDefault="0078721A" w:rsidP="000D26D3">
      <w:pPr>
        <w:pStyle w:val="NormalWeb"/>
        <w:numPr>
          <w:ilvl w:val="0"/>
          <w:numId w:val="13"/>
        </w:numPr>
        <w:spacing w:before="120" w:after="120" w:afterAutospacing="0"/>
        <w:rPr>
          <w:sz w:val="22"/>
          <w:szCs w:val="22"/>
          <w:u w:val="single"/>
        </w:rPr>
      </w:pPr>
      <w:r>
        <w:rPr>
          <w:sz w:val="22"/>
          <w:szCs w:val="22"/>
        </w:rPr>
        <w:t xml:space="preserve">Applicants invited for an interview will be contacted directly by the respective Externship Clinical Supervisors. </w:t>
      </w:r>
    </w:p>
    <w:p w14:paraId="52586A50" w14:textId="77777777" w:rsidR="00092F49" w:rsidRPr="00092F49" w:rsidRDefault="0078721A" w:rsidP="00092F49">
      <w:pPr>
        <w:pStyle w:val="NormalWeb"/>
        <w:numPr>
          <w:ilvl w:val="0"/>
          <w:numId w:val="13"/>
        </w:numPr>
        <w:spacing w:before="120" w:after="120" w:afterAutospacing="0"/>
        <w:rPr>
          <w:sz w:val="22"/>
          <w:szCs w:val="22"/>
          <w:u w:val="single"/>
        </w:rPr>
      </w:pPr>
      <w:r>
        <w:rPr>
          <w:sz w:val="22"/>
          <w:szCs w:val="22"/>
        </w:rPr>
        <w:lastRenderedPageBreak/>
        <w:t>Externship Clinical Supervisors may make an informal offer to applicants</w:t>
      </w:r>
      <w:r w:rsidR="000D26D3">
        <w:rPr>
          <w:sz w:val="22"/>
          <w:szCs w:val="22"/>
        </w:rPr>
        <w:t xml:space="preserve">. </w:t>
      </w:r>
      <w:r w:rsidR="00F26654">
        <w:rPr>
          <w:sz w:val="22"/>
          <w:szCs w:val="22"/>
        </w:rPr>
        <w:t>The</w:t>
      </w:r>
      <w:r w:rsidR="003F29EB">
        <w:rPr>
          <w:sz w:val="22"/>
          <w:szCs w:val="22"/>
        </w:rPr>
        <w:t xml:space="preserve"> Externship Coordinator will contact the applicant to make the formal offer.</w:t>
      </w:r>
    </w:p>
    <w:p w14:paraId="24F3517C" w14:textId="77777777" w:rsidR="00DC5964" w:rsidRPr="00A261C5" w:rsidRDefault="003F29EB" w:rsidP="00A261C5">
      <w:pPr>
        <w:numPr>
          <w:ilvl w:val="0"/>
          <w:numId w:val="13"/>
        </w:numPr>
        <w:spacing w:before="120" w:after="120"/>
        <w:rPr>
          <w:rStyle w:val="Strong"/>
          <w:b w:val="0"/>
          <w:bCs w:val="0"/>
          <w:sz w:val="22"/>
          <w:szCs w:val="22"/>
        </w:rPr>
      </w:pPr>
      <w:r w:rsidRPr="00A261C5">
        <w:rPr>
          <w:rStyle w:val="Strong"/>
          <w:iCs/>
          <w:sz w:val="22"/>
          <w:szCs w:val="22"/>
        </w:rPr>
        <w:t xml:space="preserve">The deadline for submission of applications is </w:t>
      </w:r>
      <w:r w:rsidR="004C7A1E">
        <w:rPr>
          <w:rStyle w:val="Strong"/>
          <w:iCs/>
          <w:sz w:val="22"/>
          <w:szCs w:val="22"/>
        </w:rPr>
        <w:t>Monday</w:t>
      </w:r>
      <w:r w:rsidR="00DC5964" w:rsidRPr="00A261C5">
        <w:rPr>
          <w:rStyle w:val="Strong"/>
          <w:iCs/>
          <w:sz w:val="22"/>
          <w:szCs w:val="22"/>
        </w:rPr>
        <w:t xml:space="preserve">, </w:t>
      </w:r>
      <w:r w:rsidRPr="00A261C5">
        <w:rPr>
          <w:rStyle w:val="Strong"/>
          <w:iCs/>
          <w:sz w:val="22"/>
          <w:szCs w:val="22"/>
        </w:rPr>
        <w:t xml:space="preserve">February </w:t>
      </w:r>
      <w:r w:rsidR="00F26654">
        <w:rPr>
          <w:rStyle w:val="Strong"/>
          <w:iCs/>
          <w:sz w:val="22"/>
          <w:szCs w:val="22"/>
        </w:rPr>
        <w:t>1</w:t>
      </w:r>
      <w:r w:rsidRPr="00A261C5">
        <w:rPr>
          <w:rStyle w:val="Strong"/>
          <w:iCs/>
          <w:sz w:val="22"/>
          <w:szCs w:val="22"/>
        </w:rPr>
        <w:t>, 20</w:t>
      </w:r>
      <w:r w:rsidR="004C7A1E">
        <w:rPr>
          <w:rStyle w:val="Strong"/>
          <w:iCs/>
          <w:sz w:val="22"/>
          <w:szCs w:val="22"/>
        </w:rPr>
        <w:t>21</w:t>
      </w:r>
      <w:r w:rsidRPr="00A261C5">
        <w:rPr>
          <w:rStyle w:val="Strong"/>
          <w:iCs/>
          <w:sz w:val="22"/>
          <w:szCs w:val="22"/>
        </w:rPr>
        <w:t>.</w:t>
      </w:r>
      <w:r w:rsidR="00DC5964" w:rsidRPr="00A261C5">
        <w:rPr>
          <w:rStyle w:val="Strong"/>
          <w:iCs/>
          <w:sz w:val="22"/>
          <w:szCs w:val="22"/>
        </w:rPr>
        <w:t xml:space="preserve"> </w:t>
      </w:r>
      <w:r w:rsidR="00DC5964" w:rsidRPr="00A261C5">
        <w:rPr>
          <w:rStyle w:val="Strong"/>
          <w:b w:val="0"/>
          <w:iCs/>
          <w:sz w:val="22"/>
          <w:szCs w:val="22"/>
        </w:rPr>
        <w:t xml:space="preserve">Please note that applications received after the deadline are not be guaranteed to be reviewed. However, </w:t>
      </w:r>
      <w:r w:rsidR="00A261C5" w:rsidRPr="00A261C5">
        <w:rPr>
          <w:rStyle w:val="Strong"/>
          <w:b w:val="0"/>
          <w:iCs/>
          <w:sz w:val="22"/>
          <w:szCs w:val="22"/>
        </w:rPr>
        <w:t xml:space="preserve">individual supervisors may continue to review applications received after the deadline for any unfilled positions, at their discretion. </w:t>
      </w:r>
    </w:p>
    <w:p w14:paraId="2589D465" w14:textId="77777777" w:rsidR="00A9090C" w:rsidRDefault="00A9090C" w:rsidP="00A9090C">
      <w:pPr>
        <w:pStyle w:val="NormalWeb"/>
        <w:spacing w:after="120" w:afterAutospacing="0"/>
        <w:jc w:val="center"/>
        <w:rPr>
          <w:b/>
          <w:sz w:val="22"/>
          <w:szCs w:val="22"/>
        </w:rPr>
      </w:pPr>
      <w:bookmarkStart w:id="39" w:name="Selection"/>
      <w:bookmarkEnd w:id="39"/>
      <w:r>
        <w:rPr>
          <w:b/>
          <w:sz w:val="22"/>
          <w:szCs w:val="22"/>
        </w:rPr>
        <w:t>Selection P</w:t>
      </w:r>
      <w:r w:rsidRPr="00E9671B">
        <w:rPr>
          <w:b/>
          <w:sz w:val="22"/>
          <w:szCs w:val="22"/>
        </w:rPr>
        <w:t>rocedures</w:t>
      </w:r>
    </w:p>
    <w:p w14:paraId="33A5F212" w14:textId="77777777" w:rsidR="00A9090C" w:rsidRPr="00E9671B" w:rsidRDefault="00A9090C" w:rsidP="00CD0F05">
      <w:pPr>
        <w:pStyle w:val="NormalWeb"/>
        <w:spacing w:after="120" w:afterAutospacing="0"/>
        <w:rPr>
          <w:sz w:val="22"/>
          <w:szCs w:val="22"/>
        </w:rPr>
      </w:pPr>
      <w:r w:rsidRPr="00E9671B">
        <w:rPr>
          <w:sz w:val="22"/>
          <w:szCs w:val="22"/>
        </w:rPr>
        <w:t xml:space="preserve">A separate committee of </w:t>
      </w:r>
      <w:r>
        <w:rPr>
          <w:sz w:val="22"/>
          <w:szCs w:val="22"/>
        </w:rPr>
        <w:t>externship</w:t>
      </w:r>
      <w:r w:rsidRPr="00E9671B">
        <w:rPr>
          <w:sz w:val="22"/>
          <w:szCs w:val="22"/>
        </w:rPr>
        <w:t xml:space="preserve"> training staff from each track reviews and evaluates each application on the domains of clinical </w:t>
      </w:r>
      <w:r>
        <w:rPr>
          <w:sz w:val="22"/>
          <w:szCs w:val="22"/>
        </w:rPr>
        <w:t xml:space="preserve">and assessment </w:t>
      </w:r>
      <w:r w:rsidRPr="00E9671B">
        <w:rPr>
          <w:sz w:val="22"/>
          <w:szCs w:val="22"/>
        </w:rPr>
        <w:t xml:space="preserve">experience, quality of graduate program, coursework and grades, life experiences, and </w:t>
      </w:r>
      <w:r>
        <w:rPr>
          <w:sz w:val="22"/>
          <w:szCs w:val="22"/>
        </w:rPr>
        <w:t xml:space="preserve">goodness of </w:t>
      </w:r>
      <w:r w:rsidRPr="00E9671B">
        <w:rPr>
          <w:sz w:val="22"/>
          <w:szCs w:val="22"/>
        </w:rPr>
        <w:t xml:space="preserve">fit with </w:t>
      </w:r>
      <w:r>
        <w:rPr>
          <w:sz w:val="22"/>
          <w:szCs w:val="22"/>
        </w:rPr>
        <w:t xml:space="preserve">the </w:t>
      </w:r>
      <w:r w:rsidRPr="00E9671B">
        <w:rPr>
          <w:sz w:val="22"/>
          <w:szCs w:val="22"/>
        </w:rPr>
        <w:t xml:space="preserve">training program. Each </w:t>
      </w:r>
      <w:r>
        <w:rPr>
          <w:sz w:val="22"/>
          <w:szCs w:val="22"/>
        </w:rPr>
        <w:t>program</w:t>
      </w:r>
      <w:r w:rsidRPr="00E9671B">
        <w:rPr>
          <w:sz w:val="22"/>
          <w:szCs w:val="22"/>
        </w:rPr>
        <w:t xml:space="preserve"> decides which applicants will be invited for interviews</w:t>
      </w:r>
      <w:r>
        <w:rPr>
          <w:sz w:val="22"/>
          <w:szCs w:val="22"/>
        </w:rPr>
        <w:t xml:space="preserve"> in late February and early March. D</w:t>
      </w:r>
      <w:r w:rsidRPr="00E9671B">
        <w:rPr>
          <w:sz w:val="22"/>
          <w:szCs w:val="22"/>
        </w:rPr>
        <w:t xml:space="preserve">ecisions regarding interviews </w:t>
      </w:r>
      <w:r>
        <w:rPr>
          <w:sz w:val="22"/>
          <w:szCs w:val="22"/>
        </w:rPr>
        <w:t>are</w:t>
      </w:r>
      <w:r w:rsidRPr="00E9671B">
        <w:rPr>
          <w:sz w:val="22"/>
          <w:szCs w:val="22"/>
        </w:rPr>
        <w:t xml:space="preserve"> communicated via email. </w:t>
      </w:r>
    </w:p>
    <w:p w14:paraId="00446C0B" w14:textId="77777777" w:rsidR="00131C58" w:rsidRPr="0009008D" w:rsidRDefault="00131C58" w:rsidP="00E224BD">
      <w:pPr>
        <w:pStyle w:val="NormalWeb"/>
        <w:spacing w:after="120" w:afterAutospacing="0"/>
        <w:jc w:val="center"/>
        <w:rPr>
          <w:b/>
          <w:sz w:val="22"/>
          <w:szCs w:val="22"/>
        </w:rPr>
      </w:pPr>
      <w:bookmarkStart w:id="40" w:name="ContactINFO"/>
      <w:bookmarkEnd w:id="40"/>
      <w:r w:rsidRPr="0009008D">
        <w:rPr>
          <w:b/>
          <w:sz w:val="22"/>
          <w:szCs w:val="22"/>
        </w:rPr>
        <w:t>Contact Information</w:t>
      </w:r>
    </w:p>
    <w:p w14:paraId="5BF18AC1" w14:textId="77777777" w:rsidR="001A0391" w:rsidRDefault="00045977" w:rsidP="00131C58">
      <w:pPr>
        <w:pStyle w:val="NormalWeb"/>
        <w:spacing w:after="120" w:afterAutospacing="0"/>
        <w:rPr>
          <w:sz w:val="22"/>
          <w:szCs w:val="22"/>
        </w:rPr>
      </w:pPr>
      <w:r>
        <w:rPr>
          <w:sz w:val="22"/>
          <w:szCs w:val="22"/>
        </w:rPr>
        <w:t xml:space="preserve">Please visit our Training Program website at: </w:t>
      </w:r>
      <w:hyperlink r:id="rId13" w:history="1">
        <w:r w:rsidRPr="00083E6A">
          <w:rPr>
            <w:rStyle w:val="Hyperlink"/>
            <w:sz w:val="22"/>
            <w:szCs w:val="22"/>
          </w:rPr>
          <w:t>http://www.maryland.va.gov/services/mentalhealth/TrainingProgram.asp</w:t>
        </w:r>
      </w:hyperlink>
      <w:r>
        <w:rPr>
          <w:sz w:val="22"/>
          <w:szCs w:val="22"/>
        </w:rPr>
        <w:t xml:space="preserve">. </w:t>
      </w:r>
    </w:p>
    <w:p w14:paraId="5C65071F" w14:textId="77777777" w:rsidR="00E94B0B" w:rsidRDefault="00131C58" w:rsidP="00131C58">
      <w:pPr>
        <w:pStyle w:val="NormalWeb"/>
        <w:spacing w:after="120" w:afterAutospacing="0"/>
        <w:rPr>
          <w:sz w:val="22"/>
          <w:szCs w:val="22"/>
        </w:rPr>
        <w:sectPr w:rsidR="00E94B0B" w:rsidSect="00E9123E">
          <w:footerReference w:type="even" r:id="rId14"/>
          <w:footerReference w:type="default" r:id="rId15"/>
          <w:footerReference w:type="first" r:id="rId16"/>
          <w:pgSz w:w="12240" w:h="15840"/>
          <w:pgMar w:top="1094" w:right="1094" w:bottom="1094" w:left="1094" w:header="720" w:footer="720" w:gutter="0"/>
          <w:cols w:space="720"/>
          <w:titlePg/>
          <w:docGrid w:linePitch="360"/>
        </w:sectPr>
      </w:pPr>
      <w:r w:rsidRPr="00131C58">
        <w:rPr>
          <w:sz w:val="22"/>
          <w:szCs w:val="22"/>
        </w:rPr>
        <w:t xml:space="preserve">Requests for additional information about the VAMHCS Psychology </w:t>
      </w:r>
      <w:r w:rsidR="0039478A">
        <w:rPr>
          <w:sz w:val="22"/>
          <w:szCs w:val="22"/>
        </w:rPr>
        <w:t>Externship</w:t>
      </w:r>
      <w:r w:rsidRPr="00131C58">
        <w:rPr>
          <w:sz w:val="22"/>
          <w:szCs w:val="22"/>
        </w:rPr>
        <w:t xml:space="preserve"> </w:t>
      </w:r>
      <w:r w:rsidR="00E209D2">
        <w:rPr>
          <w:sz w:val="22"/>
          <w:szCs w:val="22"/>
        </w:rPr>
        <w:t>Program</w:t>
      </w:r>
      <w:r w:rsidRPr="00131C58">
        <w:rPr>
          <w:sz w:val="22"/>
          <w:szCs w:val="22"/>
        </w:rPr>
        <w:t xml:space="preserve"> may be obtained via email (preferred) or telephone from the following individuals:</w:t>
      </w:r>
    </w:p>
    <w:p w14:paraId="2ACF25E7" w14:textId="77777777" w:rsidR="00131C58" w:rsidRDefault="00131C58" w:rsidP="00EE6B55">
      <w:pPr>
        <w:pStyle w:val="NormalWeb"/>
        <w:spacing w:after="0" w:afterAutospacing="0"/>
        <w:rPr>
          <w:sz w:val="22"/>
          <w:szCs w:val="22"/>
        </w:rPr>
      </w:pPr>
      <w:r w:rsidRPr="00131C58">
        <w:rPr>
          <w:sz w:val="22"/>
          <w:szCs w:val="22"/>
          <w:u w:val="single"/>
        </w:rPr>
        <w:t>Primary Contact:</w:t>
      </w:r>
      <w:r w:rsidRPr="00131C58">
        <w:rPr>
          <w:sz w:val="22"/>
          <w:szCs w:val="22"/>
          <w:u w:val="single"/>
        </w:rPr>
        <w:br/>
      </w:r>
      <w:r w:rsidR="004720A3">
        <w:rPr>
          <w:sz w:val="22"/>
          <w:szCs w:val="22"/>
        </w:rPr>
        <w:t>Arthur Sandt</w:t>
      </w:r>
      <w:r w:rsidR="00EE6B55">
        <w:rPr>
          <w:sz w:val="22"/>
          <w:szCs w:val="22"/>
        </w:rPr>
        <w:t>, Ph.D.</w:t>
      </w:r>
    </w:p>
    <w:p w14:paraId="67EDC923" w14:textId="77777777" w:rsidR="00EE6B55" w:rsidRDefault="00EE6B55" w:rsidP="00EE6B55">
      <w:pPr>
        <w:pStyle w:val="NormalWeb"/>
        <w:spacing w:after="0" w:afterAutospacing="0"/>
        <w:rPr>
          <w:sz w:val="22"/>
          <w:szCs w:val="22"/>
        </w:rPr>
      </w:pPr>
      <w:r>
        <w:rPr>
          <w:sz w:val="22"/>
          <w:szCs w:val="22"/>
        </w:rPr>
        <w:t>Psychology Externship Coordinator</w:t>
      </w:r>
    </w:p>
    <w:p w14:paraId="284A22BA" w14:textId="77777777" w:rsidR="00EE6B55" w:rsidRDefault="00EE6B55" w:rsidP="00EE6B55">
      <w:pPr>
        <w:pStyle w:val="NormalWeb"/>
        <w:spacing w:after="0" w:afterAutospacing="0"/>
        <w:rPr>
          <w:sz w:val="22"/>
          <w:szCs w:val="22"/>
        </w:rPr>
      </w:pPr>
      <w:r>
        <w:rPr>
          <w:sz w:val="22"/>
          <w:szCs w:val="22"/>
        </w:rPr>
        <w:t>410-605-7</w:t>
      </w:r>
      <w:r w:rsidR="004720A3">
        <w:rPr>
          <w:sz w:val="22"/>
          <w:szCs w:val="22"/>
        </w:rPr>
        <w:t>369</w:t>
      </w:r>
    </w:p>
    <w:p w14:paraId="3F22F956" w14:textId="77777777" w:rsidR="00E94B0B" w:rsidRDefault="00595D3C" w:rsidP="00F26654">
      <w:pPr>
        <w:pStyle w:val="NormalWeb"/>
        <w:spacing w:after="0" w:afterAutospacing="0"/>
        <w:rPr>
          <w:sz w:val="22"/>
          <w:szCs w:val="22"/>
          <w:u w:val="single"/>
        </w:rPr>
      </w:pPr>
      <w:hyperlink r:id="rId17" w:history="1">
        <w:r w:rsidR="00F26654" w:rsidRPr="00B961D0">
          <w:rPr>
            <w:rStyle w:val="Hyperlink"/>
            <w:sz w:val="22"/>
            <w:szCs w:val="22"/>
          </w:rPr>
          <w:t>Arthur.Sandt@va.gov</w:t>
        </w:r>
      </w:hyperlink>
    </w:p>
    <w:p w14:paraId="3BC421D3" w14:textId="77777777" w:rsidR="001A0391" w:rsidRDefault="001A0391" w:rsidP="00F26654">
      <w:pPr>
        <w:pStyle w:val="NormalWeb"/>
        <w:spacing w:after="0" w:afterAutospacing="0"/>
        <w:rPr>
          <w:sz w:val="22"/>
          <w:szCs w:val="22"/>
          <w:u w:val="single"/>
        </w:rPr>
      </w:pPr>
    </w:p>
    <w:p w14:paraId="6E525D5D" w14:textId="77777777" w:rsidR="00F26654" w:rsidRDefault="00131C58" w:rsidP="00F26654">
      <w:pPr>
        <w:pStyle w:val="NormalWeb"/>
        <w:spacing w:after="0" w:afterAutospacing="0"/>
        <w:rPr>
          <w:sz w:val="22"/>
          <w:szCs w:val="22"/>
        </w:rPr>
      </w:pPr>
      <w:r w:rsidRPr="00131C58">
        <w:rPr>
          <w:sz w:val="22"/>
          <w:szCs w:val="22"/>
          <w:u w:val="single"/>
        </w:rPr>
        <w:t xml:space="preserve">Secondary Contact: </w:t>
      </w:r>
      <w:r w:rsidRPr="00131C58">
        <w:rPr>
          <w:sz w:val="22"/>
          <w:szCs w:val="22"/>
          <w:u w:val="single"/>
        </w:rPr>
        <w:br/>
      </w:r>
      <w:r w:rsidR="00F26654">
        <w:rPr>
          <w:sz w:val="22"/>
          <w:szCs w:val="22"/>
        </w:rPr>
        <w:t>Moira Dux</w:t>
      </w:r>
      <w:r w:rsidR="00EE6B55">
        <w:rPr>
          <w:sz w:val="22"/>
          <w:szCs w:val="22"/>
        </w:rPr>
        <w:t>, Ph.D.</w:t>
      </w:r>
      <w:r w:rsidR="00EE6B55">
        <w:rPr>
          <w:sz w:val="22"/>
          <w:szCs w:val="22"/>
        </w:rPr>
        <w:br/>
      </w:r>
      <w:r w:rsidR="00F26654">
        <w:rPr>
          <w:sz w:val="22"/>
          <w:szCs w:val="22"/>
        </w:rPr>
        <w:t xml:space="preserve">Acting </w:t>
      </w:r>
      <w:r w:rsidR="00EE6B55">
        <w:rPr>
          <w:sz w:val="22"/>
          <w:szCs w:val="22"/>
        </w:rPr>
        <w:t>Psychology Training Program Director</w:t>
      </w:r>
    </w:p>
    <w:p w14:paraId="68D49E16" w14:textId="77777777" w:rsidR="00195742" w:rsidRPr="00195742" w:rsidRDefault="00F26654" w:rsidP="00195742">
      <w:pPr>
        <w:pStyle w:val="NormalWeb"/>
        <w:spacing w:after="0" w:afterAutospacing="0"/>
        <w:rPr>
          <w:rStyle w:val="Strong"/>
          <w:b w:val="0"/>
          <w:bCs w:val="0"/>
          <w:color w:val="0000FF"/>
          <w:u w:val="single"/>
        </w:rPr>
      </w:pPr>
      <w:r>
        <w:rPr>
          <w:sz w:val="22"/>
          <w:szCs w:val="22"/>
        </w:rPr>
        <w:t>410-637-1383</w:t>
      </w:r>
      <w:r w:rsidR="00EE6B55">
        <w:rPr>
          <w:sz w:val="22"/>
          <w:szCs w:val="22"/>
        </w:rPr>
        <w:br/>
      </w:r>
      <w:hyperlink r:id="rId18" w:history="1">
        <w:r w:rsidRPr="00B961D0">
          <w:rPr>
            <w:rStyle w:val="Hyperlink"/>
          </w:rPr>
          <w:t>Moira.Dux@va.gov</w:t>
        </w:r>
      </w:hyperlink>
    </w:p>
    <w:sectPr w:rsidR="00195742" w:rsidRPr="00195742" w:rsidSect="00E94B0B">
      <w:type w:val="continuous"/>
      <w:pgSz w:w="12240" w:h="15840"/>
      <w:pgMar w:top="1094" w:right="1094" w:bottom="1094" w:left="1094"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337AD" w14:textId="77777777" w:rsidR="00595D3C" w:rsidRDefault="00595D3C">
      <w:r>
        <w:separator/>
      </w:r>
    </w:p>
  </w:endnote>
  <w:endnote w:type="continuationSeparator" w:id="0">
    <w:p w14:paraId="1563070E" w14:textId="77777777" w:rsidR="00595D3C" w:rsidRDefault="0059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C6E2F" w14:textId="77777777" w:rsidR="00E94B0B" w:rsidRDefault="00E94B0B" w:rsidP="002153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BF06B" w14:textId="77777777" w:rsidR="00E94B0B" w:rsidRDefault="00E94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E738" w14:textId="77777777" w:rsidR="00E94B0B" w:rsidRDefault="00E94B0B">
    <w:pPr>
      <w:pStyle w:val="Footer"/>
      <w:jc w:val="center"/>
    </w:pPr>
    <w:r>
      <w:fldChar w:fldCharType="begin"/>
    </w:r>
    <w:r>
      <w:instrText xml:space="preserve"> PAGE   \* MERGEFORMAT </w:instrText>
    </w:r>
    <w:r>
      <w:fldChar w:fldCharType="separate"/>
    </w:r>
    <w:r w:rsidR="00195742">
      <w:rPr>
        <w:noProof/>
      </w:rPr>
      <w:t>17</w:t>
    </w:r>
    <w:r>
      <w:rPr>
        <w:noProof/>
      </w:rPr>
      <w:fldChar w:fldCharType="end"/>
    </w:r>
  </w:p>
  <w:p w14:paraId="59DB3C5D" w14:textId="77777777" w:rsidR="00E94B0B" w:rsidRDefault="00E94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D59A9" w14:textId="77777777" w:rsidR="00E94B0B" w:rsidRDefault="00E94B0B" w:rsidP="00976669">
    <w:pPr>
      <w:pStyle w:val="Footer"/>
      <w:jc w:val="right"/>
    </w:pPr>
    <w:r>
      <w:t xml:space="preserve">Modified January </w:t>
    </w:r>
    <w:r w:rsidR="004D58FA">
      <w:t>2021</w:t>
    </w:r>
  </w:p>
  <w:p w14:paraId="2FF55F51" w14:textId="77777777" w:rsidR="00E94B0B" w:rsidRDefault="00E94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F8A56" w14:textId="77777777" w:rsidR="00595D3C" w:rsidRDefault="00595D3C">
      <w:r>
        <w:separator/>
      </w:r>
    </w:p>
  </w:footnote>
  <w:footnote w:type="continuationSeparator" w:id="0">
    <w:p w14:paraId="7FB2FC41" w14:textId="77777777" w:rsidR="00595D3C" w:rsidRDefault="00595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4E59"/>
    <w:multiLevelType w:val="hybridMultilevel"/>
    <w:tmpl w:val="24C0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88F"/>
    <w:multiLevelType w:val="hybridMultilevel"/>
    <w:tmpl w:val="8054B7FC"/>
    <w:lvl w:ilvl="0" w:tplc="B1A810EE">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651ED"/>
    <w:multiLevelType w:val="hybridMultilevel"/>
    <w:tmpl w:val="7C04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52E59"/>
    <w:multiLevelType w:val="hybridMultilevel"/>
    <w:tmpl w:val="926E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A5BAB"/>
    <w:multiLevelType w:val="hybridMultilevel"/>
    <w:tmpl w:val="DF58D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D1531"/>
    <w:multiLevelType w:val="hybridMultilevel"/>
    <w:tmpl w:val="6B087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976B7"/>
    <w:multiLevelType w:val="hybridMultilevel"/>
    <w:tmpl w:val="263047CC"/>
    <w:lvl w:ilvl="0" w:tplc="64E651B2">
      <w:start w:val="1"/>
      <w:numFmt w:val="lowerLetter"/>
      <w:lvlText w:val="%1."/>
      <w:lvlJc w:val="left"/>
      <w:pPr>
        <w:tabs>
          <w:tab w:val="num" w:pos="1080"/>
        </w:tabs>
        <w:ind w:left="108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4914EA"/>
    <w:multiLevelType w:val="hybridMultilevel"/>
    <w:tmpl w:val="000E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F456C"/>
    <w:multiLevelType w:val="hybridMultilevel"/>
    <w:tmpl w:val="8E086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27358"/>
    <w:multiLevelType w:val="hybridMultilevel"/>
    <w:tmpl w:val="C930CC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F8373E"/>
    <w:multiLevelType w:val="hybridMultilevel"/>
    <w:tmpl w:val="05F4D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77314C"/>
    <w:multiLevelType w:val="hybridMultilevel"/>
    <w:tmpl w:val="B4A2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B21E5"/>
    <w:multiLevelType w:val="hybridMultilevel"/>
    <w:tmpl w:val="9CFA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54C2"/>
    <w:multiLevelType w:val="hybridMultilevel"/>
    <w:tmpl w:val="C96CB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C635C"/>
    <w:multiLevelType w:val="multilevel"/>
    <w:tmpl w:val="1EC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3072D"/>
    <w:multiLevelType w:val="hybridMultilevel"/>
    <w:tmpl w:val="064621D8"/>
    <w:lvl w:ilvl="0" w:tplc="C11E209E">
      <w:start w:val="1"/>
      <w:numFmt w:val="decimal"/>
      <w:lvlText w:val="%1."/>
      <w:lvlJc w:val="left"/>
      <w:pPr>
        <w:ind w:left="1080" w:hanging="360"/>
      </w:pPr>
      <w:rPr>
        <w:rFonts w:hint="default"/>
        <w:i w:val="0"/>
        <w:color w:val="44444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673F18"/>
    <w:multiLevelType w:val="hybridMultilevel"/>
    <w:tmpl w:val="64FEB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23702"/>
    <w:multiLevelType w:val="hybridMultilevel"/>
    <w:tmpl w:val="FFFC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F3926"/>
    <w:multiLevelType w:val="hybridMultilevel"/>
    <w:tmpl w:val="2AE4F58A"/>
    <w:lvl w:ilvl="0" w:tplc="E83E4652">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67A4E"/>
    <w:multiLevelType w:val="hybridMultilevel"/>
    <w:tmpl w:val="87F2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C00FC"/>
    <w:multiLevelType w:val="hybridMultilevel"/>
    <w:tmpl w:val="4212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D1A90"/>
    <w:multiLevelType w:val="hybridMultilevel"/>
    <w:tmpl w:val="9232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951AE"/>
    <w:multiLevelType w:val="hybridMultilevel"/>
    <w:tmpl w:val="006A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D163A"/>
    <w:multiLevelType w:val="hybridMultilevel"/>
    <w:tmpl w:val="28E4FA68"/>
    <w:lvl w:ilvl="0" w:tplc="AC1648DA">
      <w:start w:val="3"/>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35A6942"/>
    <w:multiLevelType w:val="hybridMultilevel"/>
    <w:tmpl w:val="32BA5A7C"/>
    <w:lvl w:ilvl="0" w:tplc="04090011">
      <w:start w:val="1"/>
      <w:numFmt w:val="decimal"/>
      <w:lvlText w:val="%1)"/>
      <w:lvlJc w:val="left"/>
      <w:pPr>
        <w:ind w:left="720" w:hanging="360"/>
      </w:pPr>
      <w:rPr>
        <w:rFonts w:hint="default"/>
      </w:rPr>
    </w:lvl>
    <w:lvl w:ilvl="1" w:tplc="EA127CD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058F5"/>
    <w:multiLevelType w:val="hybridMultilevel"/>
    <w:tmpl w:val="695ED4E0"/>
    <w:lvl w:ilvl="0" w:tplc="3FD07E14">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D82E15"/>
    <w:multiLevelType w:val="hybridMultilevel"/>
    <w:tmpl w:val="1242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37DA7"/>
    <w:multiLevelType w:val="hybridMultilevel"/>
    <w:tmpl w:val="164A6458"/>
    <w:lvl w:ilvl="0" w:tplc="53E843B6">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E2F4C"/>
    <w:multiLevelType w:val="hybridMultilevel"/>
    <w:tmpl w:val="4A1094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2D505D"/>
    <w:multiLevelType w:val="hybridMultilevel"/>
    <w:tmpl w:val="EC369888"/>
    <w:lvl w:ilvl="0" w:tplc="0409000F">
      <w:start w:val="1"/>
      <w:numFmt w:val="decimal"/>
      <w:lvlText w:val="%1."/>
      <w:lvlJc w:val="left"/>
      <w:pPr>
        <w:tabs>
          <w:tab w:val="num" w:pos="5040"/>
        </w:tabs>
        <w:ind w:left="5040" w:hanging="360"/>
      </w:pPr>
      <w:rPr>
        <w:rFonts w:hint="default"/>
      </w:rPr>
    </w:lvl>
    <w:lvl w:ilvl="1" w:tplc="04090019">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30" w15:restartNumberingAfterBreak="0">
    <w:nsid w:val="638A7CCF"/>
    <w:multiLevelType w:val="hybridMultilevel"/>
    <w:tmpl w:val="DF707E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D0520"/>
    <w:multiLevelType w:val="hybridMultilevel"/>
    <w:tmpl w:val="A0D20A20"/>
    <w:lvl w:ilvl="0" w:tplc="C11E209E">
      <w:start w:val="1"/>
      <w:numFmt w:val="decimal"/>
      <w:lvlText w:val="%1."/>
      <w:lvlJc w:val="left"/>
      <w:pPr>
        <w:ind w:left="1080" w:hanging="360"/>
      </w:pPr>
      <w:rPr>
        <w:rFonts w:hint="default"/>
        <w:i w:val="0"/>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A5957"/>
    <w:multiLevelType w:val="hybridMultilevel"/>
    <w:tmpl w:val="697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7152B"/>
    <w:multiLevelType w:val="multilevel"/>
    <w:tmpl w:val="1EC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C1550"/>
    <w:multiLevelType w:val="hybridMultilevel"/>
    <w:tmpl w:val="87DEB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9A0BF4"/>
    <w:multiLevelType w:val="hybridMultilevel"/>
    <w:tmpl w:val="7016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E5DBE"/>
    <w:multiLevelType w:val="hybridMultilevel"/>
    <w:tmpl w:val="90F8DD40"/>
    <w:lvl w:ilvl="0" w:tplc="4B5ED5B6">
      <w:start w:val="1"/>
      <w:numFmt w:val="decimal"/>
      <w:lvlText w:val="%1)"/>
      <w:lvlJc w:val="left"/>
      <w:pPr>
        <w:ind w:left="1080" w:hanging="360"/>
      </w:pPr>
      <w:rPr>
        <w:rFonts w:hint="default"/>
      </w:rPr>
    </w:lvl>
    <w:lvl w:ilvl="1" w:tplc="99362DD4">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3B539D"/>
    <w:multiLevelType w:val="hybridMultilevel"/>
    <w:tmpl w:val="F4DAF4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EE74612"/>
    <w:multiLevelType w:val="hybridMultilevel"/>
    <w:tmpl w:val="57CCBD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5"/>
  </w:num>
  <w:num w:numId="5">
    <w:abstractNumId w:val="7"/>
  </w:num>
  <w:num w:numId="6">
    <w:abstractNumId w:val="1"/>
  </w:num>
  <w:num w:numId="7">
    <w:abstractNumId w:val="5"/>
  </w:num>
  <w:num w:numId="8">
    <w:abstractNumId w:val="17"/>
  </w:num>
  <w:num w:numId="9">
    <w:abstractNumId w:val="19"/>
  </w:num>
  <w:num w:numId="10">
    <w:abstractNumId w:val="23"/>
  </w:num>
  <w:num w:numId="11">
    <w:abstractNumId w:val="2"/>
  </w:num>
  <w:num w:numId="12">
    <w:abstractNumId w:val="14"/>
  </w:num>
  <w:num w:numId="13">
    <w:abstractNumId w:val="16"/>
  </w:num>
  <w:num w:numId="14">
    <w:abstractNumId w:val="30"/>
  </w:num>
  <w:num w:numId="15">
    <w:abstractNumId w:val="22"/>
  </w:num>
  <w:num w:numId="16">
    <w:abstractNumId w:val="38"/>
  </w:num>
  <w:num w:numId="17">
    <w:abstractNumId w:val="28"/>
  </w:num>
  <w:num w:numId="18">
    <w:abstractNumId w:val="9"/>
  </w:num>
  <w:num w:numId="19">
    <w:abstractNumId w:val="10"/>
  </w:num>
  <w:num w:numId="20">
    <w:abstractNumId w:val="15"/>
  </w:num>
  <w:num w:numId="21">
    <w:abstractNumId w:val="31"/>
  </w:num>
  <w:num w:numId="22">
    <w:abstractNumId w:val="33"/>
  </w:num>
  <w:num w:numId="23">
    <w:abstractNumId w:val="24"/>
  </w:num>
  <w:num w:numId="24">
    <w:abstractNumId w:val="36"/>
  </w:num>
  <w:num w:numId="25">
    <w:abstractNumId w:val="32"/>
  </w:num>
  <w:num w:numId="26">
    <w:abstractNumId w:val="29"/>
  </w:num>
  <w:num w:numId="27">
    <w:abstractNumId w:val="37"/>
  </w:num>
  <w:num w:numId="28">
    <w:abstractNumId w:val="35"/>
  </w:num>
  <w:num w:numId="29">
    <w:abstractNumId w:val="27"/>
  </w:num>
  <w:num w:numId="30">
    <w:abstractNumId w:val="11"/>
  </w:num>
  <w:num w:numId="31">
    <w:abstractNumId w:val="20"/>
  </w:num>
  <w:num w:numId="32">
    <w:abstractNumId w:val="12"/>
  </w:num>
  <w:num w:numId="33">
    <w:abstractNumId w:val="0"/>
  </w:num>
  <w:num w:numId="34">
    <w:abstractNumId w:val="3"/>
  </w:num>
  <w:num w:numId="35">
    <w:abstractNumId w:val="4"/>
  </w:num>
  <w:num w:numId="36">
    <w:abstractNumId w:val="34"/>
  </w:num>
  <w:num w:numId="37">
    <w:abstractNumId w:val="26"/>
  </w:num>
  <w:num w:numId="38">
    <w:abstractNumId w:val="21"/>
  </w:num>
  <w:num w:numId="3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0C"/>
    <w:rsid w:val="0000487C"/>
    <w:rsid w:val="00004C47"/>
    <w:rsid w:val="00005F79"/>
    <w:rsid w:val="00006E55"/>
    <w:rsid w:val="00006E88"/>
    <w:rsid w:val="00007AC2"/>
    <w:rsid w:val="00010725"/>
    <w:rsid w:val="00010BA5"/>
    <w:rsid w:val="00011826"/>
    <w:rsid w:val="00015009"/>
    <w:rsid w:val="00015765"/>
    <w:rsid w:val="000175AC"/>
    <w:rsid w:val="00020711"/>
    <w:rsid w:val="000246C7"/>
    <w:rsid w:val="00027C5D"/>
    <w:rsid w:val="000308F0"/>
    <w:rsid w:val="0003336E"/>
    <w:rsid w:val="00034664"/>
    <w:rsid w:val="000414FE"/>
    <w:rsid w:val="00041FF7"/>
    <w:rsid w:val="00045977"/>
    <w:rsid w:val="0004663E"/>
    <w:rsid w:val="00046E2B"/>
    <w:rsid w:val="00051B91"/>
    <w:rsid w:val="00052652"/>
    <w:rsid w:val="00054812"/>
    <w:rsid w:val="00056DE2"/>
    <w:rsid w:val="000572A9"/>
    <w:rsid w:val="00064E3A"/>
    <w:rsid w:val="00075FE7"/>
    <w:rsid w:val="00083D0A"/>
    <w:rsid w:val="0008499D"/>
    <w:rsid w:val="00085DE3"/>
    <w:rsid w:val="00085E89"/>
    <w:rsid w:val="0008608F"/>
    <w:rsid w:val="00086223"/>
    <w:rsid w:val="0009008D"/>
    <w:rsid w:val="00092056"/>
    <w:rsid w:val="00092F49"/>
    <w:rsid w:val="000946DB"/>
    <w:rsid w:val="0009583D"/>
    <w:rsid w:val="00096454"/>
    <w:rsid w:val="000A3D70"/>
    <w:rsid w:val="000A3E50"/>
    <w:rsid w:val="000A4D31"/>
    <w:rsid w:val="000A7BE9"/>
    <w:rsid w:val="000B1B28"/>
    <w:rsid w:val="000B2024"/>
    <w:rsid w:val="000B2F80"/>
    <w:rsid w:val="000B39AA"/>
    <w:rsid w:val="000B3B00"/>
    <w:rsid w:val="000B54FD"/>
    <w:rsid w:val="000B56FB"/>
    <w:rsid w:val="000B5FFD"/>
    <w:rsid w:val="000B66FF"/>
    <w:rsid w:val="000B74C7"/>
    <w:rsid w:val="000B788A"/>
    <w:rsid w:val="000C1139"/>
    <w:rsid w:val="000C5BC2"/>
    <w:rsid w:val="000C62E9"/>
    <w:rsid w:val="000C6838"/>
    <w:rsid w:val="000D0A1F"/>
    <w:rsid w:val="000D1F07"/>
    <w:rsid w:val="000D2605"/>
    <w:rsid w:val="000D26D3"/>
    <w:rsid w:val="000D2A58"/>
    <w:rsid w:val="000D4833"/>
    <w:rsid w:val="000D5E3D"/>
    <w:rsid w:val="000D7414"/>
    <w:rsid w:val="000D76CC"/>
    <w:rsid w:val="000E269D"/>
    <w:rsid w:val="000E2D30"/>
    <w:rsid w:val="000E65D0"/>
    <w:rsid w:val="000F0E4B"/>
    <w:rsid w:val="000F1DD4"/>
    <w:rsid w:val="000F5099"/>
    <w:rsid w:val="00101449"/>
    <w:rsid w:val="00101CAA"/>
    <w:rsid w:val="00105CC3"/>
    <w:rsid w:val="0010605E"/>
    <w:rsid w:val="00106AF4"/>
    <w:rsid w:val="00107637"/>
    <w:rsid w:val="001078BA"/>
    <w:rsid w:val="00107DEA"/>
    <w:rsid w:val="0011077C"/>
    <w:rsid w:val="0011145A"/>
    <w:rsid w:val="001131D1"/>
    <w:rsid w:val="0011349D"/>
    <w:rsid w:val="00115154"/>
    <w:rsid w:val="00115221"/>
    <w:rsid w:val="00115665"/>
    <w:rsid w:val="0011671E"/>
    <w:rsid w:val="00117907"/>
    <w:rsid w:val="00120179"/>
    <w:rsid w:val="00120F8C"/>
    <w:rsid w:val="00124016"/>
    <w:rsid w:val="0012701E"/>
    <w:rsid w:val="00131C58"/>
    <w:rsid w:val="001349F3"/>
    <w:rsid w:val="00136ADD"/>
    <w:rsid w:val="00142B70"/>
    <w:rsid w:val="00144B34"/>
    <w:rsid w:val="0014583E"/>
    <w:rsid w:val="00147F12"/>
    <w:rsid w:val="00152254"/>
    <w:rsid w:val="00152A88"/>
    <w:rsid w:val="00154847"/>
    <w:rsid w:val="00155F49"/>
    <w:rsid w:val="00156416"/>
    <w:rsid w:val="00160891"/>
    <w:rsid w:val="0016180A"/>
    <w:rsid w:val="00161877"/>
    <w:rsid w:val="00161F8F"/>
    <w:rsid w:val="001622F9"/>
    <w:rsid w:val="00165143"/>
    <w:rsid w:val="001663F4"/>
    <w:rsid w:val="001668CD"/>
    <w:rsid w:val="00167EC7"/>
    <w:rsid w:val="00170A62"/>
    <w:rsid w:val="00172ADC"/>
    <w:rsid w:val="00175783"/>
    <w:rsid w:val="001808C1"/>
    <w:rsid w:val="0018248E"/>
    <w:rsid w:val="00182CB7"/>
    <w:rsid w:val="001831AB"/>
    <w:rsid w:val="00183248"/>
    <w:rsid w:val="0018395D"/>
    <w:rsid w:val="0018458D"/>
    <w:rsid w:val="00185982"/>
    <w:rsid w:val="00191DD1"/>
    <w:rsid w:val="0019394C"/>
    <w:rsid w:val="001956F3"/>
    <w:rsid w:val="00195742"/>
    <w:rsid w:val="00195E74"/>
    <w:rsid w:val="001A0391"/>
    <w:rsid w:val="001A374E"/>
    <w:rsid w:val="001A4184"/>
    <w:rsid w:val="001B015B"/>
    <w:rsid w:val="001B177E"/>
    <w:rsid w:val="001B39B5"/>
    <w:rsid w:val="001B40C6"/>
    <w:rsid w:val="001B46BB"/>
    <w:rsid w:val="001B6C0C"/>
    <w:rsid w:val="001B7597"/>
    <w:rsid w:val="001C278F"/>
    <w:rsid w:val="001C737C"/>
    <w:rsid w:val="001C7BDE"/>
    <w:rsid w:val="001C7F8F"/>
    <w:rsid w:val="001D366B"/>
    <w:rsid w:val="001D4544"/>
    <w:rsid w:val="001D4F3E"/>
    <w:rsid w:val="001D515A"/>
    <w:rsid w:val="001E01B6"/>
    <w:rsid w:val="001E0221"/>
    <w:rsid w:val="001E0CB9"/>
    <w:rsid w:val="001E2452"/>
    <w:rsid w:val="001E5F99"/>
    <w:rsid w:val="001E6236"/>
    <w:rsid w:val="001E794D"/>
    <w:rsid w:val="001F1383"/>
    <w:rsid w:val="001F156B"/>
    <w:rsid w:val="001F4371"/>
    <w:rsid w:val="001F4750"/>
    <w:rsid w:val="001F483C"/>
    <w:rsid w:val="001F5990"/>
    <w:rsid w:val="001F7537"/>
    <w:rsid w:val="00200483"/>
    <w:rsid w:val="00201A79"/>
    <w:rsid w:val="00201F3F"/>
    <w:rsid w:val="002034E3"/>
    <w:rsid w:val="002061F2"/>
    <w:rsid w:val="00207492"/>
    <w:rsid w:val="0020760D"/>
    <w:rsid w:val="00207D5A"/>
    <w:rsid w:val="00207DDD"/>
    <w:rsid w:val="00210861"/>
    <w:rsid w:val="002116FE"/>
    <w:rsid w:val="00214868"/>
    <w:rsid w:val="0021532A"/>
    <w:rsid w:val="0021611C"/>
    <w:rsid w:val="00221FCB"/>
    <w:rsid w:val="0022390B"/>
    <w:rsid w:val="00226528"/>
    <w:rsid w:val="00226BAC"/>
    <w:rsid w:val="002278C7"/>
    <w:rsid w:val="00230428"/>
    <w:rsid w:val="0023112D"/>
    <w:rsid w:val="00232030"/>
    <w:rsid w:val="002328D5"/>
    <w:rsid w:val="00233259"/>
    <w:rsid w:val="00233D64"/>
    <w:rsid w:val="0023536E"/>
    <w:rsid w:val="002358B7"/>
    <w:rsid w:val="00235931"/>
    <w:rsid w:val="0023669B"/>
    <w:rsid w:val="00237C30"/>
    <w:rsid w:val="0024016A"/>
    <w:rsid w:val="00240866"/>
    <w:rsid w:val="0024239A"/>
    <w:rsid w:val="00242471"/>
    <w:rsid w:val="002426FE"/>
    <w:rsid w:val="00246871"/>
    <w:rsid w:val="0024747B"/>
    <w:rsid w:val="00251011"/>
    <w:rsid w:val="00251D1E"/>
    <w:rsid w:val="00254813"/>
    <w:rsid w:val="00256226"/>
    <w:rsid w:val="00257044"/>
    <w:rsid w:val="002604F7"/>
    <w:rsid w:val="00261551"/>
    <w:rsid w:val="00262D10"/>
    <w:rsid w:val="002635FD"/>
    <w:rsid w:val="00264D2D"/>
    <w:rsid w:val="00265424"/>
    <w:rsid w:val="00265824"/>
    <w:rsid w:val="002665F4"/>
    <w:rsid w:val="00266B37"/>
    <w:rsid w:val="00266EDF"/>
    <w:rsid w:val="00274FB4"/>
    <w:rsid w:val="00277850"/>
    <w:rsid w:val="0028157D"/>
    <w:rsid w:val="002816EB"/>
    <w:rsid w:val="00281A9B"/>
    <w:rsid w:val="00286AD4"/>
    <w:rsid w:val="00296704"/>
    <w:rsid w:val="00296A2C"/>
    <w:rsid w:val="002A042A"/>
    <w:rsid w:val="002A15D8"/>
    <w:rsid w:val="002A2659"/>
    <w:rsid w:val="002A30C5"/>
    <w:rsid w:val="002A3CCF"/>
    <w:rsid w:val="002A5F25"/>
    <w:rsid w:val="002A5F3A"/>
    <w:rsid w:val="002A63ED"/>
    <w:rsid w:val="002A6F04"/>
    <w:rsid w:val="002B05FF"/>
    <w:rsid w:val="002B1A5B"/>
    <w:rsid w:val="002B2A07"/>
    <w:rsid w:val="002B3418"/>
    <w:rsid w:val="002B53CB"/>
    <w:rsid w:val="002B6164"/>
    <w:rsid w:val="002B797E"/>
    <w:rsid w:val="002C24C6"/>
    <w:rsid w:val="002C2598"/>
    <w:rsid w:val="002C45B2"/>
    <w:rsid w:val="002C4CEE"/>
    <w:rsid w:val="002C66A9"/>
    <w:rsid w:val="002C69B8"/>
    <w:rsid w:val="002D11F7"/>
    <w:rsid w:val="002D14CA"/>
    <w:rsid w:val="002D1F51"/>
    <w:rsid w:val="002D5847"/>
    <w:rsid w:val="002D7E99"/>
    <w:rsid w:val="002E0C13"/>
    <w:rsid w:val="002E21EC"/>
    <w:rsid w:val="002E2D82"/>
    <w:rsid w:val="002E2E43"/>
    <w:rsid w:val="002E4C8D"/>
    <w:rsid w:val="002E4D0A"/>
    <w:rsid w:val="002E69F6"/>
    <w:rsid w:val="002E6C21"/>
    <w:rsid w:val="002E7A93"/>
    <w:rsid w:val="002F03C3"/>
    <w:rsid w:val="002F0B56"/>
    <w:rsid w:val="002F1413"/>
    <w:rsid w:val="002F3BFB"/>
    <w:rsid w:val="002F3D96"/>
    <w:rsid w:val="002F4CF2"/>
    <w:rsid w:val="002F60BC"/>
    <w:rsid w:val="002F76C4"/>
    <w:rsid w:val="00301BBC"/>
    <w:rsid w:val="00301FE0"/>
    <w:rsid w:val="00302062"/>
    <w:rsid w:val="003040AF"/>
    <w:rsid w:val="003056CC"/>
    <w:rsid w:val="003057B3"/>
    <w:rsid w:val="0030584E"/>
    <w:rsid w:val="00307A2F"/>
    <w:rsid w:val="00310534"/>
    <w:rsid w:val="00311BAC"/>
    <w:rsid w:val="00314897"/>
    <w:rsid w:val="00316AE1"/>
    <w:rsid w:val="00320BE6"/>
    <w:rsid w:val="0032178A"/>
    <w:rsid w:val="00324131"/>
    <w:rsid w:val="003257A0"/>
    <w:rsid w:val="003276C3"/>
    <w:rsid w:val="00335D44"/>
    <w:rsid w:val="00336052"/>
    <w:rsid w:val="00336C0C"/>
    <w:rsid w:val="00340F5A"/>
    <w:rsid w:val="003413C3"/>
    <w:rsid w:val="00343F7B"/>
    <w:rsid w:val="0034578A"/>
    <w:rsid w:val="00346211"/>
    <w:rsid w:val="00347C42"/>
    <w:rsid w:val="0035024E"/>
    <w:rsid w:val="0035258E"/>
    <w:rsid w:val="003560BB"/>
    <w:rsid w:val="00356CCB"/>
    <w:rsid w:val="00357833"/>
    <w:rsid w:val="0036154B"/>
    <w:rsid w:val="00364FAC"/>
    <w:rsid w:val="003658AE"/>
    <w:rsid w:val="00365971"/>
    <w:rsid w:val="00365C47"/>
    <w:rsid w:val="003706AE"/>
    <w:rsid w:val="00373CB8"/>
    <w:rsid w:val="003809EE"/>
    <w:rsid w:val="0038185C"/>
    <w:rsid w:val="00381D86"/>
    <w:rsid w:val="00381DE1"/>
    <w:rsid w:val="00384004"/>
    <w:rsid w:val="003843F0"/>
    <w:rsid w:val="0038470F"/>
    <w:rsid w:val="00386601"/>
    <w:rsid w:val="00392F09"/>
    <w:rsid w:val="003930A0"/>
    <w:rsid w:val="003939AD"/>
    <w:rsid w:val="00394334"/>
    <w:rsid w:val="0039478A"/>
    <w:rsid w:val="00394FF6"/>
    <w:rsid w:val="00397550"/>
    <w:rsid w:val="003A07AC"/>
    <w:rsid w:val="003A2075"/>
    <w:rsid w:val="003A2412"/>
    <w:rsid w:val="003A293E"/>
    <w:rsid w:val="003A6FBC"/>
    <w:rsid w:val="003A772A"/>
    <w:rsid w:val="003B2587"/>
    <w:rsid w:val="003B2990"/>
    <w:rsid w:val="003B2B6C"/>
    <w:rsid w:val="003B7700"/>
    <w:rsid w:val="003B7C1A"/>
    <w:rsid w:val="003C1F38"/>
    <w:rsid w:val="003C2174"/>
    <w:rsid w:val="003C3478"/>
    <w:rsid w:val="003C5133"/>
    <w:rsid w:val="003C599C"/>
    <w:rsid w:val="003D2739"/>
    <w:rsid w:val="003D2D70"/>
    <w:rsid w:val="003D3708"/>
    <w:rsid w:val="003D655F"/>
    <w:rsid w:val="003D725C"/>
    <w:rsid w:val="003D75AE"/>
    <w:rsid w:val="003D7E99"/>
    <w:rsid w:val="003E2A96"/>
    <w:rsid w:val="003E416F"/>
    <w:rsid w:val="003E43AB"/>
    <w:rsid w:val="003E58C6"/>
    <w:rsid w:val="003E795A"/>
    <w:rsid w:val="003F1324"/>
    <w:rsid w:val="003F17F5"/>
    <w:rsid w:val="003F1A41"/>
    <w:rsid w:val="003F1DCA"/>
    <w:rsid w:val="003F2906"/>
    <w:rsid w:val="003F29D7"/>
    <w:rsid w:val="003F29EB"/>
    <w:rsid w:val="003F4AD6"/>
    <w:rsid w:val="003F51CA"/>
    <w:rsid w:val="003F598B"/>
    <w:rsid w:val="003F6877"/>
    <w:rsid w:val="003F712C"/>
    <w:rsid w:val="00401825"/>
    <w:rsid w:val="0040231D"/>
    <w:rsid w:val="00402BDD"/>
    <w:rsid w:val="004036F5"/>
    <w:rsid w:val="00404D9C"/>
    <w:rsid w:val="00410523"/>
    <w:rsid w:val="0041080C"/>
    <w:rsid w:val="004109CC"/>
    <w:rsid w:val="00412405"/>
    <w:rsid w:val="00415A24"/>
    <w:rsid w:val="00415CCA"/>
    <w:rsid w:val="00415F4F"/>
    <w:rsid w:val="00417811"/>
    <w:rsid w:val="00417D58"/>
    <w:rsid w:val="00417EEF"/>
    <w:rsid w:val="004237A2"/>
    <w:rsid w:val="0042575D"/>
    <w:rsid w:val="00425E20"/>
    <w:rsid w:val="00430501"/>
    <w:rsid w:val="004316A9"/>
    <w:rsid w:val="00432181"/>
    <w:rsid w:val="004325F1"/>
    <w:rsid w:val="0043299A"/>
    <w:rsid w:val="00433E9E"/>
    <w:rsid w:val="00434AB4"/>
    <w:rsid w:val="0043594B"/>
    <w:rsid w:val="00436C96"/>
    <w:rsid w:val="004405D0"/>
    <w:rsid w:val="004417E8"/>
    <w:rsid w:val="0044506D"/>
    <w:rsid w:val="0045032E"/>
    <w:rsid w:val="0045091C"/>
    <w:rsid w:val="00450C9D"/>
    <w:rsid w:val="00455C52"/>
    <w:rsid w:val="0046559D"/>
    <w:rsid w:val="00465976"/>
    <w:rsid w:val="004660EE"/>
    <w:rsid w:val="00467919"/>
    <w:rsid w:val="00467C2B"/>
    <w:rsid w:val="004716C0"/>
    <w:rsid w:val="00471941"/>
    <w:rsid w:val="00471A53"/>
    <w:rsid w:val="004720A3"/>
    <w:rsid w:val="0047235F"/>
    <w:rsid w:val="00472603"/>
    <w:rsid w:val="00472D42"/>
    <w:rsid w:val="00475FF8"/>
    <w:rsid w:val="00476BDB"/>
    <w:rsid w:val="00476FE2"/>
    <w:rsid w:val="00480A55"/>
    <w:rsid w:val="00481945"/>
    <w:rsid w:val="00481A77"/>
    <w:rsid w:val="00484790"/>
    <w:rsid w:val="00487A79"/>
    <w:rsid w:val="0049010C"/>
    <w:rsid w:val="0049129D"/>
    <w:rsid w:val="00493229"/>
    <w:rsid w:val="004932FD"/>
    <w:rsid w:val="00494D35"/>
    <w:rsid w:val="0049501A"/>
    <w:rsid w:val="00495473"/>
    <w:rsid w:val="00496484"/>
    <w:rsid w:val="004967A8"/>
    <w:rsid w:val="00496D6A"/>
    <w:rsid w:val="004A05EA"/>
    <w:rsid w:val="004A0DCB"/>
    <w:rsid w:val="004A292A"/>
    <w:rsid w:val="004A443E"/>
    <w:rsid w:val="004A4B9D"/>
    <w:rsid w:val="004A6BA0"/>
    <w:rsid w:val="004A7D4A"/>
    <w:rsid w:val="004B1934"/>
    <w:rsid w:val="004B250A"/>
    <w:rsid w:val="004B6054"/>
    <w:rsid w:val="004B769F"/>
    <w:rsid w:val="004C1D8D"/>
    <w:rsid w:val="004C26CB"/>
    <w:rsid w:val="004C7A1E"/>
    <w:rsid w:val="004D1905"/>
    <w:rsid w:val="004D29AB"/>
    <w:rsid w:val="004D38FE"/>
    <w:rsid w:val="004D5387"/>
    <w:rsid w:val="004D58FA"/>
    <w:rsid w:val="004D5B96"/>
    <w:rsid w:val="004D5E19"/>
    <w:rsid w:val="004D6323"/>
    <w:rsid w:val="004D6995"/>
    <w:rsid w:val="004D6CAE"/>
    <w:rsid w:val="004D769A"/>
    <w:rsid w:val="004E1338"/>
    <w:rsid w:val="004E251C"/>
    <w:rsid w:val="004E298C"/>
    <w:rsid w:val="004E371B"/>
    <w:rsid w:val="004E3B85"/>
    <w:rsid w:val="004E4D6A"/>
    <w:rsid w:val="004E6D4B"/>
    <w:rsid w:val="004F034D"/>
    <w:rsid w:val="004F03DE"/>
    <w:rsid w:val="004F2297"/>
    <w:rsid w:val="004F2650"/>
    <w:rsid w:val="004F62AF"/>
    <w:rsid w:val="00502EE1"/>
    <w:rsid w:val="005034ED"/>
    <w:rsid w:val="005040CA"/>
    <w:rsid w:val="0050615D"/>
    <w:rsid w:val="005062C9"/>
    <w:rsid w:val="005068B9"/>
    <w:rsid w:val="00506FC4"/>
    <w:rsid w:val="00512355"/>
    <w:rsid w:val="00512E2D"/>
    <w:rsid w:val="005159FB"/>
    <w:rsid w:val="00515E02"/>
    <w:rsid w:val="00521030"/>
    <w:rsid w:val="00521ED0"/>
    <w:rsid w:val="005241A1"/>
    <w:rsid w:val="00527875"/>
    <w:rsid w:val="00531FB4"/>
    <w:rsid w:val="00533977"/>
    <w:rsid w:val="00533A35"/>
    <w:rsid w:val="00537778"/>
    <w:rsid w:val="00542CC5"/>
    <w:rsid w:val="005444FF"/>
    <w:rsid w:val="0054498F"/>
    <w:rsid w:val="005456A6"/>
    <w:rsid w:val="005459F2"/>
    <w:rsid w:val="00547300"/>
    <w:rsid w:val="00552536"/>
    <w:rsid w:val="0055330E"/>
    <w:rsid w:val="00553AE5"/>
    <w:rsid w:val="005551A8"/>
    <w:rsid w:val="0055640A"/>
    <w:rsid w:val="00557F25"/>
    <w:rsid w:val="00561C0A"/>
    <w:rsid w:val="00562113"/>
    <w:rsid w:val="00562354"/>
    <w:rsid w:val="00562FBF"/>
    <w:rsid w:val="00563690"/>
    <w:rsid w:val="00563F0B"/>
    <w:rsid w:val="00564C72"/>
    <w:rsid w:val="00564E24"/>
    <w:rsid w:val="00565BAF"/>
    <w:rsid w:val="00567E12"/>
    <w:rsid w:val="00572536"/>
    <w:rsid w:val="00572D72"/>
    <w:rsid w:val="005743F4"/>
    <w:rsid w:val="005761EA"/>
    <w:rsid w:val="005776A7"/>
    <w:rsid w:val="00577CE3"/>
    <w:rsid w:val="00582014"/>
    <w:rsid w:val="00582F3A"/>
    <w:rsid w:val="00583679"/>
    <w:rsid w:val="0058405D"/>
    <w:rsid w:val="00586685"/>
    <w:rsid w:val="00586EF5"/>
    <w:rsid w:val="00587B13"/>
    <w:rsid w:val="0059516A"/>
    <w:rsid w:val="00595844"/>
    <w:rsid w:val="00595D3C"/>
    <w:rsid w:val="005969A9"/>
    <w:rsid w:val="005A1438"/>
    <w:rsid w:val="005A1FA5"/>
    <w:rsid w:val="005A6F18"/>
    <w:rsid w:val="005A7A31"/>
    <w:rsid w:val="005B1627"/>
    <w:rsid w:val="005B1688"/>
    <w:rsid w:val="005B2C83"/>
    <w:rsid w:val="005B3778"/>
    <w:rsid w:val="005B4196"/>
    <w:rsid w:val="005B6960"/>
    <w:rsid w:val="005B7370"/>
    <w:rsid w:val="005B7727"/>
    <w:rsid w:val="005B7CA4"/>
    <w:rsid w:val="005C11D6"/>
    <w:rsid w:val="005C2C47"/>
    <w:rsid w:val="005C3ECD"/>
    <w:rsid w:val="005C42F0"/>
    <w:rsid w:val="005C564B"/>
    <w:rsid w:val="005C58F7"/>
    <w:rsid w:val="005C5CBE"/>
    <w:rsid w:val="005D5B17"/>
    <w:rsid w:val="005E271B"/>
    <w:rsid w:val="005E3CAB"/>
    <w:rsid w:val="005E4FD7"/>
    <w:rsid w:val="005E63A1"/>
    <w:rsid w:val="005F0BFE"/>
    <w:rsid w:val="005F3177"/>
    <w:rsid w:val="005F4995"/>
    <w:rsid w:val="005F5AE8"/>
    <w:rsid w:val="005F6166"/>
    <w:rsid w:val="005F6568"/>
    <w:rsid w:val="005F661A"/>
    <w:rsid w:val="00602BC8"/>
    <w:rsid w:val="00603E74"/>
    <w:rsid w:val="0060426D"/>
    <w:rsid w:val="006044F2"/>
    <w:rsid w:val="006052B2"/>
    <w:rsid w:val="00605E1D"/>
    <w:rsid w:val="00607093"/>
    <w:rsid w:val="006126CC"/>
    <w:rsid w:val="0061498F"/>
    <w:rsid w:val="0061506D"/>
    <w:rsid w:val="006166D3"/>
    <w:rsid w:val="006178EA"/>
    <w:rsid w:val="0062173B"/>
    <w:rsid w:val="006219BA"/>
    <w:rsid w:val="00631589"/>
    <w:rsid w:val="006339F6"/>
    <w:rsid w:val="00633D95"/>
    <w:rsid w:val="0063578F"/>
    <w:rsid w:val="006437DD"/>
    <w:rsid w:val="006463C0"/>
    <w:rsid w:val="00657014"/>
    <w:rsid w:val="00660495"/>
    <w:rsid w:val="00660653"/>
    <w:rsid w:val="00663094"/>
    <w:rsid w:val="00663332"/>
    <w:rsid w:val="006633B1"/>
    <w:rsid w:val="006649EB"/>
    <w:rsid w:val="006671DD"/>
    <w:rsid w:val="006721C6"/>
    <w:rsid w:val="0067338A"/>
    <w:rsid w:val="00674DB4"/>
    <w:rsid w:val="00675B29"/>
    <w:rsid w:val="00676B73"/>
    <w:rsid w:val="006770DE"/>
    <w:rsid w:val="00682405"/>
    <w:rsid w:val="00683047"/>
    <w:rsid w:val="00686864"/>
    <w:rsid w:val="00690160"/>
    <w:rsid w:val="006906B1"/>
    <w:rsid w:val="006948A6"/>
    <w:rsid w:val="00694A48"/>
    <w:rsid w:val="00695DC7"/>
    <w:rsid w:val="00695EF0"/>
    <w:rsid w:val="00696297"/>
    <w:rsid w:val="00696B50"/>
    <w:rsid w:val="006A1E41"/>
    <w:rsid w:val="006A2B1D"/>
    <w:rsid w:val="006A3DB5"/>
    <w:rsid w:val="006A536E"/>
    <w:rsid w:val="006B0AE6"/>
    <w:rsid w:val="006B2147"/>
    <w:rsid w:val="006B47E1"/>
    <w:rsid w:val="006B48DE"/>
    <w:rsid w:val="006B5C2F"/>
    <w:rsid w:val="006B7F4C"/>
    <w:rsid w:val="006C1958"/>
    <w:rsid w:val="006C2485"/>
    <w:rsid w:val="006C3299"/>
    <w:rsid w:val="006C3949"/>
    <w:rsid w:val="006C5233"/>
    <w:rsid w:val="006C562C"/>
    <w:rsid w:val="006D0903"/>
    <w:rsid w:val="006D1B03"/>
    <w:rsid w:val="006D3F64"/>
    <w:rsid w:val="006D67D8"/>
    <w:rsid w:val="006E07E1"/>
    <w:rsid w:val="006E2749"/>
    <w:rsid w:val="006E2D8B"/>
    <w:rsid w:val="006E47A4"/>
    <w:rsid w:val="006E5413"/>
    <w:rsid w:val="006E5D63"/>
    <w:rsid w:val="006E627F"/>
    <w:rsid w:val="006E769B"/>
    <w:rsid w:val="006F0117"/>
    <w:rsid w:val="006F7042"/>
    <w:rsid w:val="006F72E4"/>
    <w:rsid w:val="007033FE"/>
    <w:rsid w:val="00703514"/>
    <w:rsid w:val="00704B7E"/>
    <w:rsid w:val="00706777"/>
    <w:rsid w:val="00711B81"/>
    <w:rsid w:val="007129CD"/>
    <w:rsid w:val="00713877"/>
    <w:rsid w:val="00714888"/>
    <w:rsid w:val="007149C9"/>
    <w:rsid w:val="007158B5"/>
    <w:rsid w:val="00716B63"/>
    <w:rsid w:val="00716DF0"/>
    <w:rsid w:val="00720AF8"/>
    <w:rsid w:val="00720DFE"/>
    <w:rsid w:val="00723D59"/>
    <w:rsid w:val="00723DB3"/>
    <w:rsid w:val="00725B84"/>
    <w:rsid w:val="00725D18"/>
    <w:rsid w:val="00727583"/>
    <w:rsid w:val="00727D07"/>
    <w:rsid w:val="00734080"/>
    <w:rsid w:val="007444EB"/>
    <w:rsid w:val="00744608"/>
    <w:rsid w:val="00746E76"/>
    <w:rsid w:val="00746FA6"/>
    <w:rsid w:val="00754CD8"/>
    <w:rsid w:val="00755296"/>
    <w:rsid w:val="00755A41"/>
    <w:rsid w:val="0075603C"/>
    <w:rsid w:val="00756ED7"/>
    <w:rsid w:val="00757C30"/>
    <w:rsid w:val="00760858"/>
    <w:rsid w:val="00760D9A"/>
    <w:rsid w:val="00761F25"/>
    <w:rsid w:val="00762730"/>
    <w:rsid w:val="007633C3"/>
    <w:rsid w:val="007649F0"/>
    <w:rsid w:val="00771613"/>
    <w:rsid w:val="007728BB"/>
    <w:rsid w:val="007739A3"/>
    <w:rsid w:val="007752A5"/>
    <w:rsid w:val="00775F21"/>
    <w:rsid w:val="00777E60"/>
    <w:rsid w:val="0078218B"/>
    <w:rsid w:val="0078571B"/>
    <w:rsid w:val="00786B5F"/>
    <w:rsid w:val="0078721A"/>
    <w:rsid w:val="00790172"/>
    <w:rsid w:val="007940D5"/>
    <w:rsid w:val="00794D5D"/>
    <w:rsid w:val="00794F33"/>
    <w:rsid w:val="00795424"/>
    <w:rsid w:val="00795E79"/>
    <w:rsid w:val="0079719D"/>
    <w:rsid w:val="00797866"/>
    <w:rsid w:val="0079794B"/>
    <w:rsid w:val="00797F65"/>
    <w:rsid w:val="007A1E10"/>
    <w:rsid w:val="007A224D"/>
    <w:rsid w:val="007A6D9C"/>
    <w:rsid w:val="007A7CA8"/>
    <w:rsid w:val="007B184C"/>
    <w:rsid w:val="007B52E6"/>
    <w:rsid w:val="007B6647"/>
    <w:rsid w:val="007B76D3"/>
    <w:rsid w:val="007C0295"/>
    <w:rsid w:val="007C07DA"/>
    <w:rsid w:val="007C0BD2"/>
    <w:rsid w:val="007C2046"/>
    <w:rsid w:val="007C23CA"/>
    <w:rsid w:val="007C2924"/>
    <w:rsid w:val="007C3C44"/>
    <w:rsid w:val="007C5647"/>
    <w:rsid w:val="007C6917"/>
    <w:rsid w:val="007C6C11"/>
    <w:rsid w:val="007C7D4A"/>
    <w:rsid w:val="007D13E7"/>
    <w:rsid w:val="007D62E9"/>
    <w:rsid w:val="007D7252"/>
    <w:rsid w:val="007D74A8"/>
    <w:rsid w:val="007E1BD2"/>
    <w:rsid w:val="007E25BB"/>
    <w:rsid w:val="007E29B6"/>
    <w:rsid w:val="007E58A7"/>
    <w:rsid w:val="007E6735"/>
    <w:rsid w:val="007E7BC0"/>
    <w:rsid w:val="007F3344"/>
    <w:rsid w:val="007F4CB8"/>
    <w:rsid w:val="00801CFB"/>
    <w:rsid w:val="00802741"/>
    <w:rsid w:val="00802FF2"/>
    <w:rsid w:val="008037BA"/>
    <w:rsid w:val="00807DB3"/>
    <w:rsid w:val="00811CF5"/>
    <w:rsid w:val="0081213D"/>
    <w:rsid w:val="008127A6"/>
    <w:rsid w:val="00817288"/>
    <w:rsid w:val="00822289"/>
    <w:rsid w:val="00825172"/>
    <w:rsid w:val="00826E9C"/>
    <w:rsid w:val="00827706"/>
    <w:rsid w:val="0083229C"/>
    <w:rsid w:val="0083295B"/>
    <w:rsid w:val="008330FA"/>
    <w:rsid w:val="00833587"/>
    <w:rsid w:val="0083421F"/>
    <w:rsid w:val="0083569D"/>
    <w:rsid w:val="00835F59"/>
    <w:rsid w:val="0083694F"/>
    <w:rsid w:val="008409A0"/>
    <w:rsid w:val="00844B29"/>
    <w:rsid w:val="00845852"/>
    <w:rsid w:val="00847154"/>
    <w:rsid w:val="00847C92"/>
    <w:rsid w:val="008539B3"/>
    <w:rsid w:val="0085571F"/>
    <w:rsid w:val="00857742"/>
    <w:rsid w:val="00860322"/>
    <w:rsid w:val="00860A27"/>
    <w:rsid w:val="008611D1"/>
    <w:rsid w:val="00865514"/>
    <w:rsid w:val="00865F4D"/>
    <w:rsid w:val="00866707"/>
    <w:rsid w:val="00867F83"/>
    <w:rsid w:val="0087050A"/>
    <w:rsid w:val="00870F5C"/>
    <w:rsid w:val="008710E3"/>
    <w:rsid w:val="008724D6"/>
    <w:rsid w:val="00872620"/>
    <w:rsid w:val="0087401C"/>
    <w:rsid w:val="008743BE"/>
    <w:rsid w:val="00875328"/>
    <w:rsid w:val="008775D3"/>
    <w:rsid w:val="00880AF6"/>
    <w:rsid w:val="008824A4"/>
    <w:rsid w:val="00883A93"/>
    <w:rsid w:val="0088402E"/>
    <w:rsid w:val="008858D9"/>
    <w:rsid w:val="00885F1B"/>
    <w:rsid w:val="0088600B"/>
    <w:rsid w:val="0088634A"/>
    <w:rsid w:val="00886912"/>
    <w:rsid w:val="008872A8"/>
    <w:rsid w:val="00891306"/>
    <w:rsid w:val="00893262"/>
    <w:rsid w:val="008935A8"/>
    <w:rsid w:val="00893A9D"/>
    <w:rsid w:val="00893C46"/>
    <w:rsid w:val="00895063"/>
    <w:rsid w:val="0089737F"/>
    <w:rsid w:val="008A0CAB"/>
    <w:rsid w:val="008A2E54"/>
    <w:rsid w:val="008A36A8"/>
    <w:rsid w:val="008A3873"/>
    <w:rsid w:val="008A5490"/>
    <w:rsid w:val="008A6089"/>
    <w:rsid w:val="008A694A"/>
    <w:rsid w:val="008B3525"/>
    <w:rsid w:val="008B4DD8"/>
    <w:rsid w:val="008B6D8D"/>
    <w:rsid w:val="008C00D0"/>
    <w:rsid w:val="008C0234"/>
    <w:rsid w:val="008C1931"/>
    <w:rsid w:val="008C1B4F"/>
    <w:rsid w:val="008C3298"/>
    <w:rsid w:val="008C413D"/>
    <w:rsid w:val="008C4360"/>
    <w:rsid w:val="008C77B6"/>
    <w:rsid w:val="008D0F76"/>
    <w:rsid w:val="008D13D2"/>
    <w:rsid w:val="008D2AD5"/>
    <w:rsid w:val="008D3772"/>
    <w:rsid w:val="008D3CAF"/>
    <w:rsid w:val="008D3F85"/>
    <w:rsid w:val="008D6B75"/>
    <w:rsid w:val="008D6D54"/>
    <w:rsid w:val="008D7B2C"/>
    <w:rsid w:val="008E02B6"/>
    <w:rsid w:val="008E1418"/>
    <w:rsid w:val="008E49E6"/>
    <w:rsid w:val="008E6534"/>
    <w:rsid w:val="008F1C05"/>
    <w:rsid w:val="008F3974"/>
    <w:rsid w:val="008F4EEE"/>
    <w:rsid w:val="008F6FB3"/>
    <w:rsid w:val="008F7790"/>
    <w:rsid w:val="009005D4"/>
    <w:rsid w:val="00900D58"/>
    <w:rsid w:val="009010B8"/>
    <w:rsid w:val="00903DCB"/>
    <w:rsid w:val="00903EF5"/>
    <w:rsid w:val="0090631A"/>
    <w:rsid w:val="009076F4"/>
    <w:rsid w:val="009177E8"/>
    <w:rsid w:val="00917DA4"/>
    <w:rsid w:val="0092054E"/>
    <w:rsid w:val="0092183C"/>
    <w:rsid w:val="00924D53"/>
    <w:rsid w:val="00925180"/>
    <w:rsid w:val="009252DB"/>
    <w:rsid w:val="00925F5E"/>
    <w:rsid w:val="009301F6"/>
    <w:rsid w:val="00930637"/>
    <w:rsid w:val="00932220"/>
    <w:rsid w:val="00933210"/>
    <w:rsid w:val="00934D73"/>
    <w:rsid w:val="00937809"/>
    <w:rsid w:val="00937A19"/>
    <w:rsid w:val="0094105D"/>
    <w:rsid w:val="0094567B"/>
    <w:rsid w:val="00947B83"/>
    <w:rsid w:val="009514CA"/>
    <w:rsid w:val="009533D7"/>
    <w:rsid w:val="0095385C"/>
    <w:rsid w:val="00953B12"/>
    <w:rsid w:val="009546D8"/>
    <w:rsid w:val="00954DE5"/>
    <w:rsid w:val="00955EE8"/>
    <w:rsid w:val="00956706"/>
    <w:rsid w:val="009633D8"/>
    <w:rsid w:val="00963697"/>
    <w:rsid w:val="00967863"/>
    <w:rsid w:val="00970B84"/>
    <w:rsid w:val="009758D0"/>
    <w:rsid w:val="009758E9"/>
    <w:rsid w:val="00975984"/>
    <w:rsid w:val="00976669"/>
    <w:rsid w:val="0097737F"/>
    <w:rsid w:val="00977710"/>
    <w:rsid w:val="0098026E"/>
    <w:rsid w:val="00980886"/>
    <w:rsid w:val="00981F07"/>
    <w:rsid w:val="00982458"/>
    <w:rsid w:val="00984E4A"/>
    <w:rsid w:val="00985DFE"/>
    <w:rsid w:val="009860C2"/>
    <w:rsid w:val="009870E0"/>
    <w:rsid w:val="009879FC"/>
    <w:rsid w:val="0099167C"/>
    <w:rsid w:val="009923BD"/>
    <w:rsid w:val="00992B96"/>
    <w:rsid w:val="009955D4"/>
    <w:rsid w:val="00996E23"/>
    <w:rsid w:val="009A2048"/>
    <w:rsid w:val="009A2ED9"/>
    <w:rsid w:val="009A4BA9"/>
    <w:rsid w:val="009A5FE9"/>
    <w:rsid w:val="009A63E9"/>
    <w:rsid w:val="009A6D9F"/>
    <w:rsid w:val="009A7943"/>
    <w:rsid w:val="009B0C8A"/>
    <w:rsid w:val="009B0EAD"/>
    <w:rsid w:val="009B1199"/>
    <w:rsid w:val="009B1995"/>
    <w:rsid w:val="009B78AE"/>
    <w:rsid w:val="009B7A42"/>
    <w:rsid w:val="009C01C5"/>
    <w:rsid w:val="009C0959"/>
    <w:rsid w:val="009C3B44"/>
    <w:rsid w:val="009C3C56"/>
    <w:rsid w:val="009C581D"/>
    <w:rsid w:val="009C5B37"/>
    <w:rsid w:val="009C5BB3"/>
    <w:rsid w:val="009C7080"/>
    <w:rsid w:val="009C75F6"/>
    <w:rsid w:val="009D3D81"/>
    <w:rsid w:val="009D47C5"/>
    <w:rsid w:val="009D578B"/>
    <w:rsid w:val="009D5ED8"/>
    <w:rsid w:val="009D7107"/>
    <w:rsid w:val="009D7C31"/>
    <w:rsid w:val="009E38B5"/>
    <w:rsid w:val="009E4E15"/>
    <w:rsid w:val="009E61DE"/>
    <w:rsid w:val="009E71C1"/>
    <w:rsid w:val="009E7B24"/>
    <w:rsid w:val="009E7C08"/>
    <w:rsid w:val="009E7ED6"/>
    <w:rsid w:val="009F02B4"/>
    <w:rsid w:val="009F0644"/>
    <w:rsid w:val="009F18CA"/>
    <w:rsid w:val="009F2E74"/>
    <w:rsid w:val="009F5DBD"/>
    <w:rsid w:val="009F672F"/>
    <w:rsid w:val="009F6B6E"/>
    <w:rsid w:val="009F6E25"/>
    <w:rsid w:val="009F737A"/>
    <w:rsid w:val="00A00927"/>
    <w:rsid w:val="00A01020"/>
    <w:rsid w:val="00A042BE"/>
    <w:rsid w:val="00A04716"/>
    <w:rsid w:val="00A06230"/>
    <w:rsid w:val="00A0687C"/>
    <w:rsid w:val="00A0748B"/>
    <w:rsid w:val="00A13FE6"/>
    <w:rsid w:val="00A147C1"/>
    <w:rsid w:val="00A168C4"/>
    <w:rsid w:val="00A2179D"/>
    <w:rsid w:val="00A23313"/>
    <w:rsid w:val="00A23992"/>
    <w:rsid w:val="00A24B71"/>
    <w:rsid w:val="00A2559E"/>
    <w:rsid w:val="00A25E1F"/>
    <w:rsid w:val="00A26172"/>
    <w:rsid w:val="00A261C5"/>
    <w:rsid w:val="00A26FB3"/>
    <w:rsid w:val="00A2773D"/>
    <w:rsid w:val="00A32F57"/>
    <w:rsid w:val="00A358AC"/>
    <w:rsid w:val="00A402A3"/>
    <w:rsid w:val="00A40701"/>
    <w:rsid w:val="00A417D8"/>
    <w:rsid w:val="00A4282C"/>
    <w:rsid w:val="00A42A13"/>
    <w:rsid w:val="00A42E87"/>
    <w:rsid w:val="00A436F5"/>
    <w:rsid w:val="00A440BA"/>
    <w:rsid w:val="00A4436A"/>
    <w:rsid w:val="00A44935"/>
    <w:rsid w:val="00A44A14"/>
    <w:rsid w:val="00A46AF3"/>
    <w:rsid w:val="00A471B9"/>
    <w:rsid w:val="00A4783F"/>
    <w:rsid w:val="00A5011D"/>
    <w:rsid w:val="00A50CBF"/>
    <w:rsid w:val="00A50DC7"/>
    <w:rsid w:val="00A513BC"/>
    <w:rsid w:val="00A52838"/>
    <w:rsid w:val="00A52DD4"/>
    <w:rsid w:val="00A537B2"/>
    <w:rsid w:val="00A54FFA"/>
    <w:rsid w:val="00A5649F"/>
    <w:rsid w:val="00A5711E"/>
    <w:rsid w:val="00A662D6"/>
    <w:rsid w:val="00A709B7"/>
    <w:rsid w:val="00A71F58"/>
    <w:rsid w:val="00A720E6"/>
    <w:rsid w:val="00A72C21"/>
    <w:rsid w:val="00A72F88"/>
    <w:rsid w:val="00A74459"/>
    <w:rsid w:val="00A75BEB"/>
    <w:rsid w:val="00A81401"/>
    <w:rsid w:val="00A84E75"/>
    <w:rsid w:val="00A8591B"/>
    <w:rsid w:val="00A87926"/>
    <w:rsid w:val="00A9090C"/>
    <w:rsid w:val="00A91664"/>
    <w:rsid w:val="00A9177A"/>
    <w:rsid w:val="00A92A68"/>
    <w:rsid w:val="00A92C40"/>
    <w:rsid w:val="00A936EC"/>
    <w:rsid w:val="00A93C43"/>
    <w:rsid w:val="00A94A79"/>
    <w:rsid w:val="00A956FA"/>
    <w:rsid w:val="00A95EBC"/>
    <w:rsid w:val="00A96697"/>
    <w:rsid w:val="00AA1BA7"/>
    <w:rsid w:val="00AA5138"/>
    <w:rsid w:val="00AA5A01"/>
    <w:rsid w:val="00AA60AB"/>
    <w:rsid w:val="00AA6B43"/>
    <w:rsid w:val="00AB1579"/>
    <w:rsid w:val="00AB1BD9"/>
    <w:rsid w:val="00AB30A5"/>
    <w:rsid w:val="00AB3E8B"/>
    <w:rsid w:val="00AB4DA7"/>
    <w:rsid w:val="00AC15AF"/>
    <w:rsid w:val="00AC1909"/>
    <w:rsid w:val="00AC2A44"/>
    <w:rsid w:val="00AC40EF"/>
    <w:rsid w:val="00AC424E"/>
    <w:rsid w:val="00AC48F8"/>
    <w:rsid w:val="00AC4B08"/>
    <w:rsid w:val="00AC4BCF"/>
    <w:rsid w:val="00AC4BF5"/>
    <w:rsid w:val="00AD0468"/>
    <w:rsid w:val="00AD0D3C"/>
    <w:rsid w:val="00AD1563"/>
    <w:rsid w:val="00AD202E"/>
    <w:rsid w:val="00AD207B"/>
    <w:rsid w:val="00AD3FC3"/>
    <w:rsid w:val="00AD631C"/>
    <w:rsid w:val="00AE0A7F"/>
    <w:rsid w:val="00AE0EE4"/>
    <w:rsid w:val="00AE539E"/>
    <w:rsid w:val="00AE6385"/>
    <w:rsid w:val="00AE7681"/>
    <w:rsid w:val="00AF00FD"/>
    <w:rsid w:val="00AF1D49"/>
    <w:rsid w:val="00AF1DD2"/>
    <w:rsid w:val="00AF2737"/>
    <w:rsid w:val="00AF2D50"/>
    <w:rsid w:val="00AF58C5"/>
    <w:rsid w:val="00AF7BB6"/>
    <w:rsid w:val="00B04078"/>
    <w:rsid w:val="00B057F8"/>
    <w:rsid w:val="00B06A4D"/>
    <w:rsid w:val="00B119D3"/>
    <w:rsid w:val="00B13141"/>
    <w:rsid w:val="00B136F1"/>
    <w:rsid w:val="00B14CFC"/>
    <w:rsid w:val="00B15410"/>
    <w:rsid w:val="00B20DEB"/>
    <w:rsid w:val="00B24CCE"/>
    <w:rsid w:val="00B319E0"/>
    <w:rsid w:val="00B355EC"/>
    <w:rsid w:val="00B365B8"/>
    <w:rsid w:val="00B36F6B"/>
    <w:rsid w:val="00B416DE"/>
    <w:rsid w:val="00B418DC"/>
    <w:rsid w:val="00B463E2"/>
    <w:rsid w:val="00B469B0"/>
    <w:rsid w:val="00B46FB7"/>
    <w:rsid w:val="00B51C12"/>
    <w:rsid w:val="00B535AC"/>
    <w:rsid w:val="00B5406C"/>
    <w:rsid w:val="00B54E44"/>
    <w:rsid w:val="00B5651A"/>
    <w:rsid w:val="00B578EA"/>
    <w:rsid w:val="00B60F98"/>
    <w:rsid w:val="00B63E49"/>
    <w:rsid w:val="00B64AA6"/>
    <w:rsid w:val="00B64D0B"/>
    <w:rsid w:val="00B72424"/>
    <w:rsid w:val="00B73A8E"/>
    <w:rsid w:val="00B74388"/>
    <w:rsid w:val="00B767BE"/>
    <w:rsid w:val="00B823FD"/>
    <w:rsid w:val="00B829BF"/>
    <w:rsid w:val="00B83710"/>
    <w:rsid w:val="00B837B9"/>
    <w:rsid w:val="00B9022B"/>
    <w:rsid w:val="00B9085E"/>
    <w:rsid w:val="00B925EA"/>
    <w:rsid w:val="00B94B83"/>
    <w:rsid w:val="00B9513B"/>
    <w:rsid w:val="00B9565D"/>
    <w:rsid w:val="00B96A5E"/>
    <w:rsid w:val="00B97C8D"/>
    <w:rsid w:val="00BA4F21"/>
    <w:rsid w:val="00BA4F3B"/>
    <w:rsid w:val="00BA53A8"/>
    <w:rsid w:val="00BA5671"/>
    <w:rsid w:val="00BA739D"/>
    <w:rsid w:val="00BB029D"/>
    <w:rsid w:val="00BB14D1"/>
    <w:rsid w:val="00BB3597"/>
    <w:rsid w:val="00BB5948"/>
    <w:rsid w:val="00BB5FD9"/>
    <w:rsid w:val="00BB6667"/>
    <w:rsid w:val="00BB6D8C"/>
    <w:rsid w:val="00BC0058"/>
    <w:rsid w:val="00BC1256"/>
    <w:rsid w:val="00BC3A43"/>
    <w:rsid w:val="00BC5A65"/>
    <w:rsid w:val="00BC747A"/>
    <w:rsid w:val="00BD1502"/>
    <w:rsid w:val="00BD22CF"/>
    <w:rsid w:val="00BD3CAE"/>
    <w:rsid w:val="00BD4AC9"/>
    <w:rsid w:val="00BE0102"/>
    <w:rsid w:val="00BE1336"/>
    <w:rsid w:val="00BE15C7"/>
    <w:rsid w:val="00BE19AC"/>
    <w:rsid w:val="00BE2D40"/>
    <w:rsid w:val="00BE3A81"/>
    <w:rsid w:val="00BE42B8"/>
    <w:rsid w:val="00BE53F8"/>
    <w:rsid w:val="00BE73ED"/>
    <w:rsid w:val="00BF010F"/>
    <w:rsid w:val="00BF1AEB"/>
    <w:rsid w:val="00BF2360"/>
    <w:rsid w:val="00BF267F"/>
    <w:rsid w:val="00BF2903"/>
    <w:rsid w:val="00BF2FBE"/>
    <w:rsid w:val="00BF354F"/>
    <w:rsid w:val="00BF3FAC"/>
    <w:rsid w:val="00BF5261"/>
    <w:rsid w:val="00C0003D"/>
    <w:rsid w:val="00C04EC8"/>
    <w:rsid w:val="00C079FA"/>
    <w:rsid w:val="00C13C4D"/>
    <w:rsid w:val="00C143D4"/>
    <w:rsid w:val="00C1655C"/>
    <w:rsid w:val="00C2249B"/>
    <w:rsid w:val="00C22AED"/>
    <w:rsid w:val="00C23B53"/>
    <w:rsid w:val="00C26C04"/>
    <w:rsid w:val="00C329CB"/>
    <w:rsid w:val="00C32C73"/>
    <w:rsid w:val="00C3324A"/>
    <w:rsid w:val="00C371AD"/>
    <w:rsid w:val="00C375E5"/>
    <w:rsid w:val="00C40144"/>
    <w:rsid w:val="00C4019C"/>
    <w:rsid w:val="00C44E21"/>
    <w:rsid w:val="00C46589"/>
    <w:rsid w:val="00C501E6"/>
    <w:rsid w:val="00C511F9"/>
    <w:rsid w:val="00C5263A"/>
    <w:rsid w:val="00C534D6"/>
    <w:rsid w:val="00C544F1"/>
    <w:rsid w:val="00C550C2"/>
    <w:rsid w:val="00C55B1C"/>
    <w:rsid w:val="00C56364"/>
    <w:rsid w:val="00C575DF"/>
    <w:rsid w:val="00C615EC"/>
    <w:rsid w:val="00C62B02"/>
    <w:rsid w:val="00C63BC1"/>
    <w:rsid w:val="00C66988"/>
    <w:rsid w:val="00C70872"/>
    <w:rsid w:val="00C70DFD"/>
    <w:rsid w:val="00C70E68"/>
    <w:rsid w:val="00C711CB"/>
    <w:rsid w:val="00C721C6"/>
    <w:rsid w:val="00C73FCC"/>
    <w:rsid w:val="00C76767"/>
    <w:rsid w:val="00C77647"/>
    <w:rsid w:val="00C81705"/>
    <w:rsid w:val="00C82066"/>
    <w:rsid w:val="00C82274"/>
    <w:rsid w:val="00C8405E"/>
    <w:rsid w:val="00C84919"/>
    <w:rsid w:val="00C85717"/>
    <w:rsid w:val="00C8610F"/>
    <w:rsid w:val="00C86293"/>
    <w:rsid w:val="00C87914"/>
    <w:rsid w:val="00C9131B"/>
    <w:rsid w:val="00C93466"/>
    <w:rsid w:val="00C947DB"/>
    <w:rsid w:val="00C968CF"/>
    <w:rsid w:val="00C97550"/>
    <w:rsid w:val="00CA0762"/>
    <w:rsid w:val="00CA2080"/>
    <w:rsid w:val="00CA3DFE"/>
    <w:rsid w:val="00CA5BBD"/>
    <w:rsid w:val="00CB03C8"/>
    <w:rsid w:val="00CB11F1"/>
    <w:rsid w:val="00CB2CC0"/>
    <w:rsid w:val="00CB42EF"/>
    <w:rsid w:val="00CB4353"/>
    <w:rsid w:val="00CB731D"/>
    <w:rsid w:val="00CC0B03"/>
    <w:rsid w:val="00CC0B54"/>
    <w:rsid w:val="00CC205E"/>
    <w:rsid w:val="00CC21D0"/>
    <w:rsid w:val="00CC2B2B"/>
    <w:rsid w:val="00CC2ECE"/>
    <w:rsid w:val="00CC38F7"/>
    <w:rsid w:val="00CC762A"/>
    <w:rsid w:val="00CD0F05"/>
    <w:rsid w:val="00CD0F7C"/>
    <w:rsid w:val="00CD140D"/>
    <w:rsid w:val="00CD20AB"/>
    <w:rsid w:val="00CD27FF"/>
    <w:rsid w:val="00CD4210"/>
    <w:rsid w:val="00CD5252"/>
    <w:rsid w:val="00CD700A"/>
    <w:rsid w:val="00CE009E"/>
    <w:rsid w:val="00CE02C0"/>
    <w:rsid w:val="00CE1AF3"/>
    <w:rsid w:val="00CE26CC"/>
    <w:rsid w:val="00CE2936"/>
    <w:rsid w:val="00CE5366"/>
    <w:rsid w:val="00CF0F2C"/>
    <w:rsid w:val="00CF10FE"/>
    <w:rsid w:val="00CF152F"/>
    <w:rsid w:val="00CF1828"/>
    <w:rsid w:val="00CF517C"/>
    <w:rsid w:val="00D00018"/>
    <w:rsid w:val="00D00DAF"/>
    <w:rsid w:val="00D038E5"/>
    <w:rsid w:val="00D044B4"/>
    <w:rsid w:val="00D046C5"/>
    <w:rsid w:val="00D05133"/>
    <w:rsid w:val="00D072C1"/>
    <w:rsid w:val="00D126FD"/>
    <w:rsid w:val="00D139C2"/>
    <w:rsid w:val="00D14C97"/>
    <w:rsid w:val="00D172BD"/>
    <w:rsid w:val="00D17EFF"/>
    <w:rsid w:val="00D2039D"/>
    <w:rsid w:val="00D21239"/>
    <w:rsid w:val="00D24235"/>
    <w:rsid w:val="00D2488D"/>
    <w:rsid w:val="00D24EAB"/>
    <w:rsid w:val="00D2635A"/>
    <w:rsid w:val="00D27741"/>
    <w:rsid w:val="00D3051A"/>
    <w:rsid w:val="00D30BE5"/>
    <w:rsid w:val="00D358F7"/>
    <w:rsid w:val="00D36E42"/>
    <w:rsid w:val="00D371B3"/>
    <w:rsid w:val="00D37866"/>
    <w:rsid w:val="00D37EF4"/>
    <w:rsid w:val="00D400CE"/>
    <w:rsid w:val="00D40C9F"/>
    <w:rsid w:val="00D40EF6"/>
    <w:rsid w:val="00D42A33"/>
    <w:rsid w:val="00D42AB0"/>
    <w:rsid w:val="00D456ED"/>
    <w:rsid w:val="00D4690D"/>
    <w:rsid w:val="00D525BD"/>
    <w:rsid w:val="00D62633"/>
    <w:rsid w:val="00D63B6C"/>
    <w:rsid w:val="00D6491E"/>
    <w:rsid w:val="00D65916"/>
    <w:rsid w:val="00D661BB"/>
    <w:rsid w:val="00D70921"/>
    <w:rsid w:val="00D70A2E"/>
    <w:rsid w:val="00D72268"/>
    <w:rsid w:val="00D732C0"/>
    <w:rsid w:val="00D735E2"/>
    <w:rsid w:val="00D7791F"/>
    <w:rsid w:val="00D82510"/>
    <w:rsid w:val="00D83697"/>
    <w:rsid w:val="00D86ADF"/>
    <w:rsid w:val="00D876BC"/>
    <w:rsid w:val="00D900A7"/>
    <w:rsid w:val="00D911E1"/>
    <w:rsid w:val="00D91F39"/>
    <w:rsid w:val="00D93ABC"/>
    <w:rsid w:val="00D95EA8"/>
    <w:rsid w:val="00D96C00"/>
    <w:rsid w:val="00D97964"/>
    <w:rsid w:val="00DA01CF"/>
    <w:rsid w:val="00DA0D2A"/>
    <w:rsid w:val="00DA1C18"/>
    <w:rsid w:val="00DA22CD"/>
    <w:rsid w:val="00DA5896"/>
    <w:rsid w:val="00DA745D"/>
    <w:rsid w:val="00DA7B4B"/>
    <w:rsid w:val="00DB083E"/>
    <w:rsid w:val="00DB10C8"/>
    <w:rsid w:val="00DB1E17"/>
    <w:rsid w:val="00DB38E4"/>
    <w:rsid w:val="00DB4F61"/>
    <w:rsid w:val="00DB7277"/>
    <w:rsid w:val="00DC283C"/>
    <w:rsid w:val="00DC5359"/>
    <w:rsid w:val="00DC5964"/>
    <w:rsid w:val="00DC68BE"/>
    <w:rsid w:val="00DD1181"/>
    <w:rsid w:val="00DD15F3"/>
    <w:rsid w:val="00DD3F3E"/>
    <w:rsid w:val="00DE090C"/>
    <w:rsid w:val="00DE1258"/>
    <w:rsid w:val="00DE2A97"/>
    <w:rsid w:val="00DE462B"/>
    <w:rsid w:val="00DE6180"/>
    <w:rsid w:val="00DE74CB"/>
    <w:rsid w:val="00DF20E6"/>
    <w:rsid w:val="00DF45DA"/>
    <w:rsid w:val="00DF4743"/>
    <w:rsid w:val="00E008BA"/>
    <w:rsid w:val="00E013F8"/>
    <w:rsid w:val="00E01C0C"/>
    <w:rsid w:val="00E02088"/>
    <w:rsid w:val="00E02B22"/>
    <w:rsid w:val="00E1016D"/>
    <w:rsid w:val="00E10AB2"/>
    <w:rsid w:val="00E10E08"/>
    <w:rsid w:val="00E12761"/>
    <w:rsid w:val="00E133BD"/>
    <w:rsid w:val="00E135E2"/>
    <w:rsid w:val="00E1467A"/>
    <w:rsid w:val="00E15B90"/>
    <w:rsid w:val="00E20989"/>
    <w:rsid w:val="00E209D2"/>
    <w:rsid w:val="00E20EDB"/>
    <w:rsid w:val="00E224BD"/>
    <w:rsid w:val="00E23597"/>
    <w:rsid w:val="00E24FBE"/>
    <w:rsid w:val="00E25C67"/>
    <w:rsid w:val="00E27D23"/>
    <w:rsid w:val="00E31668"/>
    <w:rsid w:val="00E33522"/>
    <w:rsid w:val="00E34281"/>
    <w:rsid w:val="00E3476E"/>
    <w:rsid w:val="00E348CE"/>
    <w:rsid w:val="00E36647"/>
    <w:rsid w:val="00E37624"/>
    <w:rsid w:val="00E41843"/>
    <w:rsid w:val="00E435A7"/>
    <w:rsid w:val="00E439DC"/>
    <w:rsid w:val="00E451CC"/>
    <w:rsid w:val="00E467EF"/>
    <w:rsid w:val="00E46E03"/>
    <w:rsid w:val="00E474DB"/>
    <w:rsid w:val="00E51A72"/>
    <w:rsid w:val="00E53706"/>
    <w:rsid w:val="00E60C99"/>
    <w:rsid w:val="00E60FBA"/>
    <w:rsid w:val="00E61101"/>
    <w:rsid w:val="00E63669"/>
    <w:rsid w:val="00E6437A"/>
    <w:rsid w:val="00E64AD8"/>
    <w:rsid w:val="00E6658D"/>
    <w:rsid w:val="00E72F69"/>
    <w:rsid w:val="00E73162"/>
    <w:rsid w:val="00E744AD"/>
    <w:rsid w:val="00E76198"/>
    <w:rsid w:val="00E809AC"/>
    <w:rsid w:val="00E80A01"/>
    <w:rsid w:val="00E80CB1"/>
    <w:rsid w:val="00E86603"/>
    <w:rsid w:val="00E87744"/>
    <w:rsid w:val="00E9123E"/>
    <w:rsid w:val="00E91AE8"/>
    <w:rsid w:val="00E926B6"/>
    <w:rsid w:val="00E949D1"/>
    <w:rsid w:val="00E94B0B"/>
    <w:rsid w:val="00E95E28"/>
    <w:rsid w:val="00E9671B"/>
    <w:rsid w:val="00E97F1D"/>
    <w:rsid w:val="00EA01FA"/>
    <w:rsid w:val="00EA1398"/>
    <w:rsid w:val="00EA14A1"/>
    <w:rsid w:val="00EA1887"/>
    <w:rsid w:val="00EA3C1D"/>
    <w:rsid w:val="00EA5979"/>
    <w:rsid w:val="00EA6A7C"/>
    <w:rsid w:val="00EA7DC9"/>
    <w:rsid w:val="00EB1663"/>
    <w:rsid w:val="00EB2C6F"/>
    <w:rsid w:val="00EB4173"/>
    <w:rsid w:val="00EB6CB8"/>
    <w:rsid w:val="00EB6FC6"/>
    <w:rsid w:val="00EB744A"/>
    <w:rsid w:val="00EC1EEC"/>
    <w:rsid w:val="00EC2AAA"/>
    <w:rsid w:val="00EC3199"/>
    <w:rsid w:val="00EC5A7F"/>
    <w:rsid w:val="00EC5CB5"/>
    <w:rsid w:val="00EC6885"/>
    <w:rsid w:val="00ED0086"/>
    <w:rsid w:val="00ED2403"/>
    <w:rsid w:val="00ED5AAA"/>
    <w:rsid w:val="00EE4357"/>
    <w:rsid w:val="00EE4D46"/>
    <w:rsid w:val="00EE4EC2"/>
    <w:rsid w:val="00EE5A43"/>
    <w:rsid w:val="00EE60DB"/>
    <w:rsid w:val="00EE635E"/>
    <w:rsid w:val="00EE6627"/>
    <w:rsid w:val="00EE6B55"/>
    <w:rsid w:val="00EF11D3"/>
    <w:rsid w:val="00EF2287"/>
    <w:rsid w:val="00EF2F58"/>
    <w:rsid w:val="00EF3C23"/>
    <w:rsid w:val="00F05F37"/>
    <w:rsid w:val="00F068A6"/>
    <w:rsid w:val="00F11804"/>
    <w:rsid w:val="00F13291"/>
    <w:rsid w:val="00F1471D"/>
    <w:rsid w:val="00F14EF9"/>
    <w:rsid w:val="00F15845"/>
    <w:rsid w:val="00F16193"/>
    <w:rsid w:val="00F205A8"/>
    <w:rsid w:val="00F20D94"/>
    <w:rsid w:val="00F239BD"/>
    <w:rsid w:val="00F23F3B"/>
    <w:rsid w:val="00F25891"/>
    <w:rsid w:val="00F26654"/>
    <w:rsid w:val="00F31A97"/>
    <w:rsid w:val="00F31B46"/>
    <w:rsid w:val="00F3237A"/>
    <w:rsid w:val="00F327E6"/>
    <w:rsid w:val="00F33189"/>
    <w:rsid w:val="00F33E42"/>
    <w:rsid w:val="00F34AE1"/>
    <w:rsid w:val="00F35016"/>
    <w:rsid w:val="00F358F7"/>
    <w:rsid w:val="00F361F5"/>
    <w:rsid w:val="00F36236"/>
    <w:rsid w:val="00F37665"/>
    <w:rsid w:val="00F413B2"/>
    <w:rsid w:val="00F425A1"/>
    <w:rsid w:val="00F426BB"/>
    <w:rsid w:val="00F43C17"/>
    <w:rsid w:val="00F463D9"/>
    <w:rsid w:val="00F4769A"/>
    <w:rsid w:val="00F501E2"/>
    <w:rsid w:val="00F506EF"/>
    <w:rsid w:val="00F509D2"/>
    <w:rsid w:val="00F516F9"/>
    <w:rsid w:val="00F5379F"/>
    <w:rsid w:val="00F57E5D"/>
    <w:rsid w:val="00F607E0"/>
    <w:rsid w:val="00F608C7"/>
    <w:rsid w:val="00F61718"/>
    <w:rsid w:val="00F61E23"/>
    <w:rsid w:val="00F62670"/>
    <w:rsid w:val="00F62D06"/>
    <w:rsid w:val="00F641CE"/>
    <w:rsid w:val="00F646D8"/>
    <w:rsid w:val="00F654A0"/>
    <w:rsid w:val="00F6716F"/>
    <w:rsid w:val="00F67FA2"/>
    <w:rsid w:val="00F700BC"/>
    <w:rsid w:val="00F7014B"/>
    <w:rsid w:val="00F71B2C"/>
    <w:rsid w:val="00F736B3"/>
    <w:rsid w:val="00F742FB"/>
    <w:rsid w:val="00F744E5"/>
    <w:rsid w:val="00F74863"/>
    <w:rsid w:val="00F7517B"/>
    <w:rsid w:val="00F8118E"/>
    <w:rsid w:val="00F81339"/>
    <w:rsid w:val="00F82E14"/>
    <w:rsid w:val="00F83313"/>
    <w:rsid w:val="00F83D38"/>
    <w:rsid w:val="00F8593C"/>
    <w:rsid w:val="00F85AF5"/>
    <w:rsid w:val="00F85BD9"/>
    <w:rsid w:val="00F85F2F"/>
    <w:rsid w:val="00F87278"/>
    <w:rsid w:val="00F87E7E"/>
    <w:rsid w:val="00F907E1"/>
    <w:rsid w:val="00F919CD"/>
    <w:rsid w:val="00F9309C"/>
    <w:rsid w:val="00F9321E"/>
    <w:rsid w:val="00F93BE9"/>
    <w:rsid w:val="00F95C79"/>
    <w:rsid w:val="00F96260"/>
    <w:rsid w:val="00F9788D"/>
    <w:rsid w:val="00FA0AAD"/>
    <w:rsid w:val="00FA2DC3"/>
    <w:rsid w:val="00FA3734"/>
    <w:rsid w:val="00FA571F"/>
    <w:rsid w:val="00FA67EF"/>
    <w:rsid w:val="00FA74A4"/>
    <w:rsid w:val="00FA78AF"/>
    <w:rsid w:val="00FB0C1B"/>
    <w:rsid w:val="00FB2442"/>
    <w:rsid w:val="00FB5310"/>
    <w:rsid w:val="00FB5704"/>
    <w:rsid w:val="00FB6314"/>
    <w:rsid w:val="00FB769B"/>
    <w:rsid w:val="00FC02D8"/>
    <w:rsid w:val="00FC1DC2"/>
    <w:rsid w:val="00FC3A10"/>
    <w:rsid w:val="00FC4C1A"/>
    <w:rsid w:val="00FC5107"/>
    <w:rsid w:val="00FD0826"/>
    <w:rsid w:val="00FD0B98"/>
    <w:rsid w:val="00FD310D"/>
    <w:rsid w:val="00FD418F"/>
    <w:rsid w:val="00FD6E68"/>
    <w:rsid w:val="00FD6ED6"/>
    <w:rsid w:val="00FE14E4"/>
    <w:rsid w:val="00FE1F56"/>
    <w:rsid w:val="00FE2B1A"/>
    <w:rsid w:val="00FE4AE3"/>
    <w:rsid w:val="00FE4B5E"/>
    <w:rsid w:val="00FE4F4B"/>
    <w:rsid w:val="00FE5B8F"/>
    <w:rsid w:val="00FF4314"/>
    <w:rsid w:val="00FF49C3"/>
    <w:rsid w:val="00FF6BC4"/>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5A4F8"/>
  <w15:docId w15:val="{AD0A9703-9BC9-4826-8AC8-F0847D9F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BA9"/>
    <w:rPr>
      <w:sz w:val="24"/>
      <w:szCs w:val="24"/>
    </w:rPr>
  </w:style>
  <w:style w:type="paragraph" w:styleId="Heading1">
    <w:name w:val="heading 1"/>
    <w:basedOn w:val="Normal"/>
    <w:next w:val="Normal"/>
    <w:link w:val="Heading1Char"/>
    <w:qFormat/>
    <w:rsid w:val="004023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172BD"/>
    <w:pPr>
      <w:keepNext/>
      <w:outlineLvl w:val="1"/>
    </w:pPr>
    <w:rPr>
      <w:b/>
      <w:bCs/>
      <w:sz w:val="22"/>
      <w:szCs w:val="22"/>
      <w:u w:val="single"/>
    </w:rPr>
  </w:style>
  <w:style w:type="paragraph" w:styleId="Heading4">
    <w:name w:val="heading 4"/>
    <w:basedOn w:val="Normal"/>
    <w:next w:val="Normal"/>
    <w:link w:val="Heading4Char"/>
    <w:unhideWhenUsed/>
    <w:qFormat/>
    <w:rsid w:val="005E63A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E090C"/>
    <w:rPr>
      <w:b/>
      <w:bCs/>
    </w:rPr>
  </w:style>
  <w:style w:type="paragraph" w:customStyle="1" w:styleId="page-title">
    <w:name w:val="page-title"/>
    <w:basedOn w:val="Normal"/>
    <w:rsid w:val="00DE090C"/>
    <w:pPr>
      <w:spacing w:after="100" w:afterAutospacing="1"/>
    </w:pPr>
    <w:rPr>
      <w:b/>
      <w:bCs/>
      <w:sz w:val="30"/>
      <w:szCs w:val="30"/>
    </w:rPr>
  </w:style>
  <w:style w:type="paragraph" w:styleId="NormalWeb">
    <w:name w:val="Normal (Web)"/>
    <w:basedOn w:val="Normal"/>
    <w:uiPriority w:val="99"/>
    <w:rsid w:val="00DE090C"/>
    <w:pPr>
      <w:spacing w:after="100" w:afterAutospacing="1"/>
    </w:pPr>
  </w:style>
  <w:style w:type="character" w:styleId="Emphasis">
    <w:name w:val="Emphasis"/>
    <w:uiPriority w:val="20"/>
    <w:qFormat/>
    <w:rsid w:val="00DE090C"/>
    <w:rPr>
      <w:i/>
      <w:iCs/>
    </w:rPr>
  </w:style>
  <w:style w:type="paragraph" w:styleId="Header">
    <w:name w:val="header"/>
    <w:basedOn w:val="Normal"/>
    <w:rsid w:val="0011349D"/>
    <w:pPr>
      <w:tabs>
        <w:tab w:val="center" w:pos="4320"/>
        <w:tab w:val="right" w:pos="8640"/>
      </w:tabs>
    </w:pPr>
  </w:style>
  <w:style w:type="paragraph" w:styleId="Footer">
    <w:name w:val="footer"/>
    <w:basedOn w:val="Normal"/>
    <w:link w:val="FooterChar"/>
    <w:uiPriority w:val="99"/>
    <w:rsid w:val="0011349D"/>
    <w:pPr>
      <w:tabs>
        <w:tab w:val="center" w:pos="4320"/>
        <w:tab w:val="right" w:pos="8640"/>
      </w:tabs>
    </w:pPr>
  </w:style>
  <w:style w:type="paragraph" w:styleId="BodyTextIndent">
    <w:name w:val="Body Text Indent"/>
    <w:basedOn w:val="Normal"/>
    <w:rsid w:val="00EC2AAA"/>
    <w:pPr>
      <w:ind w:left="720" w:hanging="720"/>
    </w:pPr>
    <w:rPr>
      <w:sz w:val="28"/>
    </w:rPr>
  </w:style>
  <w:style w:type="paragraph" w:styleId="BalloonText">
    <w:name w:val="Balloon Text"/>
    <w:basedOn w:val="Normal"/>
    <w:semiHidden/>
    <w:rsid w:val="00D70921"/>
    <w:rPr>
      <w:rFonts w:ascii="Tahoma" w:hAnsi="Tahoma" w:cs="Tahoma"/>
      <w:sz w:val="16"/>
      <w:szCs w:val="16"/>
    </w:rPr>
  </w:style>
  <w:style w:type="character" w:styleId="CommentReference">
    <w:name w:val="annotation reference"/>
    <w:semiHidden/>
    <w:rsid w:val="00D37EF4"/>
    <w:rPr>
      <w:sz w:val="16"/>
      <w:szCs w:val="16"/>
    </w:rPr>
  </w:style>
  <w:style w:type="paragraph" w:styleId="CommentText">
    <w:name w:val="annotation text"/>
    <w:basedOn w:val="Normal"/>
    <w:link w:val="CommentTextChar"/>
    <w:rsid w:val="00D37EF4"/>
    <w:rPr>
      <w:sz w:val="20"/>
      <w:szCs w:val="20"/>
    </w:rPr>
  </w:style>
  <w:style w:type="paragraph" w:styleId="CommentSubject">
    <w:name w:val="annotation subject"/>
    <w:basedOn w:val="CommentText"/>
    <w:next w:val="CommentText"/>
    <w:semiHidden/>
    <w:rsid w:val="00D37EF4"/>
    <w:rPr>
      <w:b/>
      <w:bCs/>
    </w:rPr>
  </w:style>
  <w:style w:type="character" w:styleId="Hyperlink">
    <w:name w:val="Hyperlink"/>
    <w:uiPriority w:val="99"/>
    <w:rsid w:val="006C562C"/>
    <w:rPr>
      <w:color w:val="0000FF"/>
      <w:u w:val="single"/>
    </w:rPr>
  </w:style>
  <w:style w:type="paragraph" w:customStyle="1" w:styleId="Default">
    <w:name w:val="Default"/>
    <w:rsid w:val="00381DE1"/>
    <w:pPr>
      <w:autoSpaceDE w:val="0"/>
      <w:autoSpaceDN w:val="0"/>
      <w:adjustRightInd w:val="0"/>
    </w:pPr>
    <w:rPr>
      <w:rFonts w:ascii="Verdana" w:hAnsi="Verdana" w:cs="Verdana"/>
      <w:color w:val="000000"/>
      <w:sz w:val="24"/>
      <w:szCs w:val="24"/>
    </w:rPr>
  </w:style>
  <w:style w:type="paragraph" w:styleId="EndnoteText">
    <w:name w:val="endnote text"/>
    <w:basedOn w:val="Normal"/>
    <w:link w:val="EndnoteTextChar"/>
    <w:rsid w:val="00381DE1"/>
    <w:pPr>
      <w:spacing w:after="1" w:line="249" w:lineRule="auto"/>
    </w:pPr>
    <w:rPr>
      <w:rFonts w:ascii="Century Schoolbook" w:hAnsi="Century Schoolbook"/>
      <w:color w:val="000000"/>
      <w:kern w:val="28"/>
      <w:sz w:val="20"/>
      <w:szCs w:val="20"/>
    </w:rPr>
  </w:style>
  <w:style w:type="paragraph" w:styleId="BodyText">
    <w:name w:val="Body Text"/>
    <w:basedOn w:val="Normal"/>
    <w:link w:val="BodyTextChar"/>
    <w:uiPriority w:val="99"/>
    <w:rsid w:val="00D172BD"/>
    <w:pPr>
      <w:spacing w:after="120"/>
    </w:pPr>
  </w:style>
  <w:style w:type="paragraph" w:styleId="TOC1">
    <w:name w:val="toc 1"/>
    <w:basedOn w:val="Normal"/>
    <w:next w:val="Normal"/>
    <w:autoRedefine/>
    <w:uiPriority w:val="39"/>
    <w:qFormat/>
    <w:rsid w:val="009C5B37"/>
    <w:pPr>
      <w:tabs>
        <w:tab w:val="right" w:leader="dot" w:pos="9540"/>
      </w:tabs>
      <w:spacing w:after="120"/>
      <w:ind w:left="1080" w:hanging="720"/>
    </w:pPr>
  </w:style>
  <w:style w:type="paragraph" w:styleId="TOC2">
    <w:name w:val="toc 2"/>
    <w:basedOn w:val="Normal"/>
    <w:next w:val="Normal"/>
    <w:autoRedefine/>
    <w:uiPriority w:val="39"/>
    <w:qFormat/>
    <w:rsid w:val="009C5B37"/>
    <w:pPr>
      <w:tabs>
        <w:tab w:val="left" w:pos="900"/>
        <w:tab w:val="right" w:leader="dot" w:pos="9540"/>
      </w:tabs>
      <w:spacing w:after="120"/>
      <w:ind w:left="1080"/>
    </w:pPr>
  </w:style>
  <w:style w:type="character" w:styleId="PageNumber">
    <w:name w:val="page number"/>
    <w:basedOn w:val="DefaultParagraphFont"/>
    <w:rsid w:val="003D2D70"/>
  </w:style>
  <w:style w:type="paragraph" w:styleId="BodyText3">
    <w:name w:val="Body Text 3"/>
    <w:basedOn w:val="Normal"/>
    <w:rsid w:val="0040231D"/>
    <w:pPr>
      <w:spacing w:after="120"/>
    </w:pPr>
    <w:rPr>
      <w:sz w:val="16"/>
      <w:szCs w:val="16"/>
    </w:rPr>
  </w:style>
  <w:style w:type="paragraph" w:styleId="Title">
    <w:name w:val="Title"/>
    <w:basedOn w:val="Normal"/>
    <w:link w:val="TitleChar"/>
    <w:qFormat/>
    <w:rsid w:val="00757C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pPr>
    <w:rPr>
      <w:b/>
      <w:snapToGrid w:val="0"/>
      <w:color w:val="000000"/>
      <w:sz w:val="28"/>
      <w:szCs w:val="20"/>
    </w:rPr>
  </w:style>
  <w:style w:type="paragraph" w:styleId="PlainText">
    <w:name w:val="Plain Text"/>
    <w:basedOn w:val="Normal"/>
    <w:link w:val="PlainTextChar"/>
    <w:uiPriority w:val="99"/>
    <w:rsid w:val="0040231D"/>
    <w:pPr>
      <w:widowControl w:val="0"/>
    </w:pPr>
    <w:rPr>
      <w:rFonts w:ascii="Courier New" w:hAnsi="Courier New"/>
      <w:sz w:val="20"/>
      <w:szCs w:val="20"/>
    </w:rPr>
  </w:style>
  <w:style w:type="character" w:customStyle="1" w:styleId="FooterChar">
    <w:name w:val="Footer Char"/>
    <w:link w:val="Footer"/>
    <w:uiPriority w:val="99"/>
    <w:rsid w:val="00976669"/>
    <w:rPr>
      <w:sz w:val="24"/>
      <w:szCs w:val="24"/>
    </w:rPr>
  </w:style>
  <w:style w:type="paragraph" w:styleId="ListParagraph">
    <w:name w:val="List Paragraph"/>
    <w:basedOn w:val="Normal"/>
    <w:uiPriority w:val="34"/>
    <w:qFormat/>
    <w:rsid w:val="00F13291"/>
    <w:pPr>
      <w:ind w:left="720"/>
      <w:contextualSpacing/>
    </w:pPr>
  </w:style>
  <w:style w:type="paragraph" w:styleId="BodyText2">
    <w:name w:val="Body Text 2"/>
    <w:basedOn w:val="Normal"/>
    <w:link w:val="BodyText2Char"/>
    <w:rsid w:val="005B7727"/>
    <w:pPr>
      <w:spacing w:after="120" w:line="480" w:lineRule="auto"/>
    </w:pPr>
  </w:style>
  <w:style w:type="character" w:customStyle="1" w:styleId="BodyText2Char">
    <w:name w:val="Body Text 2 Char"/>
    <w:link w:val="BodyText2"/>
    <w:rsid w:val="005B7727"/>
    <w:rPr>
      <w:sz w:val="24"/>
      <w:szCs w:val="24"/>
    </w:rPr>
  </w:style>
  <w:style w:type="character" w:styleId="FollowedHyperlink">
    <w:name w:val="FollowedHyperlink"/>
    <w:rsid w:val="005062C9"/>
    <w:rPr>
      <w:color w:val="800080"/>
      <w:u w:val="single"/>
    </w:rPr>
  </w:style>
  <w:style w:type="character" w:customStyle="1" w:styleId="Normal1">
    <w:name w:val="Normal1"/>
    <w:basedOn w:val="DefaultParagraphFont"/>
    <w:rsid w:val="00471A53"/>
  </w:style>
  <w:style w:type="paragraph" w:styleId="BodyTextIndent2">
    <w:name w:val="Body Text Indent 2"/>
    <w:basedOn w:val="Normal"/>
    <w:link w:val="BodyTextIndent2Char"/>
    <w:rsid w:val="00817288"/>
    <w:pPr>
      <w:spacing w:after="120" w:line="480" w:lineRule="auto"/>
      <w:ind w:left="360"/>
    </w:pPr>
  </w:style>
  <w:style w:type="character" w:customStyle="1" w:styleId="BodyTextIndent2Char">
    <w:name w:val="Body Text Indent 2 Char"/>
    <w:link w:val="BodyTextIndent2"/>
    <w:rsid w:val="00817288"/>
    <w:rPr>
      <w:sz w:val="24"/>
      <w:szCs w:val="24"/>
    </w:rPr>
  </w:style>
  <w:style w:type="character" w:customStyle="1" w:styleId="CommentTextChar">
    <w:name w:val="Comment Text Char"/>
    <w:basedOn w:val="DefaultParagraphFont"/>
    <w:link w:val="CommentText"/>
    <w:uiPriority w:val="99"/>
    <w:rsid w:val="00817288"/>
  </w:style>
  <w:style w:type="character" w:customStyle="1" w:styleId="Heading4Char">
    <w:name w:val="Heading 4 Char"/>
    <w:link w:val="Heading4"/>
    <w:rsid w:val="005E63A1"/>
    <w:rPr>
      <w:rFonts w:ascii="Cambria" w:eastAsia="Times New Roman" w:hAnsi="Cambria" w:cs="Times New Roman"/>
      <w:b/>
      <w:bCs/>
      <w:i/>
      <w:iCs/>
      <w:color w:val="4F81BD"/>
      <w:sz w:val="24"/>
      <w:szCs w:val="24"/>
    </w:rPr>
  </w:style>
  <w:style w:type="character" w:customStyle="1" w:styleId="PlainTextChar">
    <w:name w:val="Plain Text Char"/>
    <w:link w:val="PlainText"/>
    <w:uiPriority w:val="99"/>
    <w:rsid w:val="00B9022B"/>
    <w:rPr>
      <w:rFonts w:ascii="Courier New" w:hAnsi="Courier New"/>
    </w:rPr>
  </w:style>
  <w:style w:type="paragraph" w:styleId="TOCHeading">
    <w:name w:val="TOC Heading"/>
    <w:basedOn w:val="Heading1"/>
    <w:next w:val="Normal"/>
    <w:uiPriority w:val="39"/>
    <w:unhideWhenUsed/>
    <w:qFormat/>
    <w:rsid w:val="008D13D2"/>
    <w:pPr>
      <w:keepLines/>
      <w:spacing w:before="480" w:after="0" w:line="276" w:lineRule="auto"/>
      <w:outlineLvl w:val="9"/>
    </w:pPr>
    <w:rPr>
      <w:rFonts w:ascii="Cambria" w:hAnsi="Cambria" w:cs="Times New Roman"/>
      <w:color w:val="365F91"/>
      <w:kern w:val="0"/>
      <w:sz w:val="28"/>
      <w:szCs w:val="28"/>
    </w:rPr>
  </w:style>
  <w:style w:type="paragraph" w:styleId="TOC3">
    <w:name w:val="toc 3"/>
    <w:basedOn w:val="Normal"/>
    <w:next w:val="Normal"/>
    <w:autoRedefine/>
    <w:uiPriority w:val="39"/>
    <w:unhideWhenUsed/>
    <w:qFormat/>
    <w:rsid w:val="008D13D2"/>
    <w:pPr>
      <w:spacing w:after="100" w:line="276" w:lineRule="auto"/>
      <w:ind w:left="440"/>
    </w:pPr>
    <w:rPr>
      <w:rFonts w:ascii="Calibri" w:hAnsi="Calibri"/>
      <w:sz w:val="22"/>
      <w:szCs w:val="22"/>
    </w:rPr>
  </w:style>
  <w:style w:type="character" w:customStyle="1" w:styleId="titles-title">
    <w:name w:val="titles-title"/>
    <w:basedOn w:val="DefaultParagraphFont"/>
    <w:rsid w:val="002604F7"/>
  </w:style>
  <w:style w:type="character" w:customStyle="1" w:styleId="titles-source">
    <w:name w:val="titles-source"/>
    <w:basedOn w:val="DefaultParagraphFont"/>
    <w:rsid w:val="002604F7"/>
  </w:style>
  <w:style w:type="paragraph" w:styleId="TOC4">
    <w:name w:val="toc 4"/>
    <w:basedOn w:val="Normal"/>
    <w:next w:val="Normal"/>
    <w:autoRedefine/>
    <w:uiPriority w:val="39"/>
    <w:rsid w:val="0035024E"/>
    <w:pPr>
      <w:spacing w:after="100"/>
      <w:ind w:left="720"/>
    </w:pPr>
  </w:style>
  <w:style w:type="character" w:customStyle="1" w:styleId="BodyTextChar">
    <w:name w:val="Body Text Char"/>
    <w:link w:val="BodyText"/>
    <w:uiPriority w:val="99"/>
    <w:rsid w:val="00D072C1"/>
    <w:rPr>
      <w:sz w:val="24"/>
      <w:szCs w:val="24"/>
    </w:rPr>
  </w:style>
  <w:style w:type="paragraph" w:customStyle="1" w:styleId="authors">
    <w:name w:val="authors"/>
    <w:basedOn w:val="Normal"/>
    <w:rsid w:val="007B184C"/>
    <w:pPr>
      <w:spacing w:after="432"/>
    </w:pPr>
  </w:style>
  <w:style w:type="character" w:customStyle="1" w:styleId="apple-converted-space">
    <w:name w:val="apple-converted-space"/>
    <w:basedOn w:val="DefaultParagraphFont"/>
    <w:rsid w:val="00BA739D"/>
  </w:style>
  <w:style w:type="character" w:customStyle="1" w:styleId="search">
    <w:name w:val="search"/>
    <w:basedOn w:val="DefaultParagraphFont"/>
    <w:rsid w:val="00BA739D"/>
  </w:style>
  <w:style w:type="character" w:customStyle="1" w:styleId="Heading1Char">
    <w:name w:val="Heading 1 Char"/>
    <w:link w:val="Heading1"/>
    <w:rsid w:val="00B73A8E"/>
    <w:rPr>
      <w:rFonts w:ascii="Arial" w:hAnsi="Arial" w:cs="Arial"/>
      <w:b/>
      <w:bCs/>
      <w:kern w:val="32"/>
      <w:sz w:val="32"/>
      <w:szCs w:val="32"/>
    </w:rPr>
  </w:style>
  <w:style w:type="character" w:customStyle="1" w:styleId="Heading2Char">
    <w:name w:val="Heading 2 Char"/>
    <w:link w:val="Heading2"/>
    <w:rsid w:val="00B73A8E"/>
    <w:rPr>
      <w:b/>
      <w:bCs/>
      <w:sz w:val="22"/>
      <w:szCs w:val="22"/>
      <w:u w:val="single"/>
    </w:rPr>
  </w:style>
  <w:style w:type="table" w:styleId="TableGrid">
    <w:name w:val="Table Grid"/>
    <w:basedOn w:val="TableNormal"/>
    <w:uiPriority w:val="59"/>
    <w:rsid w:val="00D3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57C30"/>
    <w:rPr>
      <w:b/>
      <w:snapToGrid w:val="0"/>
      <w:color w:val="000000"/>
      <w:sz w:val="28"/>
    </w:rPr>
  </w:style>
  <w:style w:type="character" w:customStyle="1" w:styleId="EndnoteTextChar">
    <w:name w:val="Endnote Text Char"/>
    <w:link w:val="EndnoteText"/>
    <w:rsid w:val="00E013F8"/>
    <w:rPr>
      <w:rFonts w:ascii="Century Schoolbook" w:hAnsi="Century Schoolbook"/>
      <w:color w:val="000000"/>
      <w:kern w:val="28"/>
    </w:rPr>
  </w:style>
  <w:style w:type="character" w:customStyle="1" w:styleId="Style11ptBold">
    <w:name w:val="Style 11 pt Bold"/>
    <w:basedOn w:val="DefaultParagraphFont"/>
    <w:rsid w:val="00757C30"/>
    <w:rPr>
      <w:b/>
      <w:bCs/>
      <w:sz w:val="22"/>
    </w:rPr>
  </w:style>
  <w:style w:type="character" w:customStyle="1" w:styleId="gmail-m-6641830661564293186style11ptbold">
    <w:name w:val="gmail-m_-6641830661564293186style11ptbold"/>
    <w:basedOn w:val="DefaultParagraphFont"/>
    <w:rsid w:val="008872A8"/>
  </w:style>
  <w:style w:type="character" w:styleId="UnresolvedMention">
    <w:name w:val="Unresolved Mention"/>
    <w:basedOn w:val="DefaultParagraphFont"/>
    <w:uiPriority w:val="99"/>
    <w:semiHidden/>
    <w:unhideWhenUsed/>
    <w:rsid w:val="000B1B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749">
      <w:bodyDiv w:val="1"/>
      <w:marLeft w:val="0"/>
      <w:marRight w:val="0"/>
      <w:marTop w:val="0"/>
      <w:marBottom w:val="0"/>
      <w:divBdr>
        <w:top w:val="none" w:sz="0" w:space="0" w:color="auto"/>
        <w:left w:val="none" w:sz="0" w:space="0" w:color="auto"/>
        <w:bottom w:val="none" w:sz="0" w:space="0" w:color="auto"/>
        <w:right w:val="none" w:sz="0" w:space="0" w:color="auto"/>
      </w:divBdr>
    </w:div>
    <w:div w:id="20908335">
      <w:bodyDiv w:val="1"/>
      <w:marLeft w:val="0"/>
      <w:marRight w:val="0"/>
      <w:marTop w:val="0"/>
      <w:marBottom w:val="0"/>
      <w:divBdr>
        <w:top w:val="none" w:sz="0" w:space="0" w:color="auto"/>
        <w:left w:val="none" w:sz="0" w:space="0" w:color="auto"/>
        <w:bottom w:val="none" w:sz="0" w:space="0" w:color="auto"/>
        <w:right w:val="none" w:sz="0" w:space="0" w:color="auto"/>
      </w:divBdr>
    </w:div>
    <w:div w:id="85351817">
      <w:bodyDiv w:val="1"/>
      <w:marLeft w:val="80"/>
      <w:marRight w:val="80"/>
      <w:marTop w:val="80"/>
      <w:marBottom w:val="20"/>
      <w:divBdr>
        <w:top w:val="none" w:sz="0" w:space="0" w:color="auto"/>
        <w:left w:val="none" w:sz="0" w:space="0" w:color="auto"/>
        <w:bottom w:val="none" w:sz="0" w:space="0" w:color="auto"/>
        <w:right w:val="none" w:sz="0" w:space="0" w:color="auto"/>
      </w:divBdr>
      <w:divsChild>
        <w:div w:id="141040834">
          <w:marLeft w:val="0"/>
          <w:marRight w:val="0"/>
          <w:marTop w:val="0"/>
          <w:marBottom w:val="0"/>
          <w:divBdr>
            <w:top w:val="none" w:sz="0" w:space="0" w:color="auto"/>
            <w:left w:val="none" w:sz="0" w:space="0" w:color="auto"/>
            <w:bottom w:val="none" w:sz="0" w:space="0" w:color="auto"/>
            <w:right w:val="none" w:sz="0" w:space="0" w:color="auto"/>
          </w:divBdr>
        </w:div>
        <w:div w:id="1159690508">
          <w:marLeft w:val="0"/>
          <w:marRight w:val="0"/>
          <w:marTop w:val="0"/>
          <w:marBottom w:val="0"/>
          <w:divBdr>
            <w:top w:val="none" w:sz="0" w:space="0" w:color="auto"/>
            <w:left w:val="none" w:sz="0" w:space="0" w:color="auto"/>
            <w:bottom w:val="none" w:sz="0" w:space="0" w:color="auto"/>
            <w:right w:val="none" w:sz="0" w:space="0" w:color="auto"/>
          </w:divBdr>
        </w:div>
        <w:div w:id="1206873052">
          <w:marLeft w:val="0"/>
          <w:marRight w:val="0"/>
          <w:marTop w:val="0"/>
          <w:marBottom w:val="0"/>
          <w:divBdr>
            <w:top w:val="none" w:sz="0" w:space="0" w:color="auto"/>
            <w:left w:val="none" w:sz="0" w:space="0" w:color="auto"/>
            <w:bottom w:val="none" w:sz="0" w:space="0" w:color="auto"/>
            <w:right w:val="none" w:sz="0" w:space="0" w:color="auto"/>
          </w:divBdr>
        </w:div>
        <w:div w:id="1540819160">
          <w:marLeft w:val="0"/>
          <w:marRight w:val="0"/>
          <w:marTop w:val="0"/>
          <w:marBottom w:val="0"/>
          <w:divBdr>
            <w:top w:val="none" w:sz="0" w:space="0" w:color="auto"/>
            <w:left w:val="none" w:sz="0" w:space="0" w:color="auto"/>
            <w:bottom w:val="none" w:sz="0" w:space="0" w:color="auto"/>
            <w:right w:val="none" w:sz="0" w:space="0" w:color="auto"/>
          </w:divBdr>
        </w:div>
        <w:div w:id="1626231790">
          <w:marLeft w:val="0"/>
          <w:marRight w:val="0"/>
          <w:marTop w:val="0"/>
          <w:marBottom w:val="0"/>
          <w:divBdr>
            <w:top w:val="none" w:sz="0" w:space="0" w:color="auto"/>
            <w:left w:val="none" w:sz="0" w:space="0" w:color="auto"/>
            <w:bottom w:val="none" w:sz="0" w:space="0" w:color="auto"/>
            <w:right w:val="none" w:sz="0" w:space="0" w:color="auto"/>
          </w:divBdr>
        </w:div>
        <w:div w:id="1978804495">
          <w:marLeft w:val="0"/>
          <w:marRight w:val="0"/>
          <w:marTop w:val="0"/>
          <w:marBottom w:val="0"/>
          <w:divBdr>
            <w:top w:val="none" w:sz="0" w:space="0" w:color="auto"/>
            <w:left w:val="none" w:sz="0" w:space="0" w:color="auto"/>
            <w:bottom w:val="none" w:sz="0" w:space="0" w:color="auto"/>
            <w:right w:val="none" w:sz="0" w:space="0" w:color="auto"/>
          </w:divBdr>
        </w:div>
        <w:div w:id="2012368281">
          <w:marLeft w:val="0"/>
          <w:marRight w:val="0"/>
          <w:marTop w:val="0"/>
          <w:marBottom w:val="0"/>
          <w:divBdr>
            <w:top w:val="none" w:sz="0" w:space="0" w:color="auto"/>
            <w:left w:val="none" w:sz="0" w:space="0" w:color="auto"/>
            <w:bottom w:val="none" w:sz="0" w:space="0" w:color="auto"/>
            <w:right w:val="none" w:sz="0" w:space="0" w:color="auto"/>
          </w:divBdr>
        </w:div>
      </w:divsChild>
    </w:div>
    <w:div w:id="97146761">
      <w:bodyDiv w:val="1"/>
      <w:marLeft w:val="0"/>
      <w:marRight w:val="0"/>
      <w:marTop w:val="0"/>
      <w:marBottom w:val="0"/>
      <w:divBdr>
        <w:top w:val="none" w:sz="0" w:space="0" w:color="auto"/>
        <w:left w:val="none" w:sz="0" w:space="0" w:color="auto"/>
        <w:bottom w:val="none" w:sz="0" w:space="0" w:color="auto"/>
        <w:right w:val="none" w:sz="0" w:space="0" w:color="auto"/>
      </w:divBdr>
    </w:div>
    <w:div w:id="138033990">
      <w:bodyDiv w:val="1"/>
      <w:marLeft w:val="0"/>
      <w:marRight w:val="0"/>
      <w:marTop w:val="0"/>
      <w:marBottom w:val="0"/>
      <w:divBdr>
        <w:top w:val="none" w:sz="0" w:space="0" w:color="auto"/>
        <w:left w:val="none" w:sz="0" w:space="0" w:color="auto"/>
        <w:bottom w:val="none" w:sz="0" w:space="0" w:color="auto"/>
        <w:right w:val="none" w:sz="0" w:space="0" w:color="auto"/>
      </w:divBdr>
    </w:div>
    <w:div w:id="146632638">
      <w:bodyDiv w:val="1"/>
      <w:marLeft w:val="0"/>
      <w:marRight w:val="0"/>
      <w:marTop w:val="0"/>
      <w:marBottom w:val="0"/>
      <w:divBdr>
        <w:top w:val="none" w:sz="0" w:space="0" w:color="auto"/>
        <w:left w:val="none" w:sz="0" w:space="0" w:color="auto"/>
        <w:bottom w:val="none" w:sz="0" w:space="0" w:color="auto"/>
        <w:right w:val="none" w:sz="0" w:space="0" w:color="auto"/>
      </w:divBdr>
    </w:div>
    <w:div w:id="196352853">
      <w:bodyDiv w:val="1"/>
      <w:marLeft w:val="0"/>
      <w:marRight w:val="0"/>
      <w:marTop w:val="0"/>
      <w:marBottom w:val="0"/>
      <w:divBdr>
        <w:top w:val="none" w:sz="0" w:space="0" w:color="auto"/>
        <w:left w:val="none" w:sz="0" w:space="0" w:color="auto"/>
        <w:bottom w:val="none" w:sz="0" w:space="0" w:color="auto"/>
        <w:right w:val="none" w:sz="0" w:space="0" w:color="auto"/>
      </w:divBdr>
    </w:div>
    <w:div w:id="200636423">
      <w:bodyDiv w:val="1"/>
      <w:marLeft w:val="0"/>
      <w:marRight w:val="0"/>
      <w:marTop w:val="0"/>
      <w:marBottom w:val="0"/>
      <w:divBdr>
        <w:top w:val="none" w:sz="0" w:space="0" w:color="auto"/>
        <w:left w:val="none" w:sz="0" w:space="0" w:color="auto"/>
        <w:bottom w:val="none" w:sz="0" w:space="0" w:color="auto"/>
        <w:right w:val="none" w:sz="0" w:space="0" w:color="auto"/>
      </w:divBdr>
    </w:div>
    <w:div w:id="242178292">
      <w:bodyDiv w:val="1"/>
      <w:marLeft w:val="0"/>
      <w:marRight w:val="0"/>
      <w:marTop w:val="0"/>
      <w:marBottom w:val="0"/>
      <w:divBdr>
        <w:top w:val="none" w:sz="0" w:space="0" w:color="auto"/>
        <w:left w:val="none" w:sz="0" w:space="0" w:color="auto"/>
        <w:bottom w:val="none" w:sz="0" w:space="0" w:color="auto"/>
        <w:right w:val="none" w:sz="0" w:space="0" w:color="auto"/>
      </w:divBdr>
      <w:divsChild>
        <w:div w:id="314067720">
          <w:marLeft w:val="0"/>
          <w:marRight w:val="0"/>
          <w:marTop w:val="0"/>
          <w:marBottom w:val="0"/>
          <w:divBdr>
            <w:top w:val="none" w:sz="0" w:space="0" w:color="auto"/>
            <w:left w:val="none" w:sz="0" w:space="0" w:color="auto"/>
            <w:bottom w:val="none" w:sz="0" w:space="0" w:color="auto"/>
            <w:right w:val="none" w:sz="0" w:space="0" w:color="auto"/>
          </w:divBdr>
          <w:divsChild>
            <w:div w:id="457841019">
              <w:marLeft w:val="0"/>
              <w:marRight w:val="0"/>
              <w:marTop w:val="0"/>
              <w:marBottom w:val="0"/>
              <w:divBdr>
                <w:top w:val="none" w:sz="0" w:space="0" w:color="auto"/>
                <w:left w:val="none" w:sz="0" w:space="0" w:color="auto"/>
                <w:bottom w:val="none" w:sz="0" w:space="0" w:color="auto"/>
                <w:right w:val="none" w:sz="0" w:space="0" w:color="auto"/>
              </w:divBdr>
              <w:divsChild>
                <w:div w:id="554900186">
                  <w:marLeft w:val="0"/>
                  <w:marRight w:val="0"/>
                  <w:marTop w:val="0"/>
                  <w:marBottom w:val="0"/>
                  <w:divBdr>
                    <w:top w:val="none" w:sz="0" w:space="0" w:color="auto"/>
                    <w:left w:val="none" w:sz="0" w:space="0" w:color="auto"/>
                    <w:bottom w:val="none" w:sz="0" w:space="0" w:color="auto"/>
                    <w:right w:val="none" w:sz="0" w:space="0" w:color="auto"/>
                  </w:divBdr>
                  <w:divsChild>
                    <w:div w:id="1636982755">
                      <w:marLeft w:val="0"/>
                      <w:marRight w:val="0"/>
                      <w:marTop w:val="0"/>
                      <w:marBottom w:val="0"/>
                      <w:divBdr>
                        <w:top w:val="none" w:sz="0" w:space="0" w:color="auto"/>
                        <w:left w:val="none" w:sz="0" w:space="0" w:color="auto"/>
                        <w:bottom w:val="none" w:sz="0" w:space="0" w:color="auto"/>
                        <w:right w:val="none" w:sz="0" w:space="0" w:color="auto"/>
                      </w:divBdr>
                      <w:divsChild>
                        <w:div w:id="789282734">
                          <w:marLeft w:val="0"/>
                          <w:marRight w:val="0"/>
                          <w:marTop w:val="0"/>
                          <w:marBottom w:val="0"/>
                          <w:divBdr>
                            <w:top w:val="none" w:sz="0" w:space="0" w:color="auto"/>
                            <w:left w:val="none" w:sz="0" w:space="0" w:color="auto"/>
                            <w:bottom w:val="none" w:sz="0" w:space="0" w:color="auto"/>
                            <w:right w:val="none" w:sz="0" w:space="0" w:color="auto"/>
                          </w:divBdr>
                          <w:divsChild>
                            <w:div w:id="1445229470">
                              <w:marLeft w:val="-225"/>
                              <w:marRight w:val="-225"/>
                              <w:marTop w:val="0"/>
                              <w:marBottom w:val="0"/>
                              <w:divBdr>
                                <w:top w:val="none" w:sz="0" w:space="0" w:color="auto"/>
                                <w:left w:val="none" w:sz="0" w:space="0" w:color="auto"/>
                                <w:bottom w:val="none" w:sz="0" w:space="0" w:color="auto"/>
                                <w:right w:val="none" w:sz="0" w:space="0" w:color="auto"/>
                              </w:divBdr>
                              <w:divsChild>
                                <w:div w:id="28799239">
                                  <w:marLeft w:val="0"/>
                                  <w:marRight w:val="0"/>
                                  <w:marTop w:val="0"/>
                                  <w:marBottom w:val="0"/>
                                  <w:divBdr>
                                    <w:top w:val="none" w:sz="0" w:space="0" w:color="auto"/>
                                    <w:left w:val="none" w:sz="0" w:space="0" w:color="auto"/>
                                    <w:bottom w:val="none" w:sz="0" w:space="0" w:color="auto"/>
                                    <w:right w:val="none" w:sz="0" w:space="0" w:color="auto"/>
                                  </w:divBdr>
                                  <w:divsChild>
                                    <w:div w:id="1212711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27614">
      <w:bodyDiv w:val="1"/>
      <w:marLeft w:val="0"/>
      <w:marRight w:val="0"/>
      <w:marTop w:val="0"/>
      <w:marBottom w:val="0"/>
      <w:divBdr>
        <w:top w:val="none" w:sz="0" w:space="0" w:color="auto"/>
        <w:left w:val="none" w:sz="0" w:space="0" w:color="auto"/>
        <w:bottom w:val="none" w:sz="0" w:space="0" w:color="auto"/>
        <w:right w:val="none" w:sz="0" w:space="0" w:color="auto"/>
      </w:divBdr>
    </w:div>
    <w:div w:id="289557451">
      <w:bodyDiv w:val="1"/>
      <w:marLeft w:val="0"/>
      <w:marRight w:val="0"/>
      <w:marTop w:val="0"/>
      <w:marBottom w:val="0"/>
      <w:divBdr>
        <w:top w:val="none" w:sz="0" w:space="0" w:color="auto"/>
        <w:left w:val="none" w:sz="0" w:space="0" w:color="auto"/>
        <w:bottom w:val="none" w:sz="0" w:space="0" w:color="auto"/>
        <w:right w:val="none" w:sz="0" w:space="0" w:color="auto"/>
      </w:divBdr>
    </w:div>
    <w:div w:id="308753549">
      <w:bodyDiv w:val="1"/>
      <w:marLeft w:val="0"/>
      <w:marRight w:val="0"/>
      <w:marTop w:val="0"/>
      <w:marBottom w:val="0"/>
      <w:divBdr>
        <w:top w:val="none" w:sz="0" w:space="0" w:color="auto"/>
        <w:left w:val="none" w:sz="0" w:space="0" w:color="auto"/>
        <w:bottom w:val="none" w:sz="0" w:space="0" w:color="auto"/>
        <w:right w:val="none" w:sz="0" w:space="0" w:color="auto"/>
      </w:divBdr>
    </w:div>
    <w:div w:id="381288962">
      <w:bodyDiv w:val="1"/>
      <w:marLeft w:val="0"/>
      <w:marRight w:val="0"/>
      <w:marTop w:val="0"/>
      <w:marBottom w:val="0"/>
      <w:divBdr>
        <w:top w:val="none" w:sz="0" w:space="0" w:color="auto"/>
        <w:left w:val="none" w:sz="0" w:space="0" w:color="auto"/>
        <w:bottom w:val="none" w:sz="0" w:space="0" w:color="auto"/>
        <w:right w:val="none" w:sz="0" w:space="0" w:color="auto"/>
      </w:divBdr>
    </w:div>
    <w:div w:id="383791871">
      <w:bodyDiv w:val="1"/>
      <w:marLeft w:val="0"/>
      <w:marRight w:val="0"/>
      <w:marTop w:val="0"/>
      <w:marBottom w:val="0"/>
      <w:divBdr>
        <w:top w:val="none" w:sz="0" w:space="0" w:color="auto"/>
        <w:left w:val="none" w:sz="0" w:space="0" w:color="auto"/>
        <w:bottom w:val="none" w:sz="0" w:space="0" w:color="auto"/>
        <w:right w:val="none" w:sz="0" w:space="0" w:color="auto"/>
      </w:divBdr>
    </w:div>
    <w:div w:id="411006869">
      <w:bodyDiv w:val="1"/>
      <w:marLeft w:val="0"/>
      <w:marRight w:val="0"/>
      <w:marTop w:val="0"/>
      <w:marBottom w:val="0"/>
      <w:divBdr>
        <w:top w:val="none" w:sz="0" w:space="0" w:color="auto"/>
        <w:left w:val="none" w:sz="0" w:space="0" w:color="auto"/>
        <w:bottom w:val="none" w:sz="0" w:space="0" w:color="auto"/>
        <w:right w:val="none" w:sz="0" w:space="0" w:color="auto"/>
      </w:divBdr>
    </w:div>
    <w:div w:id="507673695">
      <w:bodyDiv w:val="1"/>
      <w:marLeft w:val="0"/>
      <w:marRight w:val="0"/>
      <w:marTop w:val="0"/>
      <w:marBottom w:val="0"/>
      <w:divBdr>
        <w:top w:val="none" w:sz="0" w:space="0" w:color="auto"/>
        <w:left w:val="none" w:sz="0" w:space="0" w:color="auto"/>
        <w:bottom w:val="none" w:sz="0" w:space="0" w:color="auto"/>
        <w:right w:val="none" w:sz="0" w:space="0" w:color="auto"/>
      </w:divBdr>
    </w:div>
    <w:div w:id="585581120">
      <w:bodyDiv w:val="1"/>
      <w:marLeft w:val="0"/>
      <w:marRight w:val="0"/>
      <w:marTop w:val="0"/>
      <w:marBottom w:val="0"/>
      <w:divBdr>
        <w:top w:val="none" w:sz="0" w:space="0" w:color="auto"/>
        <w:left w:val="none" w:sz="0" w:space="0" w:color="auto"/>
        <w:bottom w:val="none" w:sz="0" w:space="0" w:color="auto"/>
        <w:right w:val="none" w:sz="0" w:space="0" w:color="auto"/>
      </w:divBdr>
    </w:div>
    <w:div w:id="632296301">
      <w:bodyDiv w:val="1"/>
      <w:marLeft w:val="0"/>
      <w:marRight w:val="0"/>
      <w:marTop w:val="0"/>
      <w:marBottom w:val="0"/>
      <w:divBdr>
        <w:top w:val="none" w:sz="0" w:space="0" w:color="auto"/>
        <w:left w:val="none" w:sz="0" w:space="0" w:color="auto"/>
        <w:bottom w:val="none" w:sz="0" w:space="0" w:color="auto"/>
        <w:right w:val="none" w:sz="0" w:space="0" w:color="auto"/>
      </w:divBdr>
    </w:div>
    <w:div w:id="665203480">
      <w:bodyDiv w:val="1"/>
      <w:marLeft w:val="0"/>
      <w:marRight w:val="0"/>
      <w:marTop w:val="0"/>
      <w:marBottom w:val="0"/>
      <w:divBdr>
        <w:top w:val="none" w:sz="0" w:space="0" w:color="auto"/>
        <w:left w:val="none" w:sz="0" w:space="0" w:color="auto"/>
        <w:bottom w:val="none" w:sz="0" w:space="0" w:color="auto"/>
        <w:right w:val="none" w:sz="0" w:space="0" w:color="auto"/>
      </w:divBdr>
    </w:div>
    <w:div w:id="695734455">
      <w:bodyDiv w:val="1"/>
      <w:marLeft w:val="0"/>
      <w:marRight w:val="0"/>
      <w:marTop w:val="0"/>
      <w:marBottom w:val="0"/>
      <w:divBdr>
        <w:top w:val="none" w:sz="0" w:space="0" w:color="auto"/>
        <w:left w:val="none" w:sz="0" w:space="0" w:color="auto"/>
        <w:bottom w:val="none" w:sz="0" w:space="0" w:color="auto"/>
        <w:right w:val="none" w:sz="0" w:space="0" w:color="auto"/>
      </w:divBdr>
      <w:divsChild>
        <w:div w:id="1023432287">
          <w:marLeft w:val="0"/>
          <w:marRight w:val="0"/>
          <w:marTop w:val="0"/>
          <w:marBottom w:val="0"/>
          <w:divBdr>
            <w:top w:val="none" w:sz="0" w:space="0" w:color="auto"/>
            <w:left w:val="none" w:sz="0" w:space="0" w:color="auto"/>
            <w:bottom w:val="none" w:sz="0" w:space="0" w:color="auto"/>
            <w:right w:val="none" w:sz="0" w:space="0" w:color="auto"/>
          </w:divBdr>
          <w:divsChild>
            <w:div w:id="541132148">
              <w:marLeft w:val="0"/>
              <w:marRight w:val="0"/>
              <w:marTop w:val="0"/>
              <w:marBottom w:val="0"/>
              <w:divBdr>
                <w:top w:val="none" w:sz="0" w:space="0" w:color="auto"/>
                <w:left w:val="none" w:sz="0" w:space="0" w:color="auto"/>
                <w:bottom w:val="none" w:sz="0" w:space="0" w:color="auto"/>
                <w:right w:val="none" w:sz="0" w:space="0" w:color="auto"/>
              </w:divBdr>
              <w:divsChild>
                <w:div w:id="1217818442">
                  <w:marLeft w:val="0"/>
                  <w:marRight w:val="0"/>
                  <w:marTop w:val="0"/>
                  <w:marBottom w:val="0"/>
                  <w:divBdr>
                    <w:top w:val="none" w:sz="0" w:space="0" w:color="auto"/>
                    <w:left w:val="none" w:sz="0" w:space="0" w:color="auto"/>
                    <w:bottom w:val="none" w:sz="0" w:space="0" w:color="auto"/>
                    <w:right w:val="none" w:sz="0" w:space="0" w:color="auto"/>
                  </w:divBdr>
                  <w:divsChild>
                    <w:div w:id="963148293">
                      <w:marLeft w:val="0"/>
                      <w:marRight w:val="0"/>
                      <w:marTop w:val="0"/>
                      <w:marBottom w:val="0"/>
                      <w:divBdr>
                        <w:top w:val="none" w:sz="0" w:space="0" w:color="auto"/>
                        <w:left w:val="none" w:sz="0" w:space="0" w:color="auto"/>
                        <w:bottom w:val="none" w:sz="0" w:space="0" w:color="auto"/>
                        <w:right w:val="none" w:sz="0" w:space="0" w:color="auto"/>
                      </w:divBdr>
                      <w:divsChild>
                        <w:div w:id="1428966597">
                          <w:marLeft w:val="0"/>
                          <w:marRight w:val="0"/>
                          <w:marTop w:val="0"/>
                          <w:marBottom w:val="0"/>
                          <w:divBdr>
                            <w:top w:val="none" w:sz="0" w:space="0" w:color="auto"/>
                            <w:left w:val="none" w:sz="0" w:space="0" w:color="auto"/>
                            <w:bottom w:val="none" w:sz="0" w:space="0" w:color="auto"/>
                            <w:right w:val="none" w:sz="0" w:space="0" w:color="auto"/>
                          </w:divBdr>
                          <w:divsChild>
                            <w:div w:id="1496456186">
                              <w:marLeft w:val="-225"/>
                              <w:marRight w:val="-225"/>
                              <w:marTop w:val="0"/>
                              <w:marBottom w:val="0"/>
                              <w:divBdr>
                                <w:top w:val="none" w:sz="0" w:space="0" w:color="auto"/>
                                <w:left w:val="none" w:sz="0" w:space="0" w:color="auto"/>
                                <w:bottom w:val="none" w:sz="0" w:space="0" w:color="auto"/>
                                <w:right w:val="none" w:sz="0" w:space="0" w:color="auto"/>
                              </w:divBdr>
                              <w:divsChild>
                                <w:div w:id="31810402">
                                  <w:marLeft w:val="0"/>
                                  <w:marRight w:val="0"/>
                                  <w:marTop w:val="0"/>
                                  <w:marBottom w:val="0"/>
                                  <w:divBdr>
                                    <w:top w:val="none" w:sz="0" w:space="0" w:color="auto"/>
                                    <w:left w:val="none" w:sz="0" w:space="0" w:color="auto"/>
                                    <w:bottom w:val="none" w:sz="0" w:space="0" w:color="auto"/>
                                    <w:right w:val="none" w:sz="0" w:space="0" w:color="auto"/>
                                  </w:divBdr>
                                  <w:divsChild>
                                    <w:div w:id="355532">
                                      <w:marLeft w:val="-225"/>
                                      <w:marRight w:val="-225"/>
                                      <w:marTop w:val="0"/>
                                      <w:marBottom w:val="0"/>
                                      <w:divBdr>
                                        <w:top w:val="none" w:sz="0" w:space="0" w:color="auto"/>
                                        <w:left w:val="none" w:sz="0" w:space="0" w:color="auto"/>
                                        <w:bottom w:val="none" w:sz="0" w:space="0" w:color="auto"/>
                                        <w:right w:val="none" w:sz="0" w:space="0" w:color="auto"/>
                                      </w:divBdr>
                                      <w:divsChild>
                                        <w:div w:id="1090850724">
                                          <w:marLeft w:val="0"/>
                                          <w:marRight w:val="0"/>
                                          <w:marTop w:val="0"/>
                                          <w:marBottom w:val="0"/>
                                          <w:divBdr>
                                            <w:top w:val="none" w:sz="0" w:space="0" w:color="auto"/>
                                            <w:left w:val="none" w:sz="0" w:space="0" w:color="auto"/>
                                            <w:bottom w:val="none" w:sz="0" w:space="0" w:color="auto"/>
                                            <w:right w:val="none" w:sz="0" w:space="0" w:color="auto"/>
                                          </w:divBdr>
                                          <w:divsChild>
                                            <w:div w:id="1205172985">
                                              <w:marLeft w:val="0"/>
                                              <w:marRight w:val="0"/>
                                              <w:marTop w:val="0"/>
                                              <w:marBottom w:val="0"/>
                                              <w:divBdr>
                                                <w:top w:val="none" w:sz="0" w:space="0" w:color="auto"/>
                                                <w:left w:val="none" w:sz="0" w:space="0" w:color="auto"/>
                                                <w:bottom w:val="none" w:sz="0" w:space="0" w:color="auto"/>
                                                <w:right w:val="none" w:sz="0" w:space="0" w:color="auto"/>
                                              </w:divBdr>
                                              <w:divsChild>
                                                <w:div w:id="15715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740582">
      <w:bodyDiv w:val="1"/>
      <w:marLeft w:val="0"/>
      <w:marRight w:val="0"/>
      <w:marTop w:val="0"/>
      <w:marBottom w:val="0"/>
      <w:divBdr>
        <w:top w:val="none" w:sz="0" w:space="0" w:color="auto"/>
        <w:left w:val="none" w:sz="0" w:space="0" w:color="auto"/>
        <w:bottom w:val="none" w:sz="0" w:space="0" w:color="auto"/>
        <w:right w:val="none" w:sz="0" w:space="0" w:color="auto"/>
      </w:divBdr>
    </w:div>
    <w:div w:id="700016516">
      <w:bodyDiv w:val="1"/>
      <w:marLeft w:val="0"/>
      <w:marRight w:val="0"/>
      <w:marTop w:val="0"/>
      <w:marBottom w:val="0"/>
      <w:divBdr>
        <w:top w:val="none" w:sz="0" w:space="0" w:color="auto"/>
        <w:left w:val="none" w:sz="0" w:space="0" w:color="auto"/>
        <w:bottom w:val="none" w:sz="0" w:space="0" w:color="auto"/>
        <w:right w:val="none" w:sz="0" w:space="0" w:color="auto"/>
      </w:divBdr>
    </w:div>
    <w:div w:id="731537002">
      <w:bodyDiv w:val="1"/>
      <w:marLeft w:val="0"/>
      <w:marRight w:val="0"/>
      <w:marTop w:val="0"/>
      <w:marBottom w:val="0"/>
      <w:divBdr>
        <w:top w:val="none" w:sz="0" w:space="0" w:color="auto"/>
        <w:left w:val="none" w:sz="0" w:space="0" w:color="auto"/>
        <w:bottom w:val="none" w:sz="0" w:space="0" w:color="auto"/>
        <w:right w:val="none" w:sz="0" w:space="0" w:color="auto"/>
      </w:divBdr>
    </w:div>
    <w:div w:id="800419124">
      <w:bodyDiv w:val="1"/>
      <w:marLeft w:val="0"/>
      <w:marRight w:val="0"/>
      <w:marTop w:val="0"/>
      <w:marBottom w:val="0"/>
      <w:divBdr>
        <w:top w:val="none" w:sz="0" w:space="0" w:color="auto"/>
        <w:left w:val="none" w:sz="0" w:space="0" w:color="auto"/>
        <w:bottom w:val="none" w:sz="0" w:space="0" w:color="auto"/>
        <w:right w:val="none" w:sz="0" w:space="0" w:color="auto"/>
      </w:divBdr>
    </w:div>
    <w:div w:id="807822090">
      <w:bodyDiv w:val="1"/>
      <w:marLeft w:val="0"/>
      <w:marRight w:val="0"/>
      <w:marTop w:val="0"/>
      <w:marBottom w:val="0"/>
      <w:divBdr>
        <w:top w:val="none" w:sz="0" w:space="0" w:color="auto"/>
        <w:left w:val="none" w:sz="0" w:space="0" w:color="auto"/>
        <w:bottom w:val="none" w:sz="0" w:space="0" w:color="auto"/>
        <w:right w:val="none" w:sz="0" w:space="0" w:color="auto"/>
      </w:divBdr>
    </w:div>
    <w:div w:id="850530033">
      <w:bodyDiv w:val="1"/>
      <w:marLeft w:val="0"/>
      <w:marRight w:val="0"/>
      <w:marTop w:val="0"/>
      <w:marBottom w:val="0"/>
      <w:divBdr>
        <w:top w:val="none" w:sz="0" w:space="0" w:color="auto"/>
        <w:left w:val="none" w:sz="0" w:space="0" w:color="auto"/>
        <w:bottom w:val="none" w:sz="0" w:space="0" w:color="auto"/>
        <w:right w:val="none" w:sz="0" w:space="0" w:color="auto"/>
      </w:divBdr>
    </w:div>
    <w:div w:id="852570074">
      <w:bodyDiv w:val="1"/>
      <w:marLeft w:val="0"/>
      <w:marRight w:val="0"/>
      <w:marTop w:val="0"/>
      <w:marBottom w:val="0"/>
      <w:divBdr>
        <w:top w:val="none" w:sz="0" w:space="0" w:color="auto"/>
        <w:left w:val="none" w:sz="0" w:space="0" w:color="auto"/>
        <w:bottom w:val="none" w:sz="0" w:space="0" w:color="auto"/>
        <w:right w:val="none" w:sz="0" w:space="0" w:color="auto"/>
      </w:divBdr>
    </w:div>
    <w:div w:id="902835897">
      <w:bodyDiv w:val="1"/>
      <w:marLeft w:val="0"/>
      <w:marRight w:val="0"/>
      <w:marTop w:val="0"/>
      <w:marBottom w:val="0"/>
      <w:divBdr>
        <w:top w:val="none" w:sz="0" w:space="0" w:color="auto"/>
        <w:left w:val="none" w:sz="0" w:space="0" w:color="auto"/>
        <w:bottom w:val="none" w:sz="0" w:space="0" w:color="auto"/>
        <w:right w:val="none" w:sz="0" w:space="0" w:color="auto"/>
      </w:divBdr>
    </w:div>
    <w:div w:id="909386667">
      <w:bodyDiv w:val="1"/>
      <w:marLeft w:val="0"/>
      <w:marRight w:val="0"/>
      <w:marTop w:val="0"/>
      <w:marBottom w:val="0"/>
      <w:divBdr>
        <w:top w:val="none" w:sz="0" w:space="0" w:color="auto"/>
        <w:left w:val="none" w:sz="0" w:space="0" w:color="auto"/>
        <w:bottom w:val="none" w:sz="0" w:space="0" w:color="auto"/>
        <w:right w:val="none" w:sz="0" w:space="0" w:color="auto"/>
      </w:divBdr>
    </w:div>
    <w:div w:id="910430437">
      <w:bodyDiv w:val="1"/>
      <w:marLeft w:val="0"/>
      <w:marRight w:val="0"/>
      <w:marTop w:val="0"/>
      <w:marBottom w:val="0"/>
      <w:divBdr>
        <w:top w:val="none" w:sz="0" w:space="0" w:color="auto"/>
        <w:left w:val="none" w:sz="0" w:space="0" w:color="auto"/>
        <w:bottom w:val="none" w:sz="0" w:space="0" w:color="auto"/>
        <w:right w:val="none" w:sz="0" w:space="0" w:color="auto"/>
      </w:divBdr>
    </w:div>
    <w:div w:id="932014655">
      <w:bodyDiv w:val="1"/>
      <w:marLeft w:val="0"/>
      <w:marRight w:val="0"/>
      <w:marTop w:val="0"/>
      <w:marBottom w:val="0"/>
      <w:divBdr>
        <w:top w:val="none" w:sz="0" w:space="0" w:color="auto"/>
        <w:left w:val="none" w:sz="0" w:space="0" w:color="auto"/>
        <w:bottom w:val="none" w:sz="0" w:space="0" w:color="auto"/>
        <w:right w:val="none" w:sz="0" w:space="0" w:color="auto"/>
      </w:divBdr>
    </w:div>
    <w:div w:id="939723839">
      <w:bodyDiv w:val="1"/>
      <w:marLeft w:val="0"/>
      <w:marRight w:val="0"/>
      <w:marTop w:val="0"/>
      <w:marBottom w:val="0"/>
      <w:divBdr>
        <w:top w:val="none" w:sz="0" w:space="0" w:color="auto"/>
        <w:left w:val="none" w:sz="0" w:space="0" w:color="auto"/>
        <w:bottom w:val="none" w:sz="0" w:space="0" w:color="auto"/>
        <w:right w:val="none" w:sz="0" w:space="0" w:color="auto"/>
      </w:divBdr>
    </w:div>
    <w:div w:id="940800525">
      <w:bodyDiv w:val="1"/>
      <w:marLeft w:val="0"/>
      <w:marRight w:val="0"/>
      <w:marTop w:val="0"/>
      <w:marBottom w:val="0"/>
      <w:divBdr>
        <w:top w:val="none" w:sz="0" w:space="0" w:color="auto"/>
        <w:left w:val="none" w:sz="0" w:space="0" w:color="auto"/>
        <w:bottom w:val="none" w:sz="0" w:space="0" w:color="auto"/>
        <w:right w:val="none" w:sz="0" w:space="0" w:color="auto"/>
      </w:divBdr>
    </w:div>
    <w:div w:id="946545726">
      <w:bodyDiv w:val="1"/>
      <w:marLeft w:val="0"/>
      <w:marRight w:val="0"/>
      <w:marTop w:val="0"/>
      <w:marBottom w:val="0"/>
      <w:divBdr>
        <w:top w:val="none" w:sz="0" w:space="0" w:color="auto"/>
        <w:left w:val="none" w:sz="0" w:space="0" w:color="auto"/>
        <w:bottom w:val="none" w:sz="0" w:space="0" w:color="auto"/>
        <w:right w:val="none" w:sz="0" w:space="0" w:color="auto"/>
      </w:divBdr>
    </w:div>
    <w:div w:id="9816146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205">
          <w:marLeft w:val="0"/>
          <w:marRight w:val="0"/>
          <w:marTop w:val="0"/>
          <w:marBottom w:val="0"/>
          <w:divBdr>
            <w:top w:val="none" w:sz="0" w:space="0" w:color="auto"/>
            <w:left w:val="none" w:sz="0" w:space="0" w:color="auto"/>
            <w:bottom w:val="none" w:sz="0" w:space="0" w:color="auto"/>
            <w:right w:val="none" w:sz="0" w:space="0" w:color="auto"/>
          </w:divBdr>
          <w:divsChild>
            <w:div w:id="1392269804">
              <w:marLeft w:val="0"/>
              <w:marRight w:val="0"/>
              <w:marTop w:val="0"/>
              <w:marBottom w:val="0"/>
              <w:divBdr>
                <w:top w:val="none" w:sz="0" w:space="0" w:color="auto"/>
                <w:left w:val="none" w:sz="0" w:space="0" w:color="auto"/>
                <w:bottom w:val="none" w:sz="0" w:space="0" w:color="auto"/>
                <w:right w:val="none" w:sz="0" w:space="0" w:color="auto"/>
              </w:divBdr>
              <w:divsChild>
                <w:div w:id="402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2659">
      <w:bodyDiv w:val="1"/>
      <w:marLeft w:val="0"/>
      <w:marRight w:val="0"/>
      <w:marTop w:val="0"/>
      <w:marBottom w:val="0"/>
      <w:divBdr>
        <w:top w:val="none" w:sz="0" w:space="0" w:color="auto"/>
        <w:left w:val="none" w:sz="0" w:space="0" w:color="auto"/>
        <w:bottom w:val="none" w:sz="0" w:space="0" w:color="auto"/>
        <w:right w:val="none" w:sz="0" w:space="0" w:color="auto"/>
      </w:divBdr>
    </w:div>
    <w:div w:id="999964094">
      <w:bodyDiv w:val="1"/>
      <w:marLeft w:val="0"/>
      <w:marRight w:val="0"/>
      <w:marTop w:val="0"/>
      <w:marBottom w:val="0"/>
      <w:divBdr>
        <w:top w:val="none" w:sz="0" w:space="0" w:color="auto"/>
        <w:left w:val="none" w:sz="0" w:space="0" w:color="auto"/>
        <w:bottom w:val="none" w:sz="0" w:space="0" w:color="auto"/>
        <w:right w:val="none" w:sz="0" w:space="0" w:color="auto"/>
      </w:divBdr>
    </w:div>
    <w:div w:id="1022975151">
      <w:bodyDiv w:val="1"/>
      <w:marLeft w:val="0"/>
      <w:marRight w:val="0"/>
      <w:marTop w:val="0"/>
      <w:marBottom w:val="0"/>
      <w:divBdr>
        <w:top w:val="none" w:sz="0" w:space="0" w:color="auto"/>
        <w:left w:val="none" w:sz="0" w:space="0" w:color="auto"/>
        <w:bottom w:val="none" w:sz="0" w:space="0" w:color="auto"/>
        <w:right w:val="none" w:sz="0" w:space="0" w:color="auto"/>
      </w:divBdr>
    </w:div>
    <w:div w:id="1031149004">
      <w:bodyDiv w:val="1"/>
      <w:marLeft w:val="0"/>
      <w:marRight w:val="0"/>
      <w:marTop w:val="0"/>
      <w:marBottom w:val="0"/>
      <w:divBdr>
        <w:top w:val="none" w:sz="0" w:space="0" w:color="auto"/>
        <w:left w:val="none" w:sz="0" w:space="0" w:color="auto"/>
        <w:bottom w:val="none" w:sz="0" w:space="0" w:color="auto"/>
        <w:right w:val="none" w:sz="0" w:space="0" w:color="auto"/>
      </w:divBdr>
    </w:div>
    <w:div w:id="1038552596">
      <w:bodyDiv w:val="1"/>
      <w:marLeft w:val="0"/>
      <w:marRight w:val="0"/>
      <w:marTop w:val="0"/>
      <w:marBottom w:val="0"/>
      <w:divBdr>
        <w:top w:val="none" w:sz="0" w:space="0" w:color="auto"/>
        <w:left w:val="none" w:sz="0" w:space="0" w:color="auto"/>
        <w:bottom w:val="none" w:sz="0" w:space="0" w:color="auto"/>
        <w:right w:val="none" w:sz="0" w:space="0" w:color="auto"/>
      </w:divBdr>
    </w:div>
    <w:div w:id="1039820089">
      <w:bodyDiv w:val="1"/>
      <w:marLeft w:val="0"/>
      <w:marRight w:val="0"/>
      <w:marTop w:val="0"/>
      <w:marBottom w:val="0"/>
      <w:divBdr>
        <w:top w:val="none" w:sz="0" w:space="0" w:color="auto"/>
        <w:left w:val="none" w:sz="0" w:space="0" w:color="auto"/>
        <w:bottom w:val="none" w:sz="0" w:space="0" w:color="auto"/>
        <w:right w:val="none" w:sz="0" w:space="0" w:color="auto"/>
      </w:divBdr>
    </w:div>
    <w:div w:id="1045912958">
      <w:bodyDiv w:val="1"/>
      <w:marLeft w:val="0"/>
      <w:marRight w:val="0"/>
      <w:marTop w:val="0"/>
      <w:marBottom w:val="0"/>
      <w:divBdr>
        <w:top w:val="none" w:sz="0" w:space="0" w:color="auto"/>
        <w:left w:val="none" w:sz="0" w:space="0" w:color="auto"/>
        <w:bottom w:val="none" w:sz="0" w:space="0" w:color="auto"/>
        <w:right w:val="none" w:sz="0" w:space="0" w:color="auto"/>
      </w:divBdr>
    </w:div>
    <w:div w:id="1048870120">
      <w:bodyDiv w:val="1"/>
      <w:marLeft w:val="0"/>
      <w:marRight w:val="0"/>
      <w:marTop w:val="0"/>
      <w:marBottom w:val="0"/>
      <w:divBdr>
        <w:top w:val="none" w:sz="0" w:space="0" w:color="auto"/>
        <w:left w:val="none" w:sz="0" w:space="0" w:color="auto"/>
        <w:bottom w:val="none" w:sz="0" w:space="0" w:color="auto"/>
        <w:right w:val="none" w:sz="0" w:space="0" w:color="auto"/>
      </w:divBdr>
    </w:div>
    <w:div w:id="1049304663">
      <w:bodyDiv w:val="1"/>
      <w:marLeft w:val="0"/>
      <w:marRight w:val="0"/>
      <w:marTop w:val="0"/>
      <w:marBottom w:val="0"/>
      <w:divBdr>
        <w:top w:val="none" w:sz="0" w:space="0" w:color="auto"/>
        <w:left w:val="none" w:sz="0" w:space="0" w:color="auto"/>
        <w:bottom w:val="none" w:sz="0" w:space="0" w:color="auto"/>
        <w:right w:val="none" w:sz="0" w:space="0" w:color="auto"/>
      </w:divBdr>
    </w:div>
    <w:div w:id="1050109925">
      <w:bodyDiv w:val="1"/>
      <w:marLeft w:val="0"/>
      <w:marRight w:val="0"/>
      <w:marTop w:val="0"/>
      <w:marBottom w:val="0"/>
      <w:divBdr>
        <w:top w:val="none" w:sz="0" w:space="0" w:color="auto"/>
        <w:left w:val="none" w:sz="0" w:space="0" w:color="auto"/>
        <w:bottom w:val="none" w:sz="0" w:space="0" w:color="auto"/>
        <w:right w:val="none" w:sz="0" w:space="0" w:color="auto"/>
      </w:divBdr>
    </w:div>
    <w:div w:id="1053426721">
      <w:bodyDiv w:val="1"/>
      <w:marLeft w:val="0"/>
      <w:marRight w:val="0"/>
      <w:marTop w:val="0"/>
      <w:marBottom w:val="0"/>
      <w:divBdr>
        <w:top w:val="none" w:sz="0" w:space="0" w:color="auto"/>
        <w:left w:val="none" w:sz="0" w:space="0" w:color="auto"/>
        <w:bottom w:val="none" w:sz="0" w:space="0" w:color="auto"/>
        <w:right w:val="none" w:sz="0" w:space="0" w:color="auto"/>
      </w:divBdr>
    </w:div>
    <w:div w:id="1092891155">
      <w:bodyDiv w:val="1"/>
      <w:marLeft w:val="0"/>
      <w:marRight w:val="0"/>
      <w:marTop w:val="0"/>
      <w:marBottom w:val="0"/>
      <w:divBdr>
        <w:top w:val="none" w:sz="0" w:space="0" w:color="auto"/>
        <w:left w:val="none" w:sz="0" w:space="0" w:color="auto"/>
        <w:bottom w:val="none" w:sz="0" w:space="0" w:color="auto"/>
        <w:right w:val="none" w:sz="0" w:space="0" w:color="auto"/>
      </w:divBdr>
    </w:div>
    <w:div w:id="1117944199">
      <w:bodyDiv w:val="1"/>
      <w:marLeft w:val="0"/>
      <w:marRight w:val="0"/>
      <w:marTop w:val="0"/>
      <w:marBottom w:val="0"/>
      <w:divBdr>
        <w:top w:val="none" w:sz="0" w:space="0" w:color="auto"/>
        <w:left w:val="none" w:sz="0" w:space="0" w:color="auto"/>
        <w:bottom w:val="none" w:sz="0" w:space="0" w:color="auto"/>
        <w:right w:val="none" w:sz="0" w:space="0" w:color="auto"/>
      </w:divBdr>
    </w:div>
    <w:div w:id="1120495084">
      <w:bodyDiv w:val="1"/>
      <w:marLeft w:val="0"/>
      <w:marRight w:val="0"/>
      <w:marTop w:val="0"/>
      <w:marBottom w:val="0"/>
      <w:divBdr>
        <w:top w:val="none" w:sz="0" w:space="0" w:color="auto"/>
        <w:left w:val="none" w:sz="0" w:space="0" w:color="auto"/>
        <w:bottom w:val="none" w:sz="0" w:space="0" w:color="auto"/>
        <w:right w:val="none" w:sz="0" w:space="0" w:color="auto"/>
      </w:divBdr>
    </w:div>
    <w:div w:id="1134058501">
      <w:bodyDiv w:val="1"/>
      <w:marLeft w:val="0"/>
      <w:marRight w:val="0"/>
      <w:marTop w:val="0"/>
      <w:marBottom w:val="0"/>
      <w:divBdr>
        <w:top w:val="none" w:sz="0" w:space="0" w:color="auto"/>
        <w:left w:val="none" w:sz="0" w:space="0" w:color="auto"/>
        <w:bottom w:val="none" w:sz="0" w:space="0" w:color="auto"/>
        <w:right w:val="none" w:sz="0" w:space="0" w:color="auto"/>
      </w:divBdr>
    </w:div>
    <w:div w:id="1141769628">
      <w:bodyDiv w:val="1"/>
      <w:marLeft w:val="0"/>
      <w:marRight w:val="0"/>
      <w:marTop w:val="0"/>
      <w:marBottom w:val="0"/>
      <w:divBdr>
        <w:top w:val="none" w:sz="0" w:space="0" w:color="auto"/>
        <w:left w:val="none" w:sz="0" w:space="0" w:color="auto"/>
        <w:bottom w:val="none" w:sz="0" w:space="0" w:color="auto"/>
        <w:right w:val="none" w:sz="0" w:space="0" w:color="auto"/>
      </w:divBdr>
    </w:div>
    <w:div w:id="1145005128">
      <w:bodyDiv w:val="1"/>
      <w:marLeft w:val="0"/>
      <w:marRight w:val="0"/>
      <w:marTop w:val="0"/>
      <w:marBottom w:val="0"/>
      <w:divBdr>
        <w:top w:val="none" w:sz="0" w:space="0" w:color="auto"/>
        <w:left w:val="none" w:sz="0" w:space="0" w:color="auto"/>
        <w:bottom w:val="none" w:sz="0" w:space="0" w:color="auto"/>
        <w:right w:val="none" w:sz="0" w:space="0" w:color="auto"/>
      </w:divBdr>
    </w:div>
    <w:div w:id="1149902927">
      <w:bodyDiv w:val="1"/>
      <w:marLeft w:val="0"/>
      <w:marRight w:val="0"/>
      <w:marTop w:val="0"/>
      <w:marBottom w:val="0"/>
      <w:divBdr>
        <w:top w:val="none" w:sz="0" w:space="0" w:color="auto"/>
        <w:left w:val="none" w:sz="0" w:space="0" w:color="auto"/>
        <w:bottom w:val="none" w:sz="0" w:space="0" w:color="auto"/>
        <w:right w:val="none" w:sz="0" w:space="0" w:color="auto"/>
      </w:divBdr>
    </w:div>
    <w:div w:id="1163160399">
      <w:bodyDiv w:val="1"/>
      <w:marLeft w:val="0"/>
      <w:marRight w:val="0"/>
      <w:marTop w:val="0"/>
      <w:marBottom w:val="0"/>
      <w:divBdr>
        <w:top w:val="none" w:sz="0" w:space="0" w:color="auto"/>
        <w:left w:val="none" w:sz="0" w:space="0" w:color="auto"/>
        <w:bottom w:val="none" w:sz="0" w:space="0" w:color="auto"/>
        <w:right w:val="none" w:sz="0" w:space="0" w:color="auto"/>
      </w:divBdr>
    </w:div>
    <w:div w:id="1178496530">
      <w:bodyDiv w:val="1"/>
      <w:marLeft w:val="0"/>
      <w:marRight w:val="0"/>
      <w:marTop w:val="0"/>
      <w:marBottom w:val="0"/>
      <w:divBdr>
        <w:top w:val="none" w:sz="0" w:space="0" w:color="auto"/>
        <w:left w:val="none" w:sz="0" w:space="0" w:color="auto"/>
        <w:bottom w:val="none" w:sz="0" w:space="0" w:color="auto"/>
        <w:right w:val="none" w:sz="0" w:space="0" w:color="auto"/>
      </w:divBdr>
    </w:div>
    <w:div w:id="1187405177">
      <w:bodyDiv w:val="1"/>
      <w:marLeft w:val="0"/>
      <w:marRight w:val="0"/>
      <w:marTop w:val="0"/>
      <w:marBottom w:val="0"/>
      <w:divBdr>
        <w:top w:val="none" w:sz="0" w:space="0" w:color="auto"/>
        <w:left w:val="none" w:sz="0" w:space="0" w:color="auto"/>
        <w:bottom w:val="none" w:sz="0" w:space="0" w:color="auto"/>
        <w:right w:val="none" w:sz="0" w:space="0" w:color="auto"/>
      </w:divBdr>
    </w:div>
    <w:div w:id="1225067385">
      <w:bodyDiv w:val="1"/>
      <w:marLeft w:val="0"/>
      <w:marRight w:val="0"/>
      <w:marTop w:val="0"/>
      <w:marBottom w:val="0"/>
      <w:divBdr>
        <w:top w:val="none" w:sz="0" w:space="0" w:color="auto"/>
        <w:left w:val="none" w:sz="0" w:space="0" w:color="auto"/>
        <w:bottom w:val="none" w:sz="0" w:space="0" w:color="auto"/>
        <w:right w:val="none" w:sz="0" w:space="0" w:color="auto"/>
      </w:divBdr>
    </w:div>
    <w:div w:id="1226985212">
      <w:bodyDiv w:val="1"/>
      <w:marLeft w:val="0"/>
      <w:marRight w:val="0"/>
      <w:marTop w:val="0"/>
      <w:marBottom w:val="0"/>
      <w:divBdr>
        <w:top w:val="none" w:sz="0" w:space="0" w:color="auto"/>
        <w:left w:val="none" w:sz="0" w:space="0" w:color="auto"/>
        <w:bottom w:val="none" w:sz="0" w:space="0" w:color="auto"/>
        <w:right w:val="none" w:sz="0" w:space="0" w:color="auto"/>
      </w:divBdr>
    </w:div>
    <w:div w:id="1247760427">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0">
          <w:marLeft w:val="0"/>
          <w:marRight w:val="0"/>
          <w:marTop w:val="0"/>
          <w:marBottom w:val="0"/>
          <w:divBdr>
            <w:top w:val="none" w:sz="0" w:space="0" w:color="auto"/>
            <w:left w:val="none" w:sz="0" w:space="0" w:color="auto"/>
            <w:bottom w:val="none" w:sz="0" w:space="0" w:color="auto"/>
            <w:right w:val="none" w:sz="0" w:space="0" w:color="auto"/>
          </w:divBdr>
          <w:divsChild>
            <w:div w:id="177088597">
              <w:marLeft w:val="0"/>
              <w:marRight w:val="0"/>
              <w:marTop w:val="0"/>
              <w:marBottom w:val="0"/>
              <w:divBdr>
                <w:top w:val="none" w:sz="0" w:space="0" w:color="auto"/>
                <w:left w:val="none" w:sz="0" w:space="0" w:color="auto"/>
                <w:bottom w:val="none" w:sz="0" w:space="0" w:color="auto"/>
                <w:right w:val="none" w:sz="0" w:space="0" w:color="auto"/>
              </w:divBdr>
              <w:divsChild>
                <w:div w:id="426120854">
                  <w:marLeft w:val="0"/>
                  <w:marRight w:val="0"/>
                  <w:marTop w:val="0"/>
                  <w:marBottom w:val="0"/>
                  <w:divBdr>
                    <w:top w:val="none" w:sz="0" w:space="0" w:color="auto"/>
                    <w:left w:val="none" w:sz="0" w:space="0" w:color="auto"/>
                    <w:bottom w:val="none" w:sz="0" w:space="0" w:color="auto"/>
                    <w:right w:val="none" w:sz="0" w:space="0" w:color="auto"/>
                  </w:divBdr>
                  <w:divsChild>
                    <w:div w:id="1519613551">
                      <w:marLeft w:val="0"/>
                      <w:marRight w:val="0"/>
                      <w:marTop w:val="0"/>
                      <w:marBottom w:val="0"/>
                      <w:divBdr>
                        <w:top w:val="none" w:sz="0" w:space="0" w:color="auto"/>
                        <w:left w:val="none" w:sz="0" w:space="0" w:color="auto"/>
                        <w:bottom w:val="none" w:sz="0" w:space="0" w:color="auto"/>
                        <w:right w:val="none" w:sz="0" w:space="0" w:color="auto"/>
                      </w:divBdr>
                      <w:divsChild>
                        <w:div w:id="129640636">
                          <w:marLeft w:val="0"/>
                          <w:marRight w:val="0"/>
                          <w:marTop w:val="0"/>
                          <w:marBottom w:val="0"/>
                          <w:divBdr>
                            <w:top w:val="none" w:sz="0" w:space="0" w:color="auto"/>
                            <w:left w:val="none" w:sz="0" w:space="0" w:color="auto"/>
                            <w:bottom w:val="none" w:sz="0" w:space="0" w:color="auto"/>
                            <w:right w:val="none" w:sz="0" w:space="0" w:color="auto"/>
                          </w:divBdr>
                          <w:divsChild>
                            <w:div w:id="1166672990">
                              <w:marLeft w:val="-225"/>
                              <w:marRight w:val="-225"/>
                              <w:marTop w:val="0"/>
                              <w:marBottom w:val="0"/>
                              <w:divBdr>
                                <w:top w:val="none" w:sz="0" w:space="0" w:color="auto"/>
                                <w:left w:val="none" w:sz="0" w:space="0" w:color="auto"/>
                                <w:bottom w:val="none" w:sz="0" w:space="0" w:color="auto"/>
                                <w:right w:val="none" w:sz="0" w:space="0" w:color="auto"/>
                              </w:divBdr>
                              <w:divsChild>
                                <w:div w:id="781654286">
                                  <w:marLeft w:val="0"/>
                                  <w:marRight w:val="0"/>
                                  <w:marTop w:val="0"/>
                                  <w:marBottom w:val="0"/>
                                  <w:divBdr>
                                    <w:top w:val="none" w:sz="0" w:space="0" w:color="auto"/>
                                    <w:left w:val="none" w:sz="0" w:space="0" w:color="auto"/>
                                    <w:bottom w:val="none" w:sz="0" w:space="0" w:color="auto"/>
                                    <w:right w:val="none" w:sz="0" w:space="0" w:color="auto"/>
                                  </w:divBdr>
                                  <w:divsChild>
                                    <w:div w:id="11065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846053">
      <w:bodyDiv w:val="1"/>
      <w:marLeft w:val="0"/>
      <w:marRight w:val="0"/>
      <w:marTop w:val="0"/>
      <w:marBottom w:val="0"/>
      <w:divBdr>
        <w:top w:val="none" w:sz="0" w:space="0" w:color="auto"/>
        <w:left w:val="none" w:sz="0" w:space="0" w:color="auto"/>
        <w:bottom w:val="none" w:sz="0" w:space="0" w:color="auto"/>
        <w:right w:val="none" w:sz="0" w:space="0" w:color="auto"/>
      </w:divBdr>
    </w:div>
    <w:div w:id="1279876798">
      <w:bodyDiv w:val="1"/>
      <w:marLeft w:val="0"/>
      <w:marRight w:val="0"/>
      <w:marTop w:val="0"/>
      <w:marBottom w:val="0"/>
      <w:divBdr>
        <w:top w:val="none" w:sz="0" w:space="0" w:color="auto"/>
        <w:left w:val="none" w:sz="0" w:space="0" w:color="auto"/>
        <w:bottom w:val="none" w:sz="0" w:space="0" w:color="auto"/>
        <w:right w:val="none" w:sz="0" w:space="0" w:color="auto"/>
      </w:divBdr>
    </w:div>
    <w:div w:id="1289166197">
      <w:bodyDiv w:val="1"/>
      <w:marLeft w:val="0"/>
      <w:marRight w:val="0"/>
      <w:marTop w:val="0"/>
      <w:marBottom w:val="0"/>
      <w:divBdr>
        <w:top w:val="none" w:sz="0" w:space="0" w:color="auto"/>
        <w:left w:val="none" w:sz="0" w:space="0" w:color="auto"/>
        <w:bottom w:val="none" w:sz="0" w:space="0" w:color="auto"/>
        <w:right w:val="none" w:sz="0" w:space="0" w:color="auto"/>
      </w:divBdr>
    </w:div>
    <w:div w:id="1298141611">
      <w:bodyDiv w:val="1"/>
      <w:marLeft w:val="0"/>
      <w:marRight w:val="0"/>
      <w:marTop w:val="0"/>
      <w:marBottom w:val="0"/>
      <w:divBdr>
        <w:top w:val="none" w:sz="0" w:space="0" w:color="auto"/>
        <w:left w:val="none" w:sz="0" w:space="0" w:color="auto"/>
        <w:bottom w:val="none" w:sz="0" w:space="0" w:color="auto"/>
        <w:right w:val="none" w:sz="0" w:space="0" w:color="auto"/>
      </w:divBdr>
    </w:div>
    <w:div w:id="1303535666">
      <w:bodyDiv w:val="1"/>
      <w:marLeft w:val="0"/>
      <w:marRight w:val="0"/>
      <w:marTop w:val="0"/>
      <w:marBottom w:val="0"/>
      <w:divBdr>
        <w:top w:val="none" w:sz="0" w:space="0" w:color="auto"/>
        <w:left w:val="none" w:sz="0" w:space="0" w:color="auto"/>
        <w:bottom w:val="none" w:sz="0" w:space="0" w:color="auto"/>
        <w:right w:val="none" w:sz="0" w:space="0" w:color="auto"/>
      </w:divBdr>
    </w:div>
    <w:div w:id="1346328972">
      <w:bodyDiv w:val="1"/>
      <w:marLeft w:val="0"/>
      <w:marRight w:val="0"/>
      <w:marTop w:val="0"/>
      <w:marBottom w:val="0"/>
      <w:divBdr>
        <w:top w:val="none" w:sz="0" w:space="0" w:color="auto"/>
        <w:left w:val="none" w:sz="0" w:space="0" w:color="auto"/>
        <w:bottom w:val="none" w:sz="0" w:space="0" w:color="auto"/>
        <w:right w:val="none" w:sz="0" w:space="0" w:color="auto"/>
      </w:divBdr>
      <w:divsChild>
        <w:div w:id="1391421252">
          <w:marLeft w:val="0"/>
          <w:marRight w:val="0"/>
          <w:marTop w:val="0"/>
          <w:marBottom w:val="0"/>
          <w:divBdr>
            <w:top w:val="none" w:sz="0" w:space="0" w:color="auto"/>
            <w:left w:val="none" w:sz="0" w:space="0" w:color="auto"/>
            <w:bottom w:val="none" w:sz="0" w:space="0" w:color="auto"/>
            <w:right w:val="none" w:sz="0" w:space="0" w:color="auto"/>
          </w:divBdr>
          <w:divsChild>
            <w:div w:id="2105033334">
              <w:marLeft w:val="0"/>
              <w:marRight w:val="0"/>
              <w:marTop w:val="0"/>
              <w:marBottom w:val="0"/>
              <w:divBdr>
                <w:top w:val="none" w:sz="0" w:space="0" w:color="auto"/>
                <w:left w:val="none" w:sz="0" w:space="0" w:color="auto"/>
                <w:bottom w:val="none" w:sz="0" w:space="0" w:color="auto"/>
                <w:right w:val="none" w:sz="0" w:space="0" w:color="auto"/>
              </w:divBdr>
              <w:divsChild>
                <w:div w:id="64501200">
                  <w:marLeft w:val="0"/>
                  <w:marRight w:val="0"/>
                  <w:marTop w:val="0"/>
                  <w:marBottom w:val="0"/>
                  <w:divBdr>
                    <w:top w:val="none" w:sz="0" w:space="0" w:color="auto"/>
                    <w:left w:val="none" w:sz="0" w:space="0" w:color="auto"/>
                    <w:bottom w:val="none" w:sz="0" w:space="0" w:color="auto"/>
                    <w:right w:val="none" w:sz="0" w:space="0" w:color="auto"/>
                  </w:divBdr>
                  <w:divsChild>
                    <w:div w:id="936910874">
                      <w:marLeft w:val="0"/>
                      <w:marRight w:val="0"/>
                      <w:marTop w:val="0"/>
                      <w:marBottom w:val="0"/>
                      <w:divBdr>
                        <w:top w:val="none" w:sz="0" w:space="0" w:color="auto"/>
                        <w:left w:val="none" w:sz="0" w:space="0" w:color="auto"/>
                        <w:bottom w:val="none" w:sz="0" w:space="0" w:color="auto"/>
                        <w:right w:val="none" w:sz="0" w:space="0" w:color="auto"/>
                      </w:divBdr>
                      <w:divsChild>
                        <w:div w:id="1046492765">
                          <w:marLeft w:val="0"/>
                          <w:marRight w:val="0"/>
                          <w:marTop w:val="0"/>
                          <w:marBottom w:val="0"/>
                          <w:divBdr>
                            <w:top w:val="none" w:sz="0" w:space="0" w:color="auto"/>
                            <w:left w:val="none" w:sz="0" w:space="0" w:color="auto"/>
                            <w:bottom w:val="none" w:sz="0" w:space="0" w:color="auto"/>
                            <w:right w:val="none" w:sz="0" w:space="0" w:color="auto"/>
                          </w:divBdr>
                          <w:divsChild>
                            <w:div w:id="485439423">
                              <w:marLeft w:val="-225"/>
                              <w:marRight w:val="-225"/>
                              <w:marTop w:val="0"/>
                              <w:marBottom w:val="0"/>
                              <w:divBdr>
                                <w:top w:val="none" w:sz="0" w:space="0" w:color="auto"/>
                                <w:left w:val="none" w:sz="0" w:space="0" w:color="auto"/>
                                <w:bottom w:val="none" w:sz="0" w:space="0" w:color="auto"/>
                                <w:right w:val="none" w:sz="0" w:space="0" w:color="auto"/>
                              </w:divBdr>
                              <w:divsChild>
                                <w:div w:id="1453012166">
                                  <w:marLeft w:val="0"/>
                                  <w:marRight w:val="0"/>
                                  <w:marTop w:val="0"/>
                                  <w:marBottom w:val="0"/>
                                  <w:divBdr>
                                    <w:top w:val="none" w:sz="0" w:space="0" w:color="auto"/>
                                    <w:left w:val="none" w:sz="0" w:space="0" w:color="auto"/>
                                    <w:bottom w:val="none" w:sz="0" w:space="0" w:color="auto"/>
                                    <w:right w:val="none" w:sz="0" w:space="0" w:color="auto"/>
                                  </w:divBdr>
                                  <w:divsChild>
                                    <w:div w:id="18351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854917">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90035234">
      <w:bodyDiv w:val="1"/>
      <w:marLeft w:val="0"/>
      <w:marRight w:val="0"/>
      <w:marTop w:val="0"/>
      <w:marBottom w:val="0"/>
      <w:divBdr>
        <w:top w:val="none" w:sz="0" w:space="0" w:color="auto"/>
        <w:left w:val="none" w:sz="0" w:space="0" w:color="auto"/>
        <w:bottom w:val="none" w:sz="0" w:space="0" w:color="auto"/>
        <w:right w:val="none" w:sz="0" w:space="0" w:color="auto"/>
      </w:divBdr>
    </w:div>
    <w:div w:id="1412388576">
      <w:bodyDiv w:val="1"/>
      <w:marLeft w:val="0"/>
      <w:marRight w:val="0"/>
      <w:marTop w:val="0"/>
      <w:marBottom w:val="0"/>
      <w:divBdr>
        <w:top w:val="none" w:sz="0" w:space="0" w:color="auto"/>
        <w:left w:val="none" w:sz="0" w:space="0" w:color="auto"/>
        <w:bottom w:val="none" w:sz="0" w:space="0" w:color="auto"/>
        <w:right w:val="none" w:sz="0" w:space="0" w:color="auto"/>
      </w:divBdr>
    </w:div>
    <w:div w:id="1441098362">
      <w:bodyDiv w:val="1"/>
      <w:marLeft w:val="0"/>
      <w:marRight w:val="0"/>
      <w:marTop w:val="0"/>
      <w:marBottom w:val="0"/>
      <w:divBdr>
        <w:top w:val="none" w:sz="0" w:space="0" w:color="auto"/>
        <w:left w:val="none" w:sz="0" w:space="0" w:color="auto"/>
        <w:bottom w:val="none" w:sz="0" w:space="0" w:color="auto"/>
        <w:right w:val="none" w:sz="0" w:space="0" w:color="auto"/>
      </w:divBdr>
    </w:div>
    <w:div w:id="1456948346">
      <w:bodyDiv w:val="1"/>
      <w:marLeft w:val="0"/>
      <w:marRight w:val="0"/>
      <w:marTop w:val="0"/>
      <w:marBottom w:val="0"/>
      <w:divBdr>
        <w:top w:val="none" w:sz="0" w:space="0" w:color="auto"/>
        <w:left w:val="none" w:sz="0" w:space="0" w:color="auto"/>
        <w:bottom w:val="none" w:sz="0" w:space="0" w:color="auto"/>
        <w:right w:val="none" w:sz="0" w:space="0" w:color="auto"/>
      </w:divBdr>
    </w:div>
    <w:div w:id="1478108057">
      <w:bodyDiv w:val="1"/>
      <w:marLeft w:val="0"/>
      <w:marRight w:val="0"/>
      <w:marTop w:val="0"/>
      <w:marBottom w:val="0"/>
      <w:divBdr>
        <w:top w:val="none" w:sz="0" w:space="0" w:color="auto"/>
        <w:left w:val="none" w:sz="0" w:space="0" w:color="auto"/>
        <w:bottom w:val="none" w:sz="0" w:space="0" w:color="auto"/>
        <w:right w:val="none" w:sz="0" w:space="0" w:color="auto"/>
      </w:divBdr>
      <w:divsChild>
        <w:div w:id="736322983">
          <w:marLeft w:val="0"/>
          <w:marRight w:val="0"/>
          <w:marTop w:val="0"/>
          <w:marBottom w:val="0"/>
          <w:divBdr>
            <w:top w:val="none" w:sz="0" w:space="0" w:color="auto"/>
            <w:left w:val="none" w:sz="0" w:space="0" w:color="auto"/>
            <w:bottom w:val="none" w:sz="0" w:space="0" w:color="auto"/>
            <w:right w:val="none" w:sz="0" w:space="0" w:color="auto"/>
          </w:divBdr>
          <w:divsChild>
            <w:div w:id="1073505381">
              <w:marLeft w:val="0"/>
              <w:marRight w:val="0"/>
              <w:marTop w:val="0"/>
              <w:marBottom w:val="0"/>
              <w:divBdr>
                <w:top w:val="none" w:sz="0" w:space="0" w:color="auto"/>
                <w:left w:val="none" w:sz="0" w:space="0" w:color="auto"/>
                <w:bottom w:val="none" w:sz="0" w:space="0" w:color="auto"/>
                <w:right w:val="none" w:sz="0" w:space="0" w:color="auto"/>
              </w:divBdr>
              <w:divsChild>
                <w:div w:id="364252009">
                  <w:marLeft w:val="0"/>
                  <w:marRight w:val="0"/>
                  <w:marTop w:val="0"/>
                  <w:marBottom w:val="0"/>
                  <w:divBdr>
                    <w:top w:val="none" w:sz="0" w:space="0" w:color="auto"/>
                    <w:left w:val="none" w:sz="0" w:space="0" w:color="auto"/>
                    <w:bottom w:val="none" w:sz="0" w:space="0" w:color="auto"/>
                    <w:right w:val="none" w:sz="0" w:space="0" w:color="auto"/>
                  </w:divBdr>
                  <w:divsChild>
                    <w:div w:id="679770341">
                      <w:marLeft w:val="0"/>
                      <w:marRight w:val="0"/>
                      <w:marTop w:val="0"/>
                      <w:marBottom w:val="0"/>
                      <w:divBdr>
                        <w:top w:val="none" w:sz="0" w:space="0" w:color="auto"/>
                        <w:left w:val="none" w:sz="0" w:space="0" w:color="auto"/>
                        <w:bottom w:val="none" w:sz="0" w:space="0" w:color="auto"/>
                        <w:right w:val="none" w:sz="0" w:space="0" w:color="auto"/>
                      </w:divBdr>
                      <w:divsChild>
                        <w:div w:id="694157336">
                          <w:marLeft w:val="0"/>
                          <w:marRight w:val="0"/>
                          <w:marTop w:val="0"/>
                          <w:marBottom w:val="0"/>
                          <w:divBdr>
                            <w:top w:val="none" w:sz="0" w:space="0" w:color="auto"/>
                            <w:left w:val="none" w:sz="0" w:space="0" w:color="auto"/>
                            <w:bottom w:val="none" w:sz="0" w:space="0" w:color="auto"/>
                            <w:right w:val="none" w:sz="0" w:space="0" w:color="auto"/>
                          </w:divBdr>
                          <w:divsChild>
                            <w:div w:id="518659555">
                              <w:marLeft w:val="0"/>
                              <w:marRight w:val="0"/>
                              <w:marTop w:val="0"/>
                              <w:marBottom w:val="0"/>
                              <w:divBdr>
                                <w:top w:val="none" w:sz="0" w:space="0" w:color="auto"/>
                                <w:left w:val="none" w:sz="0" w:space="0" w:color="auto"/>
                                <w:bottom w:val="none" w:sz="0" w:space="0" w:color="auto"/>
                                <w:right w:val="none" w:sz="0" w:space="0" w:color="auto"/>
                              </w:divBdr>
                              <w:divsChild>
                                <w:div w:id="9298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726352">
      <w:bodyDiv w:val="1"/>
      <w:marLeft w:val="0"/>
      <w:marRight w:val="0"/>
      <w:marTop w:val="0"/>
      <w:marBottom w:val="0"/>
      <w:divBdr>
        <w:top w:val="none" w:sz="0" w:space="0" w:color="auto"/>
        <w:left w:val="none" w:sz="0" w:space="0" w:color="auto"/>
        <w:bottom w:val="none" w:sz="0" w:space="0" w:color="auto"/>
        <w:right w:val="none" w:sz="0" w:space="0" w:color="auto"/>
      </w:divBdr>
    </w:div>
    <w:div w:id="1537892605">
      <w:bodyDiv w:val="1"/>
      <w:marLeft w:val="0"/>
      <w:marRight w:val="0"/>
      <w:marTop w:val="0"/>
      <w:marBottom w:val="0"/>
      <w:divBdr>
        <w:top w:val="none" w:sz="0" w:space="0" w:color="auto"/>
        <w:left w:val="none" w:sz="0" w:space="0" w:color="auto"/>
        <w:bottom w:val="none" w:sz="0" w:space="0" w:color="auto"/>
        <w:right w:val="none" w:sz="0" w:space="0" w:color="auto"/>
      </w:divBdr>
    </w:div>
    <w:div w:id="1562133843">
      <w:bodyDiv w:val="1"/>
      <w:marLeft w:val="0"/>
      <w:marRight w:val="0"/>
      <w:marTop w:val="0"/>
      <w:marBottom w:val="0"/>
      <w:divBdr>
        <w:top w:val="none" w:sz="0" w:space="0" w:color="auto"/>
        <w:left w:val="none" w:sz="0" w:space="0" w:color="auto"/>
        <w:bottom w:val="none" w:sz="0" w:space="0" w:color="auto"/>
        <w:right w:val="none" w:sz="0" w:space="0" w:color="auto"/>
      </w:divBdr>
    </w:div>
    <w:div w:id="1597906394">
      <w:bodyDiv w:val="1"/>
      <w:marLeft w:val="0"/>
      <w:marRight w:val="0"/>
      <w:marTop w:val="0"/>
      <w:marBottom w:val="0"/>
      <w:divBdr>
        <w:top w:val="none" w:sz="0" w:space="0" w:color="auto"/>
        <w:left w:val="none" w:sz="0" w:space="0" w:color="auto"/>
        <w:bottom w:val="none" w:sz="0" w:space="0" w:color="auto"/>
        <w:right w:val="none" w:sz="0" w:space="0" w:color="auto"/>
      </w:divBdr>
      <w:divsChild>
        <w:div w:id="922109819">
          <w:marLeft w:val="0"/>
          <w:marRight w:val="0"/>
          <w:marTop w:val="0"/>
          <w:marBottom w:val="0"/>
          <w:divBdr>
            <w:top w:val="none" w:sz="0" w:space="0" w:color="auto"/>
            <w:left w:val="none" w:sz="0" w:space="0" w:color="auto"/>
            <w:bottom w:val="none" w:sz="0" w:space="0" w:color="auto"/>
            <w:right w:val="none" w:sz="0" w:space="0" w:color="auto"/>
          </w:divBdr>
          <w:divsChild>
            <w:div w:id="123275129">
              <w:marLeft w:val="0"/>
              <w:marRight w:val="0"/>
              <w:marTop w:val="0"/>
              <w:marBottom w:val="0"/>
              <w:divBdr>
                <w:top w:val="none" w:sz="0" w:space="0" w:color="auto"/>
                <w:left w:val="none" w:sz="0" w:space="0" w:color="auto"/>
                <w:bottom w:val="none" w:sz="0" w:space="0" w:color="auto"/>
                <w:right w:val="none" w:sz="0" w:space="0" w:color="auto"/>
              </w:divBdr>
              <w:divsChild>
                <w:div w:id="858617411">
                  <w:marLeft w:val="0"/>
                  <w:marRight w:val="0"/>
                  <w:marTop w:val="0"/>
                  <w:marBottom w:val="0"/>
                  <w:divBdr>
                    <w:top w:val="none" w:sz="0" w:space="0" w:color="auto"/>
                    <w:left w:val="none" w:sz="0" w:space="0" w:color="auto"/>
                    <w:bottom w:val="none" w:sz="0" w:space="0" w:color="auto"/>
                    <w:right w:val="none" w:sz="0" w:space="0" w:color="auto"/>
                  </w:divBdr>
                  <w:divsChild>
                    <w:div w:id="1107775622">
                      <w:marLeft w:val="0"/>
                      <w:marRight w:val="0"/>
                      <w:marTop w:val="0"/>
                      <w:marBottom w:val="0"/>
                      <w:divBdr>
                        <w:top w:val="none" w:sz="0" w:space="0" w:color="auto"/>
                        <w:left w:val="none" w:sz="0" w:space="0" w:color="auto"/>
                        <w:bottom w:val="none" w:sz="0" w:space="0" w:color="auto"/>
                        <w:right w:val="none" w:sz="0" w:space="0" w:color="auto"/>
                      </w:divBdr>
                      <w:divsChild>
                        <w:div w:id="1124886887">
                          <w:marLeft w:val="0"/>
                          <w:marRight w:val="0"/>
                          <w:marTop w:val="0"/>
                          <w:marBottom w:val="0"/>
                          <w:divBdr>
                            <w:top w:val="none" w:sz="0" w:space="0" w:color="auto"/>
                            <w:left w:val="none" w:sz="0" w:space="0" w:color="auto"/>
                            <w:bottom w:val="none" w:sz="0" w:space="0" w:color="auto"/>
                            <w:right w:val="none" w:sz="0" w:space="0" w:color="auto"/>
                          </w:divBdr>
                          <w:divsChild>
                            <w:div w:id="71857278">
                              <w:marLeft w:val="-225"/>
                              <w:marRight w:val="-225"/>
                              <w:marTop w:val="0"/>
                              <w:marBottom w:val="0"/>
                              <w:divBdr>
                                <w:top w:val="none" w:sz="0" w:space="0" w:color="auto"/>
                                <w:left w:val="none" w:sz="0" w:space="0" w:color="auto"/>
                                <w:bottom w:val="none" w:sz="0" w:space="0" w:color="auto"/>
                                <w:right w:val="none" w:sz="0" w:space="0" w:color="auto"/>
                              </w:divBdr>
                              <w:divsChild>
                                <w:div w:id="2128230591">
                                  <w:marLeft w:val="0"/>
                                  <w:marRight w:val="0"/>
                                  <w:marTop w:val="0"/>
                                  <w:marBottom w:val="0"/>
                                  <w:divBdr>
                                    <w:top w:val="none" w:sz="0" w:space="0" w:color="auto"/>
                                    <w:left w:val="none" w:sz="0" w:space="0" w:color="auto"/>
                                    <w:bottom w:val="none" w:sz="0" w:space="0" w:color="auto"/>
                                    <w:right w:val="none" w:sz="0" w:space="0" w:color="auto"/>
                                  </w:divBdr>
                                  <w:divsChild>
                                    <w:div w:id="1112747558">
                                      <w:marLeft w:val="-225"/>
                                      <w:marRight w:val="-225"/>
                                      <w:marTop w:val="0"/>
                                      <w:marBottom w:val="0"/>
                                      <w:divBdr>
                                        <w:top w:val="none" w:sz="0" w:space="0" w:color="auto"/>
                                        <w:left w:val="none" w:sz="0" w:space="0" w:color="auto"/>
                                        <w:bottom w:val="none" w:sz="0" w:space="0" w:color="auto"/>
                                        <w:right w:val="none" w:sz="0" w:space="0" w:color="auto"/>
                                      </w:divBdr>
                                      <w:divsChild>
                                        <w:div w:id="620260341">
                                          <w:marLeft w:val="0"/>
                                          <w:marRight w:val="0"/>
                                          <w:marTop w:val="0"/>
                                          <w:marBottom w:val="0"/>
                                          <w:divBdr>
                                            <w:top w:val="none" w:sz="0" w:space="0" w:color="auto"/>
                                            <w:left w:val="none" w:sz="0" w:space="0" w:color="auto"/>
                                            <w:bottom w:val="none" w:sz="0" w:space="0" w:color="auto"/>
                                            <w:right w:val="none" w:sz="0" w:space="0" w:color="auto"/>
                                          </w:divBdr>
                                          <w:divsChild>
                                            <w:div w:id="296037100">
                                              <w:marLeft w:val="0"/>
                                              <w:marRight w:val="0"/>
                                              <w:marTop w:val="0"/>
                                              <w:marBottom w:val="0"/>
                                              <w:divBdr>
                                                <w:top w:val="none" w:sz="0" w:space="0" w:color="auto"/>
                                                <w:left w:val="none" w:sz="0" w:space="0" w:color="auto"/>
                                                <w:bottom w:val="none" w:sz="0" w:space="0" w:color="auto"/>
                                                <w:right w:val="none" w:sz="0" w:space="0" w:color="auto"/>
                                              </w:divBdr>
                                              <w:divsChild>
                                                <w:div w:id="7981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756574">
      <w:bodyDiv w:val="1"/>
      <w:marLeft w:val="0"/>
      <w:marRight w:val="0"/>
      <w:marTop w:val="0"/>
      <w:marBottom w:val="0"/>
      <w:divBdr>
        <w:top w:val="none" w:sz="0" w:space="0" w:color="auto"/>
        <w:left w:val="none" w:sz="0" w:space="0" w:color="auto"/>
        <w:bottom w:val="none" w:sz="0" w:space="0" w:color="auto"/>
        <w:right w:val="none" w:sz="0" w:space="0" w:color="auto"/>
      </w:divBdr>
    </w:div>
    <w:div w:id="1622687926">
      <w:bodyDiv w:val="1"/>
      <w:marLeft w:val="0"/>
      <w:marRight w:val="0"/>
      <w:marTop w:val="0"/>
      <w:marBottom w:val="0"/>
      <w:divBdr>
        <w:top w:val="none" w:sz="0" w:space="0" w:color="auto"/>
        <w:left w:val="none" w:sz="0" w:space="0" w:color="auto"/>
        <w:bottom w:val="none" w:sz="0" w:space="0" w:color="auto"/>
        <w:right w:val="none" w:sz="0" w:space="0" w:color="auto"/>
      </w:divBdr>
    </w:div>
    <w:div w:id="1659110902">
      <w:bodyDiv w:val="1"/>
      <w:marLeft w:val="0"/>
      <w:marRight w:val="0"/>
      <w:marTop w:val="0"/>
      <w:marBottom w:val="0"/>
      <w:divBdr>
        <w:top w:val="none" w:sz="0" w:space="0" w:color="auto"/>
        <w:left w:val="none" w:sz="0" w:space="0" w:color="auto"/>
        <w:bottom w:val="none" w:sz="0" w:space="0" w:color="auto"/>
        <w:right w:val="none" w:sz="0" w:space="0" w:color="auto"/>
      </w:divBdr>
    </w:div>
    <w:div w:id="1683504443">
      <w:bodyDiv w:val="1"/>
      <w:marLeft w:val="0"/>
      <w:marRight w:val="0"/>
      <w:marTop w:val="0"/>
      <w:marBottom w:val="0"/>
      <w:divBdr>
        <w:top w:val="none" w:sz="0" w:space="0" w:color="auto"/>
        <w:left w:val="none" w:sz="0" w:space="0" w:color="auto"/>
        <w:bottom w:val="none" w:sz="0" w:space="0" w:color="auto"/>
        <w:right w:val="none" w:sz="0" w:space="0" w:color="auto"/>
      </w:divBdr>
    </w:div>
    <w:div w:id="1696880672">
      <w:bodyDiv w:val="1"/>
      <w:marLeft w:val="0"/>
      <w:marRight w:val="0"/>
      <w:marTop w:val="0"/>
      <w:marBottom w:val="0"/>
      <w:divBdr>
        <w:top w:val="none" w:sz="0" w:space="0" w:color="auto"/>
        <w:left w:val="none" w:sz="0" w:space="0" w:color="auto"/>
        <w:bottom w:val="none" w:sz="0" w:space="0" w:color="auto"/>
        <w:right w:val="none" w:sz="0" w:space="0" w:color="auto"/>
      </w:divBdr>
    </w:div>
    <w:div w:id="1745448814">
      <w:bodyDiv w:val="1"/>
      <w:marLeft w:val="0"/>
      <w:marRight w:val="0"/>
      <w:marTop w:val="0"/>
      <w:marBottom w:val="0"/>
      <w:divBdr>
        <w:top w:val="none" w:sz="0" w:space="0" w:color="auto"/>
        <w:left w:val="none" w:sz="0" w:space="0" w:color="auto"/>
        <w:bottom w:val="none" w:sz="0" w:space="0" w:color="auto"/>
        <w:right w:val="none" w:sz="0" w:space="0" w:color="auto"/>
      </w:divBdr>
    </w:div>
    <w:div w:id="1765105162">
      <w:bodyDiv w:val="1"/>
      <w:marLeft w:val="0"/>
      <w:marRight w:val="0"/>
      <w:marTop w:val="0"/>
      <w:marBottom w:val="0"/>
      <w:divBdr>
        <w:top w:val="none" w:sz="0" w:space="0" w:color="auto"/>
        <w:left w:val="none" w:sz="0" w:space="0" w:color="auto"/>
        <w:bottom w:val="none" w:sz="0" w:space="0" w:color="auto"/>
        <w:right w:val="none" w:sz="0" w:space="0" w:color="auto"/>
      </w:divBdr>
    </w:div>
    <w:div w:id="1805392785">
      <w:bodyDiv w:val="1"/>
      <w:marLeft w:val="0"/>
      <w:marRight w:val="0"/>
      <w:marTop w:val="0"/>
      <w:marBottom w:val="0"/>
      <w:divBdr>
        <w:top w:val="none" w:sz="0" w:space="0" w:color="auto"/>
        <w:left w:val="none" w:sz="0" w:space="0" w:color="auto"/>
        <w:bottom w:val="none" w:sz="0" w:space="0" w:color="auto"/>
        <w:right w:val="none" w:sz="0" w:space="0" w:color="auto"/>
      </w:divBdr>
    </w:div>
    <w:div w:id="1809778228">
      <w:bodyDiv w:val="1"/>
      <w:marLeft w:val="0"/>
      <w:marRight w:val="0"/>
      <w:marTop w:val="0"/>
      <w:marBottom w:val="0"/>
      <w:divBdr>
        <w:top w:val="none" w:sz="0" w:space="0" w:color="auto"/>
        <w:left w:val="none" w:sz="0" w:space="0" w:color="auto"/>
        <w:bottom w:val="none" w:sz="0" w:space="0" w:color="auto"/>
        <w:right w:val="none" w:sz="0" w:space="0" w:color="auto"/>
      </w:divBdr>
    </w:div>
    <w:div w:id="1816949091">
      <w:bodyDiv w:val="1"/>
      <w:marLeft w:val="0"/>
      <w:marRight w:val="0"/>
      <w:marTop w:val="0"/>
      <w:marBottom w:val="0"/>
      <w:divBdr>
        <w:top w:val="none" w:sz="0" w:space="0" w:color="auto"/>
        <w:left w:val="none" w:sz="0" w:space="0" w:color="auto"/>
        <w:bottom w:val="none" w:sz="0" w:space="0" w:color="auto"/>
        <w:right w:val="none" w:sz="0" w:space="0" w:color="auto"/>
      </w:divBdr>
    </w:div>
    <w:div w:id="1831405141">
      <w:bodyDiv w:val="1"/>
      <w:marLeft w:val="0"/>
      <w:marRight w:val="0"/>
      <w:marTop w:val="0"/>
      <w:marBottom w:val="0"/>
      <w:divBdr>
        <w:top w:val="none" w:sz="0" w:space="0" w:color="auto"/>
        <w:left w:val="none" w:sz="0" w:space="0" w:color="auto"/>
        <w:bottom w:val="none" w:sz="0" w:space="0" w:color="auto"/>
        <w:right w:val="none" w:sz="0" w:space="0" w:color="auto"/>
      </w:divBdr>
    </w:div>
    <w:div w:id="1865626785">
      <w:bodyDiv w:val="1"/>
      <w:marLeft w:val="0"/>
      <w:marRight w:val="0"/>
      <w:marTop w:val="0"/>
      <w:marBottom w:val="0"/>
      <w:divBdr>
        <w:top w:val="none" w:sz="0" w:space="0" w:color="auto"/>
        <w:left w:val="none" w:sz="0" w:space="0" w:color="auto"/>
        <w:bottom w:val="none" w:sz="0" w:space="0" w:color="auto"/>
        <w:right w:val="none" w:sz="0" w:space="0" w:color="auto"/>
      </w:divBdr>
    </w:div>
    <w:div w:id="1901595073">
      <w:bodyDiv w:val="1"/>
      <w:marLeft w:val="0"/>
      <w:marRight w:val="0"/>
      <w:marTop w:val="0"/>
      <w:marBottom w:val="0"/>
      <w:divBdr>
        <w:top w:val="none" w:sz="0" w:space="0" w:color="auto"/>
        <w:left w:val="none" w:sz="0" w:space="0" w:color="auto"/>
        <w:bottom w:val="none" w:sz="0" w:space="0" w:color="auto"/>
        <w:right w:val="none" w:sz="0" w:space="0" w:color="auto"/>
      </w:divBdr>
    </w:div>
    <w:div w:id="1921135924">
      <w:bodyDiv w:val="1"/>
      <w:marLeft w:val="0"/>
      <w:marRight w:val="0"/>
      <w:marTop w:val="0"/>
      <w:marBottom w:val="0"/>
      <w:divBdr>
        <w:top w:val="none" w:sz="0" w:space="0" w:color="auto"/>
        <w:left w:val="none" w:sz="0" w:space="0" w:color="auto"/>
        <w:bottom w:val="none" w:sz="0" w:space="0" w:color="auto"/>
        <w:right w:val="none" w:sz="0" w:space="0" w:color="auto"/>
      </w:divBdr>
    </w:div>
    <w:div w:id="1937862043">
      <w:bodyDiv w:val="1"/>
      <w:marLeft w:val="0"/>
      <w:marRight w:val="0"/>
      <w:marTop w:val="0"/>
      <w:marBottom w:val="0"/>
      <w:divBdr>
        <w:top w:val="none" w:sz="0" w:space="0" w:color="auto"/>
        <w:left w:val="none" w:sz="0" w:space="0" w:color="auto"/>
        <w:bottom w:val="none" w:sz="0" w:space="0" w:color="auto"/>
        <w:right w:val="none" w:sz="0" w:space="0" w:color="auto"/>
      </w:divBdr>
      <w:divsChild>
        <w:div w:id="1967462545">
          <w:marLeft w:val="0"/>
          <w:marRight w:val="0"/>
          <w:marTop w:val="0"/>
          <w:marBottom w:val="0"/>
          <w:divBdr>
            <w:top w:val="none" w:sz="0" w:space="0" w:color="auto"/>
            <w:left w:val="none" w:sz="0" w:space="0" w:color="auto"/>
            <w:bottom w:val="none" w:sz="0" w:space="0" w:color="auto"/>
            <w:right w:val="none" w:sz="0" w:space="0" w:color="auto"/>
          </w:divBdr>
          <w:divsChild>
            <w:div w:id="1023676884">
              <w:marLeft w:val="0"/>
              <w:marRight w:val="0"/>
              <w:marTop w:val="0"/>
              <w:marBottom w:val="0"/>
              <w:divBdr>
                <w:top w:val="none" w:sz="0" w:space="0" w:color="auto"/>
                <w:left w:val="none" w:sz="0" w:space="0" w:color="auto"/>
                <w:bottom w:val="none" w:sz="0" w:space="0" w:color="auto"/>
                <w:right w:val="none" w:sz="0" w:space="0" w:color="auto"/>
              </w:divBdr>
              <w:divsChild>
                <w:div w:id="73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23008">
      <w:bodyDiv w:val="1"/>
      <w:marLeft w:val="0"/>
      <w:marRight w:val="0"/>
      <w:marTop w:val="0"/>
      <w:marBottom w:val="0"/>
      <w:divBdr>
        <w:top w:val="none" w:sz="0" w:space="0" w:color="auto"/>
        <w:left w:val="none" w:sz="0" w:space="0" w:color="auto"/>
        <w:bottom w:val="none" w:sz="0" w:space="0" w:color="auto"/>
        <w:right w:val="none" w:sz="0" w:space="0" w:color="auto"/>
      </w:divBdr>
      <w:divsChild>
        <w:div w:id="808519753">
          <w:marLeft w:val="0"/>
          <w:marRight w:val="0"/>
          <w:marTop w:val="0"/>
          <w:marBottom w:val="0"/>
          <w:divBdr>
            <w:top w:val="none" w:sz="0" w:space="0" w:color="auto"/>
            <w:left w:val="none" w:sz="0" w:space="0" w:color="auto"/>
            <w:bottom w:val="none" w:sz="0" w:space="0" w:color="auto"/>
            <w:right w:val="none" w:sz="0" w:space="0" w:color="auto"/>
          </w:divBdr>
          <w:divsChild>
            <w:div w:id="781606236">
              <w:marLeft w:val="0"/>
              <w:marRight w:val="0"/>
              <w:marTop w:val="0"/>
              <w:marBottom w:val="0"/>
              <w:divBdr>
                <w:top w:val="none" w:sz="0" w:space="0" w:color="auto"/>
                <w:left w:val="none" w:sz="0" w:space="0" w:color="auto"/>
                <w:bottom w:val="none" w:sz="0" w:space="0" w:color="auto"/>
                <w:right w:val="none" w:sz="0" w:space="0" w:color="auto"/>
              </w:divBdr>
              <w:divsChild>
                <w:div w:id="54207011">
                  <w:marLeft w:val="0"/>
                  <w:marRight w:val="0"/>
                  <w:marTop w:val="0"/>
                  <w:marBottom w:val="0"/>
                  <w:divBdr>
                    <w:top w:val="none" w:sz="0" w:space="0" w:color="auto"/>
                    <w:left w:val="none" w:sz="0" w:space="0" w:color="auto"/>
                    <w:bottom w:val="none" w:sz="0" w:space="0" w:color="auto"/>
                    <w:right w:val="none" w:sz="0" w:space="0" w:color="auto"/>
                  </w:divBdr>
                  <w:divsChild>
                    <w:div w:id="1408653695">
                      <w:marLeft w:val="0"/>
                      <w:marRight w:val="0"/>
                      <w:marTop w:val="0"/>
                      <w:marBottom w:val="0"/>
                      <w:divBdr>
                        <w:top w:val="none" w:sz="0" w:space="0" w:color="auto"/>
                        <w:left w:val="none" w:sz="0" w:space="0" w:color="auto"/>
                        <w:bottom w:val="none" w:sz="0" w:space="0" w:color="auto"/>
                        <w:right w:val="none" w:sz="0" w:space="0" w:color="auto"/>
                      </w:divBdr>
                      <w:divsChild>
                        <w:div w:id="669604726">
                          <w:marLeft w:val="0"/>
                          <w:marRight w:val="0"/>
                          <w:marTop w:val="0"/>
                          <w:marBottom w:val="0"/>
                          <w:divBdr>
                            <w:top w:val="none" w:sz="0" w:space="0" w:color="auto"/>
                            <w:left w:val="none" w:sz="0" w:space="0" w:color="auto"/>
                            <w:bottom w:val="none" w:sz="0" w:space="0" w:color="auto"/>
                            <w:right w:val="none" w:sz="0" w:space="0" w:color="auto"/>
                          </w:divBdr>
                          <w:divsChild>
                            <w:div w:id="968514697">
                              <w:marLeft w:val="-225"/>
                              <w:marRight w:val="-225"/>
                              <w:marTop w:val="0"/>
                              <w:marBottom w:val="0"/>
                              <w:divBdr>
                                <w:top w:val="none" w:sz="0" w:space="0" w:color="auto"/>
                                <w:left w:val="none" w:sz="0" w:space="0" w:color="auto"/>
                                <w:bottom w:val="none" w:sz="0" w:space="0" w:color="auto"/>
                                <w:right w:val="none" w:sz="0" w:space="0" w:color="auto"/>
                              </w:divBdr>
                              <w:divsChild>
                                <w:div w:id="824200636">
                                  <w:marLeft w:val="0"/>
                                  <w:marRight w:val="0"/>
                                  <w:marTop w:val="0"/>
                                  <w:marBottom w:val="0"/>
                                  <w:divBdr>
                                    <w:top w:val="none" w:sz="0" w:space="0" w:color="auto"/>
                                    <w:left w:val="none" w:sz="0" w:space="0" w:color="auto"/>
                                    <w:bottom w:val="none" w:sz="0" w:space="0" w:color="auto"/>
                                    <w:right w:val="none" w:sz="0" w:space="0" w:color="auto"/>
                                  </w:divBdr>
                                  <w:divsChild>
                                    <w:div w:id="354963419">
                                      <w:marLeft w:val="-225"/>
                                      <w:marRight w:val="-225"/>
                                      <w:marTop w:val="0"/>
                                      <w:marBottom w:val="0"/>
                                      <w:divBdr>
                                        <w:top w:val="none" w:sz="0" w:space="0" w:color="auto"/>
                                        <w:left w:val="none" w:sz="0" w:space="0" w:color="auto"/>
                                        <w:bottom w:val="none" w:sz="0" w:space="0" w:color="auto"/>
                                        <w:right w:val="none" w:sz="0" w:space="0" w:color="auto"/>
                                      </w:divBdr>
                                      <w:divsChild>
                                        <w:div w:id="1874878274">
                                          <w:marLeft w:val="0"/>
                                          <w:marRight w:val="0"/>
                                          <w:marTop w:val="0"/>
                                          <w:marBottom w:val="0"/>
                                          <w:divBdr>
                                            <w:top w:val="none" w:sz="0" w:space="0" w:color="auto"/>
                                            <w:left w:val="none" w:sz="0" w:space="0" w:color="auto"/>
                                            <w:bottom w:val="none" w:sz="0" w:space="0" w:color="auto"/>
                                            <w:right w:val="none" w:sz="0" w:space="0" w:color="auto"/>
                                          </w:divBdr>
                                          <w:divsChild>
                                            <w:div w:id="224224389">
                                              <w:marLeft w:val="0"/>
                                              <w:marRight w:val="0"/>
                                              <w:marTop w:val="0"/>
                                              <w:marBottom w:val="0"/>
                                              <w:divBdr>
                                                <w:top w:val="none" w:sz="0" w:space="0" w:color="auto"/>
                                                <w:left w:val="none" w:sz="0" w:space="0" w:color="auto"/>
                                                <w:bottom w:val="none" w:sz="0" w:space="0" w:color="auto"/>
                                                <w:right w:val="none" w:sz="0" w:space="0" w:color="auto"/>
                                              </w:divBdr>
                                              <w:divsChild>
                                                <w:div w:id="10478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028198">
      <w:bodyDiv w:val="1"/>
      <w:marLeft w:val="0"/>
      <w:marRight w:val="0"/>
      <w:marTop w:val="0"/>
      <w:marBottom w:val="0"/>
      <w:divBdr>
        <w:top w:val="none" w:sz="0" w:space="0" w:color="auto"/>
        <w:left w:val="none" w:sz="0" w:space="0" w:color="auto"/>
        <w:bottom w:val="none" w:sz="0" w:space="0" w:color="auto"/>
        <w:right w:val="none" w:sz="0" w:space="0" w:color="auto"/>
      </w:divBdr>
    </w:div>
    <w:div w:id="2021930773">
      <w:bodyDiv w:val="1"/>
      <w:marLeft w:val="0"/>
      <w:marRight w:val="0"/>
      <w:marTop w:val="0"/>
      <w:marBottom w:val="0"/>
      <w:divBdr>
        <w:top w:val="none" w:sz="0" w:space="0" w:color="auto"/>
        <w:left w:val="none" w:sz="0" w:space="0" w:color="auto"/>
        <w:bottom w:val="none" w:sz="0" w:space="0" w:color="auto"/>
        <w:right w:val="none" w:sz="0" w:space="0" w:color="auto"/>
      </w:divBdr>
      <w:divsChild>
        <w:div w:id="1694067459">
          <w:marLeft w:val="0"/>
          <w:marRight w:val="0"/>
          <w:marTop w:val="0"/>
          <w:marBottom w:val="0"/>
          <w:divBdr>
            <w:top w:val="none" w:sz="0" w:space="0" w:color="auto"/>
            <w:left w:val="none" w:sz="0" w:space="0" w:color="auto"/>
            <w:bottom w:val="none" w:sz="0" w:space="0" w:color="auto"/>
            <w:right w:val="none" w:sz="0" w:space="0" w:color="auto"/>
          </w:divBdr>
          <w:divsChild>
            <w:div w:id="881792000">
              <w:marLeft w:val="0"/>
              <w:marRight w:val="0"/>
              <w:marTop w:val="0"/>
              <w:marBottom w:val="0"/>
              <w:divBdr>
                <w:top w:val="none" w:sz="0" w:space="0" w:color="auto"/>
                <w:left w:val="none" w:sz="0" w:space="0" w:color="auto"/>
                <w:bottom w:val="none" w:sz="0" w:space="0" w:color="auto"/>
                <w:right w:val="none" w:sz="0" w:space="0" w:color="auto"/>
              </w:divBdr>
              <w:divsChild>
                <w:div w:id="2054309531">
                  <w:marLeft w:val="0"/>
                  <w:marRight w:val="0"/>
                  <w:marTop w:val="0"/>
                  <w:marBottom w:val="0"/>
                  <w:divBdr>
                    <w:top w:val="none" w:sz="0" w:space="0" w:color="auto"/>
                    <w:left w:val="none" w:sz="0" w:space="0" w:color="auto"/>
                    <w:bottom w:val="none" w:sz="0" w:space="0" w:color="auto"/>
                    <w:right w:val="none" w:sz="0" w:space="0" w:color="auto"/>
                  </w:divBdr>
                  <w:divsChild>
                    <w:div w:id="1303775089">
                      <w:marLeft w:val="0"/>
                      <w:marRight w:val="0"/>
                      <w:marTop w:val="0"/>
                      <w:marBottom w:val="0"/>
                      <w:divBdr>
                        <w:top w:val="none" w:sz="0" w:space="0" w:color="auto"/>
                        <w:left w:val="none" w:sz="0" w:space="0" w:color="auto"/>
                        <w:bottom w:val="none" w:sz="0" w:space="0" w:color="auto"/>
                        <w:right w:val="none" w:sz="0" w:space="0" w:color="auto"/>
                      </w:divBdr>
                      <w:divsChild>
                        <w:div w:id="367727866">
                          <w:marLeft w:val="0"/>
                          <w:marRight w:val="0"/>
                          <w:marTop w:val="0"/>
                          <w:marBottom w:val="0"/>
                          <w:divBdr>
                            <w:top w:val="none" w:sz="0" w:space="0" w:color="auto"/>
                            <w:left w:val="none" w:sz="0" w:space="0" w:color="auto"/>
                            <w:bottom w:val="none" w:sz="0" w:space="0" w:color="auto"/>
                            <w:right w:val="none" w:sz="0" w:space="0" w:color="auto"/>
                          </w:divBdr>
                          <w:divsChild>
                            <w:div w:id="681975027">
                              <w:marLeft w:val="-225"/>
                              <w:marRight w:val="-225"/>
                              <w:marTop w:val="0"/>
                              <w:marBottom w:val="0"/>
                              <w:divBdr>
                                <w:top w:val="none" w:sz="0" w:space="0" w:color="auto"/>
                                <w:left w:val="none" w:sz="0" w:space="0" w:color="auto"/>
                                <w:bottom w:val="none" w:sz="0" w:space="0" w:color="auto"/>
                                <w:right w:val="none" w:sz="0" w:space="0" w:color="auto"/>
                              </w:divBdr>
                              <w:divsChild>
                                <w:div w:id="662855281">
                                  <w:marLeft w:val="0"/>
                                  <w:marRight w:val="0"/>
                                  <w:marTop w:val="0"/>
                                  <w:marBottom w:val="0"/>
                                  <w:divBdr>
                                    <w:top w:val="none" w:sz="0" w:space="0" w:color="auto"/>
                                    <w:left w:val="none" w:sz="0" w:space="0" w:color="auto"/>
                                    <w:bottom w:val="none" w:sz="0" w:space="0" w:color="auto"/>
                                    <w:right w:val="none" w:sz="0" w:space="0" w:color="auto"/>
                                  </w:divBdr>
                                  <w:divsChild>
                                    <w:div w:id="1476682790">
                                      <w:marLeft w:val="-225"/>
                                      <w:marRight w:val="-225"/>
                                      <w:marTop w:val="0"/>
                                      <w:marBottom w:val="0"/>
                                      <w:divBdr>
                                        <w:top w:val="none" w:sz="0" w:space="0" w:color="auto"/>
                                        <w:left w:val="none" w:sz="0" w:space="0" w:color="auto"/>
                                        <w:bottom w:val="none" w:sz="0" w:space="0" w:color="auto"/>
                                        <w:right w:val="none" w:sz="0" w:space="0" w:color="auto"/>
                                      </w:divBdr>
                                      <w:divsChild>
                                        <w:div w:id="215437113">
                                          <w:marLeft w:val="0"/>
                                          <w:marRight w:val="0"/>
                                          <w:marTop w:val="0"/>
                                          <w:marBottom w:val="0"/>
                                          <w:divBdr>
                                            <w:top w:val="none" w:sz="0" w:space="0" w:color="auto"/>
                                            <w:left w:val="none" w:sz="0" w:space="0" w:color="auto"/>
                                            <w:bottom w:val="none" w:sz="0" w:space="0" w:color="auto"/>
                                            <w:right w:val="none" w:sz="0" w:space="0" w:color="auto"/>
                                          </w:divBdr>
                                          <w:divsChild>
                                            <w:div w:id="1274358811">
                                              <w:marLeft w:val="0"/>
                                              <w:marRight w:val="0"/>
                                              <w:marTop w:val="0"/>
                                              <w:marBottom w:val="0"/>
                                              <w:divBdr>
                                                <w:top w:val="none" w:sz="0" w:space="0" w:color="auto"/>
                                                <w:left w:val="none" w:sz="0" w:space="0" w:color="auto"/>
                                                <w:bottom w:val="none" w:sz="0" w:space="0" w:color="auto"/>
                                                <w:right w:val="none" w:sz="0" w:space="0" w:color="auto"/>
                                              </w:divBdr>
                                              <w:divsChild>
                                                <w:div w:id="774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149812">
      <w:bodyDiv w:val="1"/>
      <w:marLeft w:val="0"/>
      <w:marRight w:val="0"/>
      <w:marTop w:val="0"/>
      <w:marBottom w:val="0"/>
      <w:divBdr>
        <w:top w:val="none" w:sz="0" w:space="0" w:color="auto"/>
        <w:left w:val="none" w:sz="0" w:space="0" w:color="auto"/>
        <w:bottom w:val="none" w:sz="0" w:space="0" w:color="auto"/>
        <w:right w:val="none" w:sz="0" w:space="0" w:color="auto"/>
      </w:divBdr>
    </w:div>
    <w:div w:id="2056008445">
      <w:bodyDiv w:val="1"/>
      <w:marLeft w:val="0"/>
      <w:marRight w:val="0"/>
      <w:marTop w:val="0"/>
      <w:marBottom w:val="0"/>
      <w:divBdr>
        <w:top w:val="none" w:sz="0" w:space="0" w:color="auto"/>
        <w:left w:val="none" w:sz="0" w:space="0" w:color="auto"/>
        <w:bottom w:val="none" w:sz="0" w:space="0" w:color="auto"/>
        <w:right w:val="none" w:sz="0" w:space="0" w:color="auto"/>
      </w:divBdr>
    </w:div>
    <w:div w:id="2062705348">
      <w:bodyDiv w:val="1"/>
      <w:marLeft w:val="0"/>
      <w:marRight w:val="0"/>
      <w:marTop w:val="0"/>
      <w:marBottom w:val="0"/>
      <w:divBdr>
        <w:top w:val="none" w:sz="0" w:space="0" w:color="auto"/>
        <w:left w:val="none" w:sz="0" w:space="0" w:color="auto"/>
        <w:bottom w:val="none" w:sz="0" w:space="0" w:color="auto"/>
        <w:right w:val="none" w:sz="0" w:space="0" w:color="auto"/>
      </w:divBdr>
    </w:div>
    <w:div w:id="2098011416">
      <w:bodyDiv w:val="1"/>
      <w:marLeft w:val="0"/>
      <w:marRight w:val="0"/>
      <w:marTop w:val="0"/>
      <w:marBottom w:val="0"/>
      <w:divBdr>
        <w:top w:val="none" w:sz="0" w:space="0" w:color="auto"/>
        <w:left w:val="none" w:sz="0" w:space="0" w:color="auto"/>
        <w:bottom w:val="none" w:sz="0" w:space="0" w:color="auto"/>
        <w:right w:val="none" w:sz="0" w:space="0" w:color="auto"/>
      </w:divBdr>
    </w:div>
    <w:div w:id="20982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yland.va.gov/services/mentalhealth/TrainingProgram.asp" TargetMode="External"/><Relationship Id="rId18" Type="http://schemas.openxmlformats.org/officeDocument/2006/relationships/hyperlink" Target="mailto:Moira.Dux@v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Sandt@va.gov" TargetMode="External"/><Relationship Id="rId17" Type="http://schemas.openxmlformats.org/officeDocument/2006/relationships/hyperlink" Target="mailto:Arthur.Sandt@va.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ytraining.va.gov/eligibility.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cc01.safelinks.protection.outlook.com/?url=https%3A%2F%2Fmobile.va.gov%2Fapp%2Fva-video-connect&amp;data=04%7C01%7C%7C480f1164f804444c077408d8916e370c%7Ce95f1b23abaf45ee821db7ab251ab3bf%7C0%7C0%7C637419249833969193%7CUnknown%7CTWFpbGZsb3d8eyJWIjoiMC4wLjAwMDAiLCJQIjoiV2luMzIiLCJBTiI6Ik1haWwiLCJXVCI6Mn0%3D%7C1000&amp;sdata=OptEH%2B5H84eNyoK%2Bq32sgHMcvHC1bhR2rPi%2Bz4FnJT4%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7F35-64D5-4B76-850E-3E98F8D0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6307</Words>
  <Characters>35953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VAMHCS-UMB Psychology Internship Brochure (U.S. Department of Veterans Affairs)</vt:lpstr>
    </vt:vector>
  </TitlesOfParts>
  <Company>Dept. of Veterans Affairs</Company>
  <LinksUpToDate>false</LinksUpToDate>
  <CharactersWithSpaces>42176</CharactersWithSpaces>
  <SharedDoc>false</SharedDoc>
  <HLinks>
    <vt:vector size="18" baseType="variant">
      <vt:variant>
        <vt:i4>4718716</vt:i4>
      </vt:variant>
      <vt:variant>
        <vt:i4>6</vt:i4>
      </vt:variant>
      <vt:variant>
        <vt:i4>0</vt:i4>
      </vt:variant>
      <vt:variant>
        <vt:i4>5</vt:i4>
      </vt:variant>
      <vt:variant>
        <vt:lpwstr>mailto:Jade.Wolfman-Charles@va.gov</vt:lpwstr>
      </vt:variant>
      <vt:variant>
        <vt:lpwstr/>
      </vt:variant>
      <vt:variant>
        <vt:i4>5374042</vt:i4>
      </vt:variant>
      <vt:variant>
        <vt:i4>3</vt:i4>
      </vt:variant>
      <vt:variant>
        <vt:i4>0</vt:i4>
      </vt:variant>
      <vt:variant>
        <vt:i4>5</vt:i4>
      </vt:variant>
      <vt:variant>
        <vt:lpwstr>http://www.maryland.va.gov/services/mentalhealth/TrainingProgram.asp</vt:lpwstr>
      </vt:variant>
      <vt:variant>
        <vt:lpwstr/>
      </vt:variant>
      <vt:variant>
        <vt:i4>5308518</vt:i4>
      </vt:variant>
      <vt:variant>
        <vt:i4>0</vt:i4>
      </vt:variant>
      <vt:variant>
        <vt:i4>0</vt:i4>
      </vt:variant>
      <vt:variant>
        <vt:i4>5</vt:i4>
      </vt:variant>
      <vt:variant>
        <vt:lpwstr>mailto:Jamie.Davis5@va.gov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VAMHCS-UMB Psychology Internship Brochure (U.S. Department of Veterans Affairs)</dc:title>
  <dc:subject>VAMHCS-UMB Psychology Internship Brochure</dc:subject>
  <dc:creator>Matthew L. Raney, Ph.D., MHCC, VA Maryland Health Care System</dc:creator>
  <cp:keywords>psychology internship, Baltimore, Perry Point, University of Maryland, VAMHCS, training, Morris, Raney, Lever</cp:keywords>
  <dc:description>Brochure describing the psychology internship program and application procedures for the consortium comprised of the VA Maryland Health Care System (Baltimore and Perry Point VAMCs) and the University of Maryland, Baltimore.</dc:description>
  <cp:lastModifiedBy>Michelle Mencia</cp:lastModifiedBy>
  <cp:revision>2</cp:revision>
  <cp:lastPrinted>2021-01-04T13:24:00Z</cp:lastPrinted>
  <dcterms:created xsi:type="dcterms:W3CDTF">2021-01-06T15:53:00Z</dcterms:created>
  <dcterms:modified xsi:type="dcterms:W3CDTF">2021-01-06T15:53:00Z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20060925</vt:lpwstr>
  </property>
  <property fmtid="{D5CDD505-2E9C-101B-9397-08002B2CF9AE}" pid="3" name="DateReviewed">
    <vt:lpwstr>20080608</vt:lpwstr>
  </property>
  <property fmtid="{D5CDD505-2E9C-101B-9397-08002B2CF9AE}" pid="4" name="Language">
    <vt:lpwstr>en</vt:lpwstr>
  </property>
  <property fmtid="{D5CDD505-2E9C-101B-9397-08002B2CF9AE}" pid="5" name="Type">
    <vt:lpwstr>General Information</vt:lpwstr>
  </property>
  <property fmtid="{D5CDD505-2E9C-101B-9397-08002B2CF9AE}" pid="6" name="DateRevised">
    <vt:lpwstr>20130918</vt:lpwstr>
  </property>
</Properties>
</file>