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15F7" w14:textId="77777777" w:rsidR="00A86DBB" w:rsidRDefault="00B61941">
      <w:pPr>
        <w:pStyle w:val="BodyA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Externship Site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A86DBB" w14:paraId="2C6550C5" w14:textId="77777777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5C8D" w14:textId="77777777" w:rsidR="00A86DBB" w:rsidRDefault="001430A4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 xml:space="preserve">Name: </w:t>
            </w:r>
            <w:r w:rsidRPr="001430A4">
              <w:rPr>
                <w:iCs/>
                <w:color w:val="auto"/>
              </w:rPr>
              <w:t>Kennedy Krieger Institute – Behavioral Psychology, Child and Family Therapy Clinic</w:t>
            </w:r>
            <w:r w:rsidRPr="001430A4">
              <w:rPr>
                <w:b/>
                <w:iCs/>
                <w:color w:val="auto"/>
              </w:rPr>
              <w:t xml:space="preserve"> </w:t>
            </w:r>
          </w:p>
          <w:p w14:paraId="4354736D" w14:textId="77777777" w:rsidR="00A86DBB" w:rsidRPr="001430A4" w:rsidRDefault="00B61941">
            <w:pPr>
              <w:pStyle w:val="BodyA"/>
              <w:widowControl w:val="0"/>
              <w:spacing w:line="240" w:lineRule="auto"/>
              <w:rPr>
                <w:i/>
                <w:iCs/>
                <w:color w:val="auto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Address</w:t>
            </w:r>
            <w:r w:rsidR="001430A4">
              <w:rPr>
                <w:i/>
                <w:iCs/>
                <w:color w:val="999999"/>
                <w:u w:color="999999"/>
              </w:rPr>
              <w:t xml:space="preserve">: </w:t>
            </w:r>
            <w:r w:rsidR="001430A4" w:rsidRPr="001430A4">
              <w:rPr>
                <w:iCs/>
                <w:color w:val="auto"/>
                <w:u w:color="999999"/>
              </w:rPr>
              <w:t>1750 E. Fairmount Avenue, Baltimore, MD 21231</w:t>
            </w:r>
          </w:p>
          <w:p w14:paraId="19DCED26" w14:textId="77777777" w:rsidR="00A86DBB" w:rsidRDefault="00A86DBB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4B828865" w14:textId="77777777" w:rsidR="00A86DBB" w:rsidRDefault="00B61941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___ Outpatient</w:t>
            </w:r>
          </w:p>
          <w:p w14:paraId="69B7705E" w14:textId="77777777" w:rsidR="00A86DBB" w:rsidRDefault="00B61941">
            <w:pPr>
              <w:pStyle w:val="BodyA"/>
              <w:widowControl w:val="0"/>
              <w:spacing w:line="240" w:lineRule="auto"/>
            </w:pPr>
            <w:r>
              <w:t xml:space="preserve">             ___ Inpatient</w:t>
            </w:r>
          </w:p>
          <w:p w14:paraId="3D5EB2A5" w14:textId="77777777" w:rsidR="00A86DBB" w:rsidRDefault="00A86DBB">
            <w:pPr>
              <w:pStyle w:val="BodyA"/>
              <w:widowControl w:val="0"/>
              <w:spacing w:line="240" w:lineRule="auto"/>
            </w:pPr>
          </w:p>
          <w:p w14:paraId="74F83E60" w14:textId="77777777" w:rsidR="00A86DBB" w:rsidRDefault="00B61941">
            <w:pPr>
              <w:pStyle w:val="BodyA"/>
              <w:widowControl w:val="0"/>
              <w:spacing w:line="240" w:lineRule="auto"/>
            </w:pPr>
            <w:r>
              <w:t xml:space="preserve">             ___ Community Mental Health</w:t>
            </w:r>
          </w:p>
          <w:p w14:paraId="727DF24A" w14:textId="77777777" w:rsidR="00A86DBB" w:rsidRDefault="001430A4">
            <w:pPr>
              <w:pStyle w:val="BodyA"/>
              <w:widowControl w:val="0"/>
              <w:spacing w:line="240" w:lineRule="auto"/>
            </w:pPr>
            <w:r>
              <w:t xml:space="preserve">             x</w:t>
            </w:r>
            <w:r w:rsidR="00B61941">
              <w:t>_ Hospital</w:t>
            </w:r>
            <w:r>
              <w:t xml:space="preserve"> (outpatient clinic)</w:t>
            </w:r>
          </w:p>
          <w:p w14:paraId="64C5062E" w14:textId="77777777" w:rsidR="00A86DBB" w:rsidRDefault="00B61941">
            <w:pPr>
              <w:pStyle w:val="BodyA"/>
              <w:widowControl w:val="0"/>
              <w:spacing w:line="240" w:lineRule="auto"/>
            </w:pPr>
            <w:r>
              <w:t xml:space="preserve">             ___ Government</w:t>
            </w:r>
          </w:p>
          <w:p w14:paraId="758AF1F1" w14:textId="77777777" w:rsidR="00A86DBB" w:rsidRDefault="00B61941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14:paraId="6E70A595" w14:textId="77777777" w:rsidR="00A86DBB" w:rsidRDefault="00B61941">
            <w:pPr>
              <w:pStyle w:val="BodyA"/>
              <w:widowControl w:val="0"/>
              <w:spacing w:line="240" w:lineRule="auto"/>
            </w:pPr>
            <w:r>
              <w:t xml:space="preserve">             ___ University Counseling Center</w:t>
            </w:r>
          </w:p>
          <w:p w14:paraId="728D28DB" w14:textId="77777777" w:rsidR="00A86DBB" w:rsidRDefault="00B61941">
            <w:pPr>
              <w:pStyle w:val="BodyA"/>
              <w:widowControl w:val="0"/>
              <w:spacing w:line="240" w:lineRule="auto"/>
            </w:pPr>
            <w:r>
              <w:t xml:space="preserve">             ___ Private Practice</w:t>
            </w:r>
          </w:p>
        </w:tc>
      </w:tr>
    </w:tbl>
    <w:p w14:paraId="45D86F1B" w14:textId="77777777" w:rsidR="00A86DBB" w:rsidRDefault="00A86DBB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14:paraId="1B2B3AF9" w14:textId="77777777" w:rsidR="00A86DBB" w:rsidRDefault="00A86DBB">
      <w:pPr>
        <w:pStyle w:val="BodyA"/>
        <w:widowControl w:val="0"/>
        <w:spacing w:line="240" w:lineRule="auto"/>
        <w:ind w:left="936" w:hanging="936"/>
        <w:rPr>
          <w:b/>
          <w:bCs/>
          <w:sz w:val="30"/>
          <w:szCs w:val="30"/>
        </w:rPr>
      </w:pPr>
    </w:p>
    <w:p w14:paraId="648225F7" w14:textId="77777777" w:rsidR="00A86DBB" w:rsidRDefault="00A86DBB">
      <w:pPr>
        <w:pStyle w:val="BodyA"/>
        <w:rPr>
          <w:b/>
          <w:bCs/>
        </w:rPr>
      </w:pPr>
    </w:p>
    <w:p w14:paraId="6FF767D1" w14:textId="77777777" w:rsidR="00A86DBB" w:rsidRDefault="00B61941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A86DBB" w14:paraId="17F7D33D" w14:textId="77777777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BD22" w14:textId="77777777" w:rsidR="00A86DBB" w:rsidRDefault="00B61941">
            <w:pPr>
              <w:pStyle w:val="BodyA"/>
            </w:pPr>
            <w:r>
              <w:t>___</w:t>
            </w:r>
            <w:r>
              <w:tab/>
              <w:t>Adult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7A26CBB" w14:textId="77777777" w:rsidR="00A86DBB" w:rsidRDefault="00B61941">
            <w:pPr>
              <w:pStyle w:val="BodyA"/>
            </w:pPr>
            <w:r>
              <w:t>_</w:t>
            </w:r>
            <w:r w:rsidR="001430A4">
              <w:t>x</w:t>
            </w:r>
            <w:r>
              <w:t>__</w:t>
            </w:r>
            <w:r>
              <w:tab/>
              <w:t>Child</w:t>
            </w:r>
            <w:r>
              <w:tab/>
            </w:r>
            <w:r>
              <w:tab/>
            </w:r>
          </w:p>
          <w:p w14:paraId="2D3248A8" w14:textId="77777777" w:rsidR="00A86DBB" w:rsidRDefault="00B61941">
            <w:pPr>
              <w:pStyle w:val="BodyA"/>
            </w:pPr>
            <w:r>
              <w:t>___</w:t>
            </w:r>
            <w:r>
              <w:tab/>
              <w:t>Both</w:t>
            </w:r>
          </w:p>
          <w:p w14:paraId="7D1A2AAC" w14:textId="77777777" w:rsidR="00A86DBB" w:rsidRDefault="00A86DBB">
            <w:pPr>
              <w:pStyle w:val="BodyA"/>
            </w:pPr>
          </w:p>
          <w:p w14:paraId="6FE3F9EC" w14:textId="77777777" w:rsidR="00A86DBB" w:rsidRDefault="00B61941" w:rsidP="001430A4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Special Population: </w:t>
            </w:r>
            <w:r w:rsidR="001430A4" w:rsidRPr="001430A4">
              <w:rPr>
                <w:iCs/>
                <w:color w:val="auto"/>
                <w:u w:color="999999"/>
              </w:rPr>
              <w:t>Also including adolescents and families</w:t>
            </w:r>
            <w:r w:rsidR="001430A4" w:rsidRPr="001430A4">
              <w:rPr>
                <w:i/>
                <w:iCs/>
                <w:color w:val="auto"/>
                <w:u w:color="999999"/>
              </w:rPr>
              <w:t xml:space="preserve"> </w:t>
            </w:r>
          </w:p>
        </w:tc>
      </w:tr>
    </w:tbl>
    <w:p w14:paraId="196F926B" w14:textId="77777777" w:rsidR="00A86DBB" w:rsidRDefault="00A86DBB">
      <w:pPr>
        <w:pStyle w:val="BodyA"/>
        <w:widowControl w:val="0"/>
        <w:spacing w:line="240" w:lineRule="auto"/>
        <w:ind w:left="1044" w:hanging="1044"/>
        <w:rPr>
          <w:sz w:val="26"/>
          <w:szCs w:val="26"/>
        </w:rPr>
      </w:pPr>
    </w:p>
    <w:p w14:paraId="6850E2BE" w14:textId="77777777" w:rsidR="00A86DBB" w:rsidRDefault="00A86DBB">
      <w:pPr>
        <w:pStyle w:val="BodyA"/>
        <w:widowControl w:val="0"/>
        <w:spacing w:line="240" w:lineRule="auto"/>
        <w:ind w:left="936" w:hanging="936"/>
        <w:rPr>
          <w:sz w:val="26"/>
          <w:szCs w:val="26"/>
        </w:rPr>
      </w:pPr>
    </w:p>
    <w:p w14:paraId="021784FE" w14:textId="77777777" w:rsidR="00A86DBB" w:rsidRDefault="00A86DBB">
      <w:pPr>
        <w:pStyle w:val="BodyA"/>
        <w:rPr>
          <w:b/>
          <w:bCs/>
        </w:rPr>
      </w:pPr>
    </w:p>
    <w:p w14:paraId="5B55C250" w14:textId="77777777" w:rsidR="00A86DBB" w:rsidRDefault="00B61941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Clinical 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A86DBB" w14:paraId="42B504E8" w14:textId="77777777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6031" w14:textId="77777777" w:rsidR="00A86DBB" w:rsidRDefault="00B61941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>
              <w:t>__</w:t>
            </w:r>
            <w:r w:rsidR="001430A4">
              <w:t>x</w:t>
            </w:r>
            <w:r>
              <w:t>_ Individual Therapy</w:t>
            </w:r>
          </w:p>
          <w:p w14:paraId="69D2FC35" w14:textId="77777777" w:rsidR="00A86DBB" w:rsidRDefault="00B61941">
            <w:pPr>
              <w:pStyle w:val="BodyA"/>
            </w:pPr>
            <w:r>
              <w:t xml:space="preserve">                                               ___ Group Therapy</w:t>
            </w:r>
          </w:p>
          <w:p w14:paraId="5E22773C" w14:textId="77777777" w:rsidR="00A86DBB" w:rsidRDefault="00B61941">
            <w:pPr>
              <w:pStyle w:val="BodyA"/>
            </w:pPr>
            <w:r>
              <w:t xml:space="preserve">                                               ___ Couples Therapy</w:t>
            </w:r>
          </w:p>
          <w:p w14:paraId="6B452DE8" w14:textId="77777777" w:rsidR="00A86DBB" w:rsidRDefault="00B61941">
            <w:pPr>
              <w:pStyle w:val="BodyA"/>
            </w:pPr>
            <w:r>
              <w:t xml:space="preserve">                                               ___ Assessment</w:t>
            </w:r>
          </w:p>
          <w:p w14:paraId="57FF19D0" w14:textId="77777777" w:rsidR="00A86DBB" w:rsidRDefault="00B61941">
            <w:pPr>
              <w:pStyle w:val="BodyA"/>
            </w:pPr>
            <w:r>
              <w:t xml:space="preserve">                                               ___ Research</w:t>
            </w:r>
          </w:p>
          <w:p w14:paraId="708E1634" w14:textId="77777777" w:rsidR="00A86DBB" w:rsidRDefault="00A86DBB">
            <w:pPr>
              <w:pStyle w:val="BodyA"/>
            </w:pPr>
          </w:p>
          <w:p w14:paraId="15F6BA56" w14:textId="77777777" w:rsidR="00A86DBB" w:rsidRDefault="00B61941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b/>
                <w:bCs/>
              </w:rPr>
              <w:t>Therapy Model: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1430A4" w:rsidRPr="001430A4">
              <w:rPr>
                <w:iCs/>
                <w:color w:val="auto"/>
                <w:u w:color="999999"/>
              </w:rPr>
              <w:t>Generalist – utilizing Functional Family Therapy, CBT, ACT and DBT</w:t>
            </w:r>
            <w:r w:rsidR="001430A4" w:rsidRPr="001430A4">
              <w:rPr>
                <w:i/>
                <w:iCs/>
                <w:color w:val="auto"/>
                <w:u w:color="999999"/>
              </w:rPr>
              <w:t xml:space="preserve"> </w:t>
            </w:r>
          </w:p>
          <w:p w14:paraId="35572905" w14:textId="77777777" w:rsidR="00A86DBB" w:rsidRDefault="00A86DBB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6BCD6BFF" w14:textId="77777777" w:rsidR="00A86DBB" w:rsidRDefault="00B61941" w:rsidP="001430A4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Assessment: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1430A4" w:rsidRPr="001430A4">
              <w:rPr>
                <w:iCs/>
                <w:color w:val="auto"/>
                <w:u w:color="999999"/>
              </w:rPr>
              <w:t>Various questionnaires utilized if needed – e.g., BASC, BDI, BRIEF</w:t>
            </w:r>
            <w:r w:rsidR="002956CE">
              <w:rPr>
                <w:iCs/>
                <w:color w:val="auto"/>
                <w:u w:color="999999"/>
              </w:rPr>
              <w:t xml:space="preserve">, </w:t>
            </w:r>
            <w:proofErr w:type="spellStart"/>
            <w:r w:rsidR="002956CE">
              <w:rPr>
                <w:iCs/>
                <w:color w:val="auto"/>
                <w:u w:color="999999"/>
              </w:rPr>
              <w:t>Conners</w:t>
            </w:r>
            <w:proofErr w:type="spellEnd"/>
            <w:r w:rsidR="002956CE">
              <w:rPr>
                <w:iCs/>
                <w:color w:val="auto"/>
                <w:u w:color="999999"/>
              </w:rPr>
              <w:t xml:space="preserve"> etc.</w:t>
            </w:r>
            <w:r w:rsidR="001430A4" w:rsidRPr="001430A4">
              <w:rPr>
                <w:i/>
                <w:iCs/>
                <w:color w:val="auto"/>
                <w:u w:color="999999"/>
              </w:rPr>
              <w:t xml:space="preserve"> </w:t>
            </w:r>
          </w:p>
        </w:tc>
      </w:tr>
    </w:tbl>
    <w:p w14:paraId="358A0815" w14:textId="77777777" w:rsidR="00A86DBB" w:rsidRDefault="00A86DBB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14:paraId="0B64D244" w14:textId="77777777" w:rsidR="00A86DBB" w:rsidRDefault="00A86DBB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35E33CDE" w14:textId="77777777" w:rsidR="00A86DBB" w:rsidRDefault="00A86DBB">
      <w:pPr>
        <w:pStyle w:val="BodyA"/>
        <w:rPr>
          <w:b/>
          <w:bCs/>
          <w:sz w:val="26"/>
          <w:szCs w:val="26"/>
        </w:rPr>
      </w:pPr>
    </w:p>
    <w:p w14:paraId="69A2D308" w14:textId="77777777" w:rsidR="00A86DBB" w:rsidRDefault="00B61941">
      <w:pPr>
        <w:pStyle w:val="BodyA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Supervision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A86DBB" w14:paraId="4DD38E1B" w14:textId="77777777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D790" w14:textId="77777777" w:rsidR="00A86DBB" w:rsidRDefault="00B61941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Primary Supervisor/Training Director Name:</w:t>
            </w:r>
            <w:r w:rsidR="001430A4">
              <w:rPr>
                <w:b/>
                <w:bCs/>
              </w:rPr>
              <w:t xml:space="preserve"> </w:t>
            </w:r>
            <w:r w:rsidR="001430A4" w:rsidRPr="001430A4">
              <w:rPr>
                <w:bCs/>
              </w:rPr>
              <w:t>Megan Norman</w:t>
            </w:r>
          </w:p>
          <w:p w14:paraId="1E087A3E" w14:textId="77777777" w:rsidR="00A86DBB" w:rsidRPr="001430A4" w:rsidRDefault="00B61941">
            <w:pPr>
              <w:pStyle w:val="BodyA"/>
              <w:rPr>
                <w:bCs/>
              </w:rPr>
            </w:pPr>
            <w:r>
              <w:rPr>
                <w:b/>
                <w:bCs/>
              </w:rPr>
              <w:t xml:space="preserve">Primary Supervisor/Training Director Qualifications: </w:t>
            </w:r>
            <w:r w:rsidR="001430A4" w:rsidRPr="001430A4">
              <w:rPr>
                <w:bCs/>
              </w:rPr>
              <w:t>Psy.D., license #06071</w:t>
            </w:r>
          </w:p>
          <w:p w14:paraId="46466893" w14:textId="77777777" w:rsidR="00A86DBB" w:rsidRDefault="00A86DBB">
            <w:pPr>
              <w:pStyle w:val="BodyA"/>
            </w:pPr>
          </w:p>
          <w:p w14:paraId="1626B741" w14:textId="77777777" w:rsidR="00A86DBB" w:rsidRDefault="00B61941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__</w:t>
            </w:r>
            <w:r w:rsidR="001430A4">
              <w:t>x</w:t>
            </w:r>
            <w:r>
              <w:t>_ Individual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 w:rsidR="001430A4" w:rsidRPr="001430A4">
              <w:rPr>
                <w:iCs/>
                <w:color w:val="auto"/>
                <w:u w:color="666666"/>
              </w:rPr>
              <w:t>one hour per week</w:t>
            </w:r>
            <w:r>
              <w:t xml:space="preserve">)                               </w:t>
            </w:r>
          </w:p>
          <w:p w14:paraId="66510902" w14:textId="77777777" w:rsidR="00A86DBB" w:rsidRDefault="00B61941">
            <w:pPr>
              <w:pStyle w:val="BodyA"/>
            </w:pPr>
            <w:r>
              <w:t xml:space="preserve">                        ___ Group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>
              <w:rPr>
                <w:i/>
                <w:iCs/>
                <w:color w:val="666666"/>
                <w:u w:color="666666"/>
              </w:rPr>
              <w:t>Please list.</w:t>
            </w:r>
            <w:r>
              <w:t xml:space="preserve">)    </w:t>
            </w:r>
          </w:p>
        </w:tc>
      </w:tr>
    </w:tbl>
    <w:p w14:paraId="47FF8FBA" w14:textId="77777777" w:rsidR="00A86DBB" w:rsidRDefault="00A86DBB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  <w:lang w:val="it-IT"/>
        </w:rPr>
      </w:pPr>
    </w:p>
    <w:p w14:paraId="3239BE52" w14:textId="77777777" w:rsidR="00A86DBB" w:rsidRDefault="00A86DBB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6C470AE8" w14:textId="77777777" w:rsidR="00A86DBB" w:rsidRDefault="00A86DBB">
      <w:pPr>
        <w:pStyle w:val="BodyA"/>
        <w:rPr>
          <w:b/>
          <w:bCs/>
          <w:sz w:val="26"/>
          <w:szCs w:val="26"/>
        </w:rPr>
      </w:pPr>
    </w:p>
    <w:p w14:paraId="7C7A4C2E" w14:textId="77777777" w:rsidR="00A86DBB" w:rsidRDefault="00B61941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A86DBB" w14:paraId="1ED7116F" w14:textId="77777777">
        <w:trPr>
          <w:trHeight w:val="21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821C" w14:textId="77777777" w:rsidR="00A86DBB" w:rsidRDefault="00B61941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Deadline: </w:t>
            </w:r>
            <w:r w:rsidR="001430A4" w:rsidRPr="001430A4">
              <w:rPr>
                <w:iCs/>
                <w:color w:val="auto"/>
                <w:u w:color="999999"/>
              </w:rPr>
              <w:t>February 14</w:t>
            </w:r>
            <w:r w:rsidR="001430A4" w:rsidRPr="001430A4">
              <w:rPr>
                <w:iCs/>
                <w:color w:val="auto"/>
                <w:u w:color="999999"/>
                <w:vertAlign w:val="superscript"/>
              </w:rPr>
              <w:t>th</w:t>
            </w:r>
            <w:r w:rsidR="001430A4" w:rsidRPr="001430A4">
              <w:rPr>
                <w:iCs/>
                <w:color w:val="auto"/>
                <w:u w:color="999999"/>
              </w:rPr>
              <w:t>, 2020</w:t>
            </w:r>
          </w:p>
          <w:p w14:paraId="1F9160B0" w14:textId="77777777" w:rsidR="00A86DBB" w:rsidRDefault="00A86DBB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14:paraId="273704CC" w14:textId="77777777" w:rsidR="00A86DBB" w:rsidRDefault="00B61941">
            <w:pPr>
              <w:pStyle w:val="BodyA"/>
            </w:pPr>
            <w:r>
              <w:rPr>
                <w:b/>
                <w:bCs/>
              </w:rPr>
              <w:t>Application Requirements:</w:t>
            </w:r>
            <w:r>
              <w:rPr>
                <w:b/>
                <w:bCs/>
              </w:rPr>
              <w:tab/>
            </w:r>
            <w:r>
              <w:t>_</w:t>
            </w:r>
            <w:r w:rsidR="001430A4">
              <w:t>x</w:t>
            </w:r>
            <w:r>
              <w:t>__ CV</w:t>
            </w:r>
          </w:p>
          <w:p w14:paraId="04BFDD2E" w14:textId="77777777" w:rsidR="00A86DBB" w:rsidRDefault="00B61941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</w:t>
            </w:r>
            <w:r w:rsidR="001430A4">
              <w:t>x</w:t>
            </w:r>
            <w:r>
              <w:t>_ Cover Letter</w:t>
            </w:r>
          </w:p>
          <w:p w14:paraId="4F94E3BC" w14:textId="77777777" w:rsidR="00A86DBB" w:rsidRDefault="00B61941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1430A4">
              <w:t>x</w:t>
            </w:r>
            <w:r>
              <w:t>__ Letters of Recommendation</w:t>
            </w:r>
          </w:p>
          <w:p w14:paraId="1DF17BB7" w14:textId="77777777" w:rsidR="00A86DBB" w:rsidRDefault="00B61941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Phone Interview</w:t>
            </w:r>
          </w:p>
          <w:p w14:paraId="5423DBD8" w14:textId="77777777" w:rsidR="00A86DBB" w:rsidRDefault="00B61941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1430A4">
              <w:t>x</w:t>
            </w:r>
            <w:r>
              <w:t>__ In-Person Interview</w:t>
            </w:r>
          </w:p>
          <w:p w14:paraId="7EB5C86E" w14:textId="77777777" w:rsidR="00A86DBB" w:rsidRDefault="00B61941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Other (Please specify:)</w:t>
            </w:r>
          </w:p>
        </w:tc>
      </w:tr>
    </w:tbl>
    <w:p w14:paraId="3BC49156" w14:textId="77777777" w:rsidR="00A86DBB" w:rsidRDefault="00A86DBB">
      <w:pPr>
        <w:pStyle w:val="BodyA"/>
        <w:widowControl w:val="0"/>
        <w:spacing w:line="240" w:lineRule="auto"/>
        <w:ind w:left="1044" w:hanging="1044"/>
        <w:rPr>
          <w:b/>
          <w:bCs/>
        </w:rPr>
      </w:pPr>
    </w:p>
    <w:p w14:paraId="7F086B0D" w14:textId="77777777" w:rsidR="00A86DBB" w:rsidRDefault="00A86DBB">
      <w:pPr>
        <w:pStyle w:val="BodyA"/>
        <w:widowControl w:val="0"/>
        <w:spacing w:line="240" w:lineRule="auto"/>
        <w:ind w:left="936" w:hanging="936"/>
        <w:rPr>
          <w:b/>
          <w:bCs/>
        </w:rPr>
      </w:pPr>
    </w:p>
    <w:p w14:paraId="00FFD7A0" w14:textId="77777777" w:rsidR="00A86DBB" w:rsidRDefault="00A86DBB">
      <w:pPr>
        <w:pStyle w:val="BodyA"/>
      </w:pPr>
    </w:p>
    <w:p w14:paraId="71FFB903" w14:textId="77777777" w:rsidR="00A86DBB" w:rsidRDefault="00A86DBB">
      <w:pPr>
        <w:pStyle w:val="BodyA"/>
      </w:pPr>
    </w:p>
    <w:sectPr w:rsidR="00A86DBB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027" w14:textId="77777777" w:rsidR="00C22C33" w:rsidRDefault="00B61941">
      <w:r>
        <w:separator/>
      </w:r>
    </w:p>
  </w:endnote>
  <w:endnote w:type="continuationSeparator" w:id="0">
    <w:p w14:paraId="313BBEFF" w14:textId="77777777" w:rsidR="00C22C33" w:rsidRDefault="00B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74A2" w14:textId="77777777" w:rsidR="00A86DBB" w:rsidRDefault="00A86D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A884" w14:textId="77777777" w:rsidR="00C22C33" w:rsidRDefault="00B61941">
      <w:r>
        <w:separator/>
      </w:r>
    </w:p>
  </w:footnote>
  <w:footnote w:type="continuationSeparator" w:id="0">
    <w:p w14:paraId="478BF897" w14:textId="77777777" w:rsidR="00C22C33" w:rsidRDefault="00B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5B4D" w14:textId="77777777" w:rsidR="00A86DBB" w:rsidRDefault="00A86D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BB"/>
    <w:rsid w:val="00103FF4"/>
    <w:rsid w:val="001430A4"/>
    <w:rsid w:val="002956CE"/>
    <w:rsid w:val="00A86DBB"/>
    <w:rsid w:val="00B61941"/>
    <w:rsid w:val="00C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4367"/>
  <w15:docId w15:val="{8019A20B-E7AC-49B8-860E-400CDF1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Norman, Megan</dc:creator>
  <cp:lastModifiedBy>Elizabeth A. Stover</cp:lastModifiedBy>
  <cp:revision>2</cp:revision>
  <dcterms:created xsi:type="dcterms:W3CDTF">2019-09-19T14:50:00Z</dcterms:created>
  <dcterms:modified xsi:type="dcterms:W3CDTF">2019-09-19T14:50:00Z</dcterms:modified>
</cp:coreProperties>
</file>