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E4895" w14:textId="77777777" w:rsidR="00487FCE" w:rsidRDefault="007E72E2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Externship Site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487FCE" w14:paraId="463B1339" w14:textId="77777777">
        <w:trPr>
          <w:trHeight w:val="3153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34F14" w14:textId="7234ADB3" w:rsidR="00487FCE" w:rsidRPr="007E72E2" w:rsidRDefault="00020F7F">
            <w:pPr>
              <w:pStyle w:val="BodyA"/>
              <w:widowControl w:val="0"/>
              <w:spacing w:line="240" w:lineRule="auto"/>
              <w:rPr>
                <w:b/>
                <w:bCs/>
                <w:color w:val="auto"/>
                <w:u w:color="999999"/>
              </w:rPr>
            </w:pPr>
            <w:r w:rsidRPr="007E72E2">
              <w:rPr>
                <w:b/>
                <w:bCs/>
                <w:color w:val="auto"/>
                <w:u w:color="999999"/>
              </w:rPr>
              <w:t>VA Maryland Health Care System – Baltimore Mental Health Clinic</w:t>
            </w:r>
          </w:p>
          <w:p w14:paraId="62DD68A9" w14:textId="7B190B29" w:rsidR="00487FCE" w:rsidRPr="007E72E2" w:rsidRDefault="00020F7F">
            <w:pPr>
              <w:pStyle w:val="BodyA"/>
              <w:widowControl w:val="0"/>
              <w:spacing w:line="240" w:lineRule="auto"/>
              <w:rPr>
                <w:b/>
                <w:bCs/>
                <w:color w:val="auto"/>
                <w:u w:color="999999"/>
              </w:rPr>
            </w:pPr>
            <w:r w:rsidRPr="007E72E2">
              <w:rPr>
                <w:b/>
                <w:bCs/>
                <w:color w:val="auto"/>
                <w:u w:color="999999"/>
              </w:rPr>
              <w:t>10 N Greene St, Baltimore, MD 21201</w:t>
            </w:r>
          </w:p>
          <w:p w14:paraId="630516A6" w14:textId="77777777" w:rsidR="00487FCE" w:rsidRDefault="00487FCE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5542D6CA" w14:textId="0ACE2081" w:rsidR="00487FCE" w:rsidRDefault="007E72E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Site</w:t>
            </w:r>
            <w:r>
              <w:t>:      __</w:t>
            </w:r>
            <w:r w:rsidR="00020F7F">
              <w:t>X</w:t>
            </w:r>
            <w:r>
              <w:t>_ Outpatient</w:t>
            </w:r>
          </w:p>
          <w:p w14:paraId="0036E039" w14:textId="77777777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___ Inpatient</w:t>
            </w:r>
          </w:p>
          <w:p w14:paraId="5444A034" w14:textId="77777777" w:rsidR="00487FCE" w:rsidRDefault="00487FCE">
            <w:pPr>
              <w:pStyle w:val="BodyA"/>
              <w:widowControl w:val="0"/>
              <w:spacing w:line="240" w:lineRule="auto"/>
            </w:pPr>
          </w:p>
          <w:p w14:paraId="67C2DF41" w14:textId="77777777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___ Community Mental Health</w:t>
            </w:r>
          </w:p>
          <w:p w14:paraId="39FBAC36" w14:textId="40CB5E9F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020F7F">
              <w:t>X</w:t>
            </w:r>
            <w:r>
              <w:t>__ Hospital</w:t>
            </w:r>
          </w:p>
          <w:p w14:paraId="070A672B" w14:textId="20C1AB0A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</w:t>
            </w:r>
            <w:r w:rsidR="00020F7F">
              <w:t>X</w:t>
            </w:r>
            <w:r>
              <w:t>__ Government</w:t>
            </w:r>
          </w:p>
          <w:p w14:paraId="35247E0A" w14:textId="77777777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___ School Placement</w:t>
            </w:r>
          </w:p>
          <w:p w14:paraId="54041FEC" w14:textId="77777777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___ University Counseling Center</w:t>
            </w:r>
          </w:p>
          <w:p w14:paraId="3D4975DA" w14:textId="77777777" w:rsidR="00487FCE" w:rsidRDefault="007E72E2">
            <w:pPr>
              <w:pStyle w:val="BodyA"/>
              <w:widowControl w:val="0"/>
              <w:spacing w:line="240" w:lineRule="auto"/>
            </w:pPr>
            <w:r>
              <w:t xml:space="preserve">             ___ Private Practice</w:t>
            </w:r>
          </w:p>
        </w:tc>
      </w:tr>
    </w:tbl>
    <w:p w14:paraId="635D422E" w14:textId="77777777" w:rsidR="00487FCE" w:rsidRDefault="00487FCE">
      <w:pPr>
        <w:pStyle w:val="BodyA"/>
        <w:widowControl w:val="0"/>
        <w:spacing w:line="240" w:lineRule="auto"/>
        <w:ind w:left="1044" w:hanging="1044"/>
        <w:rPr>
          <w:b/>
          <w:bCs/>
          <w:sz w:val="30"/>
          <w:szCs w:val="30"/>
        </w:rPr>
      </w:pPr>
    </w:p>
    <w:p w14:paraId="0BC0BBB3" w14:textId="77777777" w:rsidR="00487FCE" w:rsidRDefault="00487FCE">
      <w:pPr>
        <w:pStyle w:val="BodyA"/>
        <w:widowControl w:val="0"/>
        <w:spacing w:line="240" w:lineRule="auto"/>
        <w:ind w:left="936" w:hanging="936"/>
        <w:rPr>
          <w:b/>
          <w:bCs/>
          <w:sz w:val="30"/>
          <w:szCs w:val="30"/>
        </w:rPr>
      </w:pPr>
    </w:p>
    <w:p w14:paraId="7BED8576" w14:textId="77777777" w:rsidR="00487FCE" w:rsidRDefault="00487FCE">
      <w:pPr>
        <w:pStyle w:val="BodyA"/>
        <w:rPr>
          <w:b/>
          <w:bCs/>
        </w:rPr>
      </w:pPr>
    </w:p>
    <w:p w14:paraId="6225EBFD" w14:textId="77777777" w:rsidR="00487FCE" w:rsidRDefault="007E72E2">
      <w:pPr>
        <w:pStyle w:val="BodyA"/>
        <w:rPr>
          <w:sz w:val="26"/>
          <w:szCs w:val="26"/>
        </w:rPr>
      </w:pPr>
      <w:r>
        <w:rPr>
          <w:b/>
          <w:bCs/>
          <w:sz w:val="26"/>
          <w:szCs w:val="26"/>
          <w:lang w:val="fr-FR"/>
        </w:rPr>
        <w:t>Population</w:t>
      </w:r>
      <w:r>
        <w:rPr>
          <w:sz w:val="26"/>
          <w:szCs w:val="26"/>
        </w:rPr>
        <w:tab/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487FCE" w14:paraId="719EC383" w14:textId="77777777">
        <w:trPr>
          <w:trHeight w:val="161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B26F1" w14:textId="16280803" w:rsidR="00487FCE" w:rsidRDefault="007E72E2">
            <w:pPr>
              <w:pStyle w:val="BodyA"/>
            </w:pPr>
            <w:r>
              <w:t>_</w:t>
            </w:r>
            <w:r w:rsidR="00020F7F">
              <w:t>X</w:t>
            </w:r>
            <w:r>
              <w:t>__</w:t>
            </w:r>
            <w:r>
              <w:tab/>
              <w:t>Adult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6971EA2D" w14:textId="77777777" w:rsidR="00487FCE" w:rsidRDefault="007E72E2">
            <w:pPr>
              <w:pStyle w:val="BodyA"/>
            </w:pPr>
            <w:r>
              <w:t>___</w:t>
            </w:r>
            <w:r>
              <w:tab/>
              <w:t>Child</w:t>
            </w:r>
            <w:r>
              <w:tab/>
            </w:r>
            <w:r>
              <w:tab/>
            </w:r>
          </w:p>
          <w:p w14:paraId="5231BF80" w14:textId="77777777" w:rsidR="00487FCE" w:rsidRDefault="007E72E2">
            <w:pPr>
              <w:pStyle w:val="BodyA"/>
            </w:pPr>
            <w:r>
              <w:t>___</w:t>
            </w:r>
            <w:r>
              <w:tab/>
              <w:t>Both</w:t>
            </w:r>
          </w:p>
          <w:p w14:paraId="598C74B4" w14:textId="77777777" w:rsidR="00487FCE" w:rsidRDefault="00487FCE">
            <w:pPr>
              <w:pStyle w:val="BodyA"/>
            </w:pPr>
          </w:p>
          <w:p w14:paraId="7C660A1C" w14:textId="272B735C" w:rsidR="00487FCE" w:rsidRDefault="007E72E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Special Population: </w:t>
            </w:r>
            <w:r w:rsidR="00020F7F">
              <w:rPr>
                <w:i/>
                <w:iCs/>
                <w:color w:val="999999"/>
                <w:u w:color="999999"/>
              </w:rPr>
              <w:t>Veterans</w:t>
            </w:r>
          </w:p>
        </w:tc>
      </w:tr>
    </w:tbl>
    <w:p w14:paraId="72BF75CB" w14:textId="77777777" w:rsidR="00487FCE" w:rsidRDefault="00487FCE">
      <w:pPr>
        <w:pStyle w:val="BodyA"/>
        <w:widowControl w:val="0"/>
        <w:spacing w:line="240" w:lineRule="auto"/>
        <w:ind w:left="1044" w:hanging="1044"/>
        <w:rPr>
          <w:sz w:val="26"/>
          <w:szCs w:val="26"/>
        </w:rPr>
      </w:pPr>
    </w:p>
    <w:p w14:paraId="3616DAAB" w14:textId="77777777" w:rsidR="00487FCE" w:rsidRDefault="00487FCE">
      <w:pPr>
        <w:pStyle w:val="BodyA"/>
        <w:widowControl w:val="0"/>
        <w:spacing w:line="240" w:lineRule="auto"/>
        <w:ind w:left="936" w:hanging="936"/>
        <w:rPr>
          <w:sz w:val="26"/>
          <w:szCs w:val="26"/>
        </w:rPr>
      </w:pPr>
    </w:p>
    <w:p w14:paraId="25CF9795" w14:textId="77777777" w:rsidR="00487FCE" w:rsidRDefault="00487FCE">
      <w:pPr>
        <w:pStyle w:val="BodyA"/>
        <w:rPr>
          <w:b/>
          <w:bCs/>
        </w:rPr>
      </w:pPr>
    </w:p>
    <w:p w14:paraId="27F6F138" w14:textId="77777777" w:rsidR="00487FCE" w:rsidRDefault="007E72E2">
      <w:pPr>
        <w:pStyle w:val="BodyA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Clinical Experiences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487FCE" w14:paraId="4F2429AF" w14:textId="77777777">
        <w:trPr>
          <w:trHeight w:val="2882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ACC3" w14:textId="48F54E76" w:rsidR="00487FCE" w:rsidRDefault="007E72E2">
            <w:pPr>
              <w:pStyle w:val="BodyA"/>
            </w:pPr>
            <w:r>
              <w:rPr>
                <w:b/>
                <w:bCs/>
              </w:rPr>
              <w:t>Extern Opportunities:</w:t>
            </w:r>
            <w:r>
              <w:rPr>
                <w:b/>
                <w:bCs/>
              </w:rPr>
              <w:tab/>
            </w:r>
            <w:r>
              <w:t>__</w:t>
            </w:r>
            <w:r w:rsidR="00020F7F">
              <w:t>X</w:t>
            </w:r>
            <w:r>
              <w:t>_ Individual Therapy</w:t>
            </w:r>
          </w:p>
          <w:p w14:paraId="14409041" w14:textId="77777777" w:rsidR="00487FCE" w:rsidRDefault="007E72E2">
            <w:pPr>
              <w:pStyle w:val="BodyA"/>
            </w:pPr>
            <w:r>
              <w:t xml:space="preserve">                                               ___ Group Therapy</w:t>
            </w:r>
          </w:p>
          <w:p w14:paraId="0BEAD82C" w14:textId="77777777" w:rsidR="00487FCE" w:rsidRDefault="007E72E2">
            <w:pPr>
              <w:pStyle w:val="BodyA"/>
            </w:pPr>
            <w:r>
              <w:t xml:space="preserve">                                               ___ Couples Therapy</w:t>
            </w:r>
          </w:p>
          <w:p w14:paraId="4B73B932" w14:textId="05CFEDFF" w:rsidR="00487FCE" w:rsidRDefault="007E72E2">
            <w:pPr>
              <w:pStyle w:val="BodyA"/>
            </w:pPr>
            <w:r>
              <w:t xml:space="preserve">                                               __</w:t>
            </w:r>
            <w:r w:rsidR="00020F7F">
              <w:t>X</w:t>
            </w:r>
            <w:r>
              <w:t>_ Assessment</w:t>
            </w:r>
          </w:p>
          <w:p w14:paraId="31948942" w14:textId="77777777" w:rsidR="00487FCE" w:rsidRDefault="007E72E2">
            <w:pPr>
              <w:pStyle w:val="BodyA"/>
            </w:pPr>
            <w:r>
              <w:t xml:space="preserve">                                               ___ Research</w:t>
            </w:r>
          </w:p>
          <w:p w14:paraId="2A627781" w14:textId="77777777" w:rsidR="00487FCE" w:rsidRDefault="00487FCE">
            <w:pPr>
              <w:pStyle w:val="BodyA"/>
            </w:pPr>
          </w:p>
          <w:p w14:paraId="1E8F5121" w14:textId="705B6E53" w:rsidR="00487FCE" w:rsidRDefault="007E72E2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>
              <w:rPr>
                <w:b/>
                <w:bCs/>
              </w:rPr>
              <w:t>Therapy Model: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020F7F">
              <w:rPr>
                <w:i/>
                <w:iCs/>
                <w:color w:val="999999"/>
                <w:u w:color="999999"/>
              </w:rPr>
              <w:t xml:space="preserve">Time-limited, evidenced based therapies, including but not limited to: CBT, ACT, IPT, MI, CPT, and PE. </w:t>
            </w:r>
          </w:p>
          <w:p w14:paraId="7B281A7A" w14:textId="77777777" w:rsidR="00487FCE" w:rsidRDefault="00487FCE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</w:p>
          <w:p w14:paraId="4C8CC310" w14:textId="5DC3DD3F" w:rsidR="00487FCE" w:rsidRDefault="007E72E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Assessment:</w:t>
            </w:r>
            <w:r>
              <w:rPr>
                <w:b/>
                <w:bCs/>
                <w:color w:val="999999"/>
                <w:u w:color="999999"/>
              </w:rPr>
              <w:t xml:space="preserve"> </w:t>
            </w:r>
            <w:r w:rsidR="00020F7F">
              <w:rPr>
                <w:i/>
                <w:iCs/>
                <w:color w:val="999999"/>
                <w:u w:color="999999"/>
              </w:rPr>
              <w:t xml:space="preserve">Extern will use symptom screeners (PHQ-9, GAD-7, PCL-5, etc.) for measurement-based care. May also use semi-structured clinical interviews such as SCID-5-CV. </w:t>
            </w:r>
          </w:p>
        </w:tc>
      </w:tr>
    </w:tbl>
    <w:p w14:paraId="395FF57E" w14:textId="77777777" w:rsidR="00487FCE" w:rsidRDefault="00487FCE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</w:rPr>
      </w:pPr>
    </w:p>
    <w:p w14:paraId="3159B139" w14:textId="77777777" w:rsidR="00487FCE" w:rsidRDefault="00487FCE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58F0B85D" w14:textId="77777777" w:rsidR="00487FCE" w:rsidRDefault="00487FCE">
      <w:pPr>
        <w:pStyle w:val="BodyA"/>
        <w:rPr>
          <w:b/>
          <w:bCs/>
          <w:sz w:val="26"/>
          <w:szCs w:val="26"/>
        </w:rPr>
      </w:pPr>
    </w:p>
    <w:p w14:paraId="60CCAE99" w14:textId="77777777" w:rsidR="00020F7F" w:rsidRDefault="00020F7F">
      <w:pPr>
        <w:pStyle w:val="BodyA"/>
        <w:rPr>
          <w:b/>
          <w:bCs/>
          <w:sz w:val="26"/>
          <w:szCs w:val="26"/>
          <w:lang w:val="it-IT"/>
        </w:rPr>
      </w:pPr>
    </w:p>
    <w:p w14:paraId="381B4F86" w14:textId="77777777" w:rsidR="00020F7F" w:rsidRDefault="00020F7F">
      <w:pPr>
        <w:pStyle w:val="BodyA"/>
        <w:rPr>
          <w:b/>
          <w:bCs/>
          <w:sz w:val="26"/>
          <w:szCs w:val="26"/>
          <w:lang w:val="it-IT"/>
        </w:rPr>
      </w:pPr>
    </w:p>
    <w:p w14:paraId="25DDADC4" w14:textId="27530CB5" w:rsidR="00487FCE" w:rsidRDefault="007E72E2">
      <w:pPr>
        <w:pStyle w:val="BodyA"/>
        <w:rPr>
          <w:b/>
          <w:bCs/>
          <w:sz w:val="26"/>
          <w:szCs w:val="26"/>
          <w:lang w:val="it-IT"/>
        </w:rPr>
      </w:pPr>
      <w:r>
        <w:rPr>
          <w:b/>
          <w:bCs/>
          <w:sz w:val="26"/>
          <w:szCs w:val="26"/>
          <w:lang w:val="it-IT"/>
        </w:rPr>
        <w:lastRenderedPageBreak/>
        <w:t>Supervision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487FCE" w14:paraId="4D0B69E4" w14:textId="77777777">
        <w:trPr>
          <w:trHeight w:val="1338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FF3D9" w14:textId="2A6867C7" w:rsidR="00487FCE" w:rsidRDefault="007E72E2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>Primary Supervisor/Training Director Name:</w:t>
            </w:r>
            <w:r w:rsidR="00020F7F">
              <w:rPr>
                <w:b/>
                <w:bCs/>
              </w:rPr>
              <w:t xml:space="preserve"> </w:t>
            </w:r>
            <w:r w:rsidR="00020F7F" w:rsidRPr="00020F7F">
              <w:t>Joseph De Marco</w:t>
            </w:r>
            <w:r w:rsidR="00020F7F">
              <w:t xml:space="preserve">, Psy.D./ </w:t>
            </w:r>
            <w:r>
              <w:t>Arthur Sandt, Ph.D.</w:t>
            </w:r>
          </w:p>
          <w:p w14:paraId="301A95CA" w14:textId="5ACFEC9F" w:rsidR="00487FCE" w:rsidRDefault="007E72E2">
            <w:pPr>
              <w:pStyle w:val="BodyA"/>
              <w:rPr>
                <w:b/>
                <w:bCs/>
              </w:rPr>
            </w:pPr>
            <w:r>
              <w:rPr>
                <w:b/>
                <w:bCs/>
              </w:rPr>
              <w:t xml:space="preserve">Primary Supervisor/Training Director Qualifications: </w:t>
            </w:r>
            <w:r w:rsidR="00020F7F" w:rsidRPr="00020F7F">
              <w:t>Licensed Clinical Psychologist</w:t>
            </w:r>
          </w:p>
          <w:p w14:paraId="06F12494" w14:textId="77777777" w:rsidR="00487FCE" w:rsidRDefault="00487FCE">
            <w:pPr>
              <w:pStyle w:val="BodyA"/>
            </w:pPr>
          </w:p>
          <w:p w14:paraId="6C14EC19" w14:textId="0B63E0D2" w:rsidR="00487FCE" w:rsidRDefault="007E72E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>Supervision:</w:t>
            </w:r>
            <w:r>
              <w:rPr>
                <w:b/>
                <w:bCs/>
              </w:rPr>
              <w:tab/>
            </w:r>
            <w:r>
              <w:t>_X__ Individual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>
              <w:rPr>
                <w:i/>
                <w:iCs/>
                <w:color w:val="666666"/>
                <w:u w:color="666666"/>
              </w:rPr>
              <w:t>Two hours per week.</w:t>
            </w:r>
            <w:r>
              <w:t xml:space="preserve">)                               </w:t>
            </w:r>
          </w:p>
          <w:p w14:paraId="79B26CF8" w14:textId="77777777" w:rsidR="00487FCE" w:rsidRDefault="007E72E2">
            <w:pPr>
              <w:pStyle w:val="BodyA"/>
            </w:pPr>
            <w:r>
              <w:t xml:space="preserve">                        ___ Group (</w:t>
            </w:r>
            <w:r>
              <w:rPr>
                <w:b/>
                <w:bCs/>
              </w:rPr>
              <w:t>Frequency</w:t>
            </w:r>
            <w:r>
              <w:t xml:space="preserve">: </w:t>
            </w:r>
            <w:r>
              <w:rPr>
                <w:i/>
                <w:iCs/>
                <w:color w:val="666666"/>
                <w:u w:color="666666"/>
              </w:rPr>
              <w:t>Please list.</w:t>
            </w:r>
            <w:r>
              <w:t xml:space="preserve">)    </w:t>
            </w:r>
          </w:p>
        </w:tc>
      </w:tr>
    </w:tbl>
    <w:p w14:paraId="49EA3D26" w14:textId="77777777" w:rsidR="00487FCE" w:rsidRDefault="00487FCE">
      <w:pPr>
        <w:pStyle w:val="BodyA"/>
        <w:widowControl w:val="0"/>
        <w:spacing w:line="240" w:lineRule="auto"/>
        <w:ind w:left="1044" w:hanging="1044"/>
        <w:rPr>
          <w:b/>
          <w:bCs/>
          <w:sz w:val="26"/>
          <w:szCs w:val="26"/>
          <w:lang w:val="it-IT"/>
        </w:rPr>
      </w:pPr>
    </w:p>
    <w:p w14:paraId="3A38B52B" w14:textId="77777777" w:rsidR="00487FCE" w:rsidRDefault="00487FCE">
      <w:pPr>
        <w:pStyle w:val="BodyA"/>
        <w:widowControl w:val="0"/>
        <w:spacing w:line="240" w:lineRule="auto"/>
        <w:ind w:left="936" w:hanging="936"/>
        <w:rPr>
          <w:b/>
          <w:bCs/>
          <w:sz w:val="26"/>
          <w:szCs w:val="26"/>
        </w:rPr>
      </w:pPr>
    </w:p>
    <w:p w14:paraId="2C8B0EB6" w14:textId="77777777" w:rsidR="00487FCE" w:rsidRDefault="00487FCE">
      <w:pPr>
        <w:pStyle w:val="BodyA"/>
        <w:rPr>
          <w:b/>
          <w:bCs/>
          <w:sz w:val="26"/>
          <w:szCs w:val="26"/>
        </w:rPr>
      </w:pPr>
    </w:p>
    <w:p w14:paraId="6DC018A8" w14:textId="77777777" w:rsidR="00487FCE" w:rsidRDefault="007E72E2">
      <w:pPr>
        <w:pStyle w:val="BodyA"/>
        <w:rPr>
          <w:b/>
          <w:bCs/>
        </w:rPr>
      </w:pPr>
      <w:r>
        <w:rPr>
          <w:b/>
          <w:bCs/>
          <w:sz w:val="26"/>
          <w:szCs w:val="26"/>
          <w:lang w:val="fr-FR"/>
        </w:rPr>
        <w:t>Application</w:t>
      </w:r>
      <w:r>
        <w:rPr>
          <w:b/>
          <w:bCs/>
        </w:rPr>
        <w:t xml:space="preserve"> </w:t>
      </w:r>
    </w:p>
    <w:tbl>
      <w:tblPr>
        <w:tblW w:w="9360" w:type="dxa"/>
        <w:tblInd w:w="11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60"/>
      </w:tblGrid>
      <w:tr w:rsidR="00487FCE" w14:paraId="3CB8447F" w14:textId="77777777">
        <w:trPr>
          <w:trHeight w:val="2127"/>
        </w:trPr>
        <w:tc>
          <w:tcPr>
            <w:tcW w:w="9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4C861" w14:textId="313EF986" w:rsidR="007E72E2" w:rsidRDefault="007E72E2">
            <w:pPr>
              <w:pStyle w:val="BodyA"/>
              <w:widowControl w:val="0"/>
              <w:spacing w:line="240" w:lineRule="auto"/>
            </w:pPr>
            <w:r>
              <w:rPr>
                <w:b/>
                <w:bCs/>
              </w:rPr>
              <w:t xml:space="preserve">Deadline:  </w:t>
            </w:r>
            <w:r w:rsidRPr="007E72E2">
              <w:t xml:space="preserve">Please see our brochures </w:t>
            </w:r>
            <w:r>
              <w:t>for complete application information</w:t>
            </w:r>
          </w:p>
          <w:p w14:paraId="43ED4021" w14:textId="784B1A85" w:rsidR="007E72E2" w:rsidRPr="007E72E2" w:rsidRDefault="007E72E2">
            <w:pPr>
              <w:pStyle w:val="BodyA"/>
              <w:widowControl w:val="0"/>
              <w:spacing w:line="240" w:lineRule="auto"/>
              <w:rPr>
                <w:i/>
                <w:iCs/>
                <w:color w:val="999999"/>
                <w:u w:color="999999"/>
              </w:rPr>
            </w:pPr>
            <w:r w:rsidRPr="007E72E2">
              <w:t>https://www.maryland.va.gov/services/mentalhealth/TrainingProgram.asp</w:t>
            </w:r>
          </w:p>
          <w:p w14:paraId="06D41011" w14:textId="77777777" w:rsidR="00487FCE" w:rsidRDefault="00487FCE">
            <w:pPr>
              <w:pStyle w:val="BodyA"/>
              <w:widowControl w:val="0"/>
              <w:spacing w:line="240" w:lineRule="auto"/>
              <w:rPr>
                <w:b/>
                <w:bCs/>
              </w:rPr>
            </w:pPr>
          </w:p>
          <w:p w14:paraId="1079120D" w14:textId="7445695B" w:rsidR="00487FCE" w:rsidRDefault="007E72E2">
            <w:pPr>
              <w:pStyle w:val="BodyA"/>
            </w:pPr>
            <w:r>
              <w:rPr>
                <w:b/>
                <w:bCs/>
              </w:rPr>
              <w:t>Application Requirements:</w:t>
            </w:r>
            <w:r>
              <w:rPr>
                <w:b/>
                <w:bCs/>
              </w:rPr>
              <w:tab/>
            </w:r>
            <w:r>
              <w:t>_X__ CV</w:t>
            </w:r>
          </w:p>
          <w:p w14:paraId="0FB64734" w14:textId="25E7D0CE" w:rsidR="00487FCE" w:rsidRDefault="007E72E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_X__ Cover Letter</w:t>
            </w:r>
          </w:p>
          <w:p w14:paraId="5ED65E7F" w14:textId="77777777" w:rsidR="00487FCE" w:rsidRDefault="007E72E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Letters of Recommendation</w:t>
            </w:r>
          </w:p>
          <w:p w14:paraId="60F40859" w14:textId="77777777" w:rsidR="00487FCE" w:rsidRDefault="007E72E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Phone Interview</w:t>
            </w:r>
          </w:p>
          <w:p w14:paraId="0CF132D9" w14:textId="77777777" w:rsidR="00487FCE" w:rsidRDefault="007E72E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___ In-Person Interview</w:t>
            </w:r>
          </w:p>
          <w:p w14:paraId="1C38739E" w14:textId="11A893AD" w:rsidR="00487FCE" w:rsidRDefault="007E72E2">
            <w:pPr>
              <w:pStyle w:val="BodyA"/>
            </w:pPr>
            <w:r>
              <w:tab/>
            </w:r>
            <w:r>
              <w:tab/>
            </w:r>
            <w:r>
              <w:tab/>
            </w:r>
            <w:r>
              <w:tab/>
              <w:t>_X__ Other (Please specify:) Video/Zoom interview pending COVID – 19 Pandemic</w:t>
            </w:r>
          </w:p>
        </w:tc>
      </w:tr>
    </w:tbl>
    <w:p w14:paraId="04289CA6" w14:textId="77777777" w:rsidR="00487FCE" w:rsidRDefault="00487FCE">
      <w:pPr>
        <w:pStyle w:val="BodyA"/>
        <w:widowControl w:val="0"/>
        <w:spacing w:line="240" w:lineRule="auto"/>
        <w:ind w:left="1044" w:hanging="1044"/>
        <w:rPr>
          <w:b/>
          <w:bCs/>
        </w:rPr>
      </w:pPr>
    </w:p>
    <w:p w14:paraId="250E3DFC" w14:textId="77777777" w:rsidR="00487FCE" w:rsidRDefault="00487FCE">
      <w:pPr>
        <w:pStyle w:val="BodyA"/>
        <w:widowControl w:val="0"/>
        <w:spacing w:line="240" w:lineRule="auto"/>
        <w:ind w:left="936" w:hanging="936"/>
        <w:rPr>
          <w:b/>
          <w:bCs/>
        </w:rPr>
      </w:pPr>
    </w:p>
    <w:p w14:paraId="2E6CB06F" w14:textId="77777777" w:rsidR="00487FCE" w:rsidRDefault="00487FCE">
      <w:pPr>
        <w:pStyle w:val="BodyA"/>
      </w:pPr>
    </w:p>
    <w:p w14:paraId="1AB95B88" w14:textId="77777777" w:rsidR="00487FCE" w:rsidRDefault="00487FCE">
      <w:pPr>
        <w:pStyle w:val="BodyA"/>
      </w:pPr>
    </w:p>
    <w:sectPr w:rsidR="00487FCE">
      <w:headerReference w:type="default" r:id="rId9"/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C98F" w14:textId="77777777" w:rsidR="00A62A61" w:rsidRDefault="00A62A61">
      <w:r>
        <w:separator/>
      </w:r>
    </w:p>
  </w:endnote>
  <w:endnote w:type="continuationSeparator" w:id="0">
    <w:p w14:paraId="1FD1CBF2" w14:textId="77777777" w:rsidR="00A62A61" w:rsidRDefault="00A6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AF24" w14:textId="77777777" w:rsidR="00487FCE" w:rsidRDefault="00487FCE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E87F" w14:textId="77777777" w:rsidR="00A62A61" w:rsidRDefault="00A62A61">
      <w:r>
        <w:separator/>
      </w:r>
    </w:p>
  </w:footnote>
  <w:footnote w:type="continuationSeparator" w:id="0">
    <w:p w14:paraId="77A81CC5" w14:textId="77777777" w:rsidR="00A62A61" w:rsidRDefault="00A6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9B03" w14:textId="77777777" w:rsidR="00487FCE" w:rsidRDefault="00487FC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CE"/>
    <w:rsid w:val="00020F7F"/>
    <w:rsid w:val="00487FCE"/>
    <w:rsid w:val="00586386"/>
    <w:rsid w:val="007E72E2"/>
    <w:rsid w:val="00A24720"/>
    <w:rsid w:val="00A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CD206"/>
  <w15:docId w15:val="{0DC4AAF3-B58F-4C8A-9C63-F3995695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hd w:val="clear" w:color="auto" w:fill="FFFFFF"/>
      <w:spacing w:line="276" w:lineRule="auto"/>
    </w:pPr>
    <w:rPr>
      <w:rFonts w:ascii="Arial" w:hAnsi="Arial" w:cs="Arial Unicode MS"/>
      <w:color w:val="000000"/>
      <w:sz w:val="22"/>
      <w:szCs w:val="22"/>
      <w:u w:color="00000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C7322BEAB57948B5A32E7EA771938E" ma:contentTypeVersion="12" ma:contentTypeDescription="Create a new document." ma:contentTypeScope="" ma:versionID="e9bf755f4f6535ff804999a4db75b387">
  <xsd:schema xmlns:xsd="http://www.w3.org/2001/XMLSchema" xmlns:xs="http://www.w3.org/2001/XMLSchema" xmlns:p="http://schemas.microsoft.com/office/2006/metadata/properties" xmlns:ns2="559ee817-fd45-41d4-8733-75faccc0bc01" xmlns:ns3="323e2ade-07df-4504-a8da-30b020097bd4" targetNamespace="http://schemas.microsoft.com/office/2006/metadata/properties" ma:root="true" ma:fieldsID="cabe452551024f34b9cf973c247169f5" ns2:_="" ns3:_="">
    <xsd:import namespace="559ee817-fd45-41d4-8733-75faccc0bc01"/>
    <xsd:import namespace="323e2ade-07df-4504-a8da-30b020097b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e817-fd45-41d4-8733-75faccc0bc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e2ade-07df-4504-a8da-30b020097b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ED17C-C270-4DED-8F38-9B95892BF6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e817-fd45-41d4-8733-75faccc0bc01"/>
    <ds:schemaRef ds:uri="323e2ade-07df-4504-a8da-30b020097b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B37E45-8871-4B20-8115-64914E4556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CF0782-828B-4FE8-93D0-D2FD7F6C0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Mencia</cp:lastModifiedBy>
  <cp:revision>2</cp:revision>
  <dcterms:created xsi:type="dcterms:W3CDTF">2021-10-16T18:06:00Z</dcterms:created>
  <dcterms:modified xsi:type="dcterms:W3CDTF">2021-10-16T18:06:00Z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0x01010086C7322BEAB57948B5A32E7EA771938E</vt:lpwstr>
  </property>
</Properties>
</file>