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CBD6D" w14:textId="77777777" w:rsidR="00326401" w:rsidRDefault="00326401">
      <w:pPr>
        <w:pStyle w:val="Title"/>
      </w:pPr>
      <w:r>
        <w:t>CURRICULUM VITAE</w:t>
      </w:r>
    </w:p>
    <w:p w14:paraId="41FBF283" w14:textId="77777777" w:rsidR="00326401" w:rsidRDefault="00326401">
      <w:pPr>
        <w:pStyle w:val="Heading2"/>
      </w:pPr>
      <w:r>
        <w:t>Barbara Holcombe Vann</w:t>
      </w:r>
    </w:p>
    <w:p w14:paraId="7993656D" w14:textId="77777777" w:rsidR="00326401" w:rsidRDefault="00326401"/>
    <w:p w14:paraId="26A6FEA2" w14:textId="77777777" w:rsidR="00326401" w:rsidRDefault="00326401">
      <w:r>
        <w:rPr>
          <w:u w:val="single"/>
        </w:rPr>
        <w:t>Home Address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Work Address</w:t>
      </w:r>
    </w:p>
    <w:p w14:paraId="6F836663" w14:textId="77777777" w:rsidR="00326401" w:rsidRDefault="00326401">
      <w:smartTag w:uri="urn:schemas-microsoft-com:office:smarttags" w:element="Street">
        <w:smartTag w:uri="urn:schemas-microsoft-com:office:smarttags" w:element="address">
          <w:r>
            <w:t>332 Radnor Rd.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Department of Sociology</w:t>
      </w:r>
    </w:p>
    <w:p w14:paraId="1EFBE67E" w14:textId="77777777" w:rsidR="005B7817" w:rsidRDefault="00326401">
      <w:r>
        <w:t>Baltimore, MD 21212</w:t>
      </w:r>
      <w:r>
        <w:tab/>
      </w:r>
      <w:r>
        <w:tab/>
      </w:r>
      <w:r>
        <w:tab/>
      </w:r>
      <w:r>
        <w:tab/>
      </w:r>
      <w:r>
        <w:tab/>
      </w:r>
      <w:r>
        <w:tab/>
        <w:t>Loyola College</w:t>
      </w:r>
      <w:r w:rsidR="005B7817">
        <w:tab/>
      </w:r>
    </w:p>
    <w:p w14:paraId="40C6336F" w14:textId="77777777" w:rsidR="00326401" w:rsidRDefault="005B7817">
      <w:r>
        <w:t>(443) 207-3488 (cell)</w:t>
      </w:r>
      <w:r w:rsidR="00326401">
        <w:tab/>
      </w:r>
      <w:r w:rsidR="00326401">
        <w:tab/>
      </w:r>
      <w:r w:rsidR="00326401">
        <w:tab/>
      </w:r>
      <w:r w:rsidR="00326401">
        <w:tab/>
      </w:r>
      <w:r w:rsidR="00326401">
        <w:tab/>
      </w:r>
      <w:r w:rsidR="00326401">
        <w:tab/>
        <w:t>4501 N. Charles St.</w:t>
      </w:r>
    </w:p>
    <w:p w14:paraId="0EB003FE" w14:textId="77777777" w:rsidR="00326401" w:rsidRDefault="005B7817">
      <w:r>
        <w:t xml:space="preserve">  </w:t>
      </w:r>
      <w:r>
        <w:tab/>
      </w:r>
      <w:r>
        <w:tab/>
      </w:r>
      <w:r>
        <w:tab/>
      </w:r>
      <w:r w:rsidR="00326401">
        <w:tab/>
      </w:r>
      <w:r w:rsidR="00326401">
        <w:tab/>
      </w:r>
      <w:r w:rsidR="00326401">
        <w:tab/>
      </w:r>
      <w:r w:rsidR="00326401">
        <w:tab/>
      </w:r>
      <w:r w:rsidR="00AB3CCF">
        <w:tab/>
      </w:r>
      <w:r w:rsidR="00326401">
        <w:t>Baltimore, MD 21210</w:t>
      </w:r>
    </w:p>
    <w:p w14:paraId="1195D283" w14:textId="77777777" w:rsidR="00326401" w:rsidRDefault="00AB3C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(410)61</w:t>
      </w:r>
      <w:r w:rsidR="00326401">
        <w:t>7-2805</w:t>
      </w:r>
      <w:r w:rsidR="00326401">
        <w:tab/>
      </w:r>
      <w:r w:rsidR="00326401">
        <w:tab/>
      </w:r>
    </w:p>
    <w:p w14:paraId="3BB997A6" w14:textId="77777777" w:rsidR="00326401" w:rsidRDefault="003264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Hyperlink"/>
          </w:rPr>
          <w:t>Bvann@loyola.edu</w:t>
        </w:r>
      </w:hyperlink>
    </w:p>
    <w:p w14:paraId="59FB8DA6" w14:textId="77777777" w:rsidR="00326401" w:rsidRDefault="00326401"/>
    <w:p w14:paraId="22760B0C" w14:textId="77777777" w:rsidR="00326401" w:rsidRDefault="00326401">
      <w:pPr>
        <w:pStyle w:val="Heading1"/>
        <w:rPr>
          <w:b w:val="0"/>
          <w:bCs w:val="0"/>
        </w:rPr>
      </w:pPr>
      <w:r>
        <w:t>Education</w:t>
      </w:r>
    </w:p>
    <w:p w14:paraId="25929ADC" w14:textId="77777777" w:rsidR="00326401" w:rsidRDefault="00326401">
      <w:r>
        <w:t>Ph.D.</w:t>
      </w:r>
      <w:r>
        <w:tab/>
        <w:t xml:space="preserve">Sociology,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Arizona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Tucson</w:t>
          </w:r>
        </w:smartTag>
        <w:r>
          <w:t xml:space="preserve">, </w:t>
        </w:r>
        <w:smartTag w:uri="urn:schemas-microsoft-com:office:smarttags" w:element="State">
          <w:r>
            <w:t>AZ</w:t>
          </w:r>
        </w:smartTag>
      </w:smartTag>
      <w:r>
        <w:tab/>
      </w:r>
      <w:r>
        <w:tab/>
        <w:t>1987</w:t>
      </w:r>
    </w:p>
    <w:p w14:paraId="044BB90D" w14:textId="77777777" w:rsidR="00326401" w:rsidRDefault="00326401">
      <w:r>
        <w:t>M.A.</w:t>
      </w:r>
      <w:r>
        <w:tab/>
      </w:r>
      <w:smartTag w:uri="urn:schemas-microsoft-com:office:smarttags" w:element="PlaceName">
        <w:r>
          <w:t>East</w:t>
        </w:r>
      </w:smartTag>
      <w:r>
        <w:t xml:space="preserve"> </w:t>
      </w:r>
      <w:smartTag w:uri="urn:schemas-microsoft-com:office:smarttags" w:element="PlaceName">
        <w:r>
          <w:t>Tennessee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Johnson City</w:t>
          </w:r>
        </w:smartTag>
        <w:r>
          <w:t xml:space="preserve">, </w:t>
        </w:r>
        <w:smartTag w:uri="urn:schemas-microsoft-com:office:smarttags" w:element="State">
          <w:r>
            <w:t>TN</w:t>
          </w:r>
        </w:smartTag>
      </w:smartTag>
      <w:r>
        <w:tab/>
      </w:r>
      <w:r>
        <w:tab/>
        <w:t>1979</w:t>
      </w:r>
    </w:p>
    <w:p w14:paraId="6806D401" w14:textId="77777777" w:rsidR="00326401" w:rsidRDefault="00326401">
      <w:r>
        <w:t>B.A.</w:t>
      </w: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Alabama</w:t>
        </w:r>
      </w:smartTag>
      <w:r>
        <w:t xml:space="preserve"> in </w:t>
      </w:r>
      <w:smartTag w:uri="urn:schemas-microsoft-com:office:smarttags" w:element="City">
        <w:smartTag w:uri="urn:schemas-microsoft-com:office:smarttags" w:element="place">
          <w:r>
            <w:t>Birmingham</w:t>
          </w:r>
        </w:smartTag>
      </w:smartTag>
      <w:r>
        <w:tab/>
      </w:r>
      <w:r>
        <w:tab/>
      </w:r>
      <w:r>
        <w:tab/>
        <w:t>1974</w:t>
      </w:r>
    </w:p>
    <w:p w14:paraId="6900119D" w14:textId="77777777" w:rsidR="00326401" w:rsidRDefault="00326401"/>
    <w:p w14:paraId="42B0996A" w14:textId="77777777" w:rsidR="00326401" w:rsidRDefault="00326401">
      <w:pPr>
        <w:pStyle w:val="Heading1"/>
      </w:pPr>
      <w:r>
        <w:t>Academic and Professional Appointments</w:t>
      </w:r>
    </w:p>
    <w:p w14:paraId="0BFA4822" w14:textId="70A35BB9" w:rsidR="005B7817" w:rsidRDefault="001511D3">
      <w:pPr>
        <w:ind w:left="2160" w:hanging="2160"/>
      </w:pPr>
      <w:r>
        <w:t>07</w:t>
      </w:r>
      <w:r w:rsidR="005B7817">
        <w:t>/2015-</w:t>
      </w:r>
      <w:r w:rsidR="00B8222B">
        <w:t>01/2020</w:t>
      </w:r>
      <w:r w:rsidR="005B7817">
        <w:tab/>
        <w:t>Associate Professor and Chair, Department of Sociology, Loyola University Maryland</w:t>
      </w:r>
    </w:p>
    <w:p w14:paraId="1BAE04EA" w14:textId="77777777" w:rsidR="001511D3" w:rsidRDefault="001511D3">
      <w:pPr>
        <w:ind w:left="2160" w:hanging="2160"/>
      </w:pPr>
      <w:r>
        <w:t>01/2015-06/2015</w:t>
      </w:r>
      <w:r>
        <w:tab/>
        <w:t>Associate Professor, Department of Sociology, Loyola University Maryland</w:t>
      </w:r>
    </w:p>
    <w:p w14:paraId="7DFF4033" w14:textId="77777777" w:rsidR="00E137CC" w:rsidRDefault="00E137CC">
      <w:pPr>
        <w:ind w:left="2160" w:hanging="2160"/>
      </w:pPr>
      <w:r>
        <w:t>10/2014/12/2014</w:t>
      </w:r>
      <w:r>
        <w:tab/>
        <w:t>Visiting Scholar, Institute of Sociological Studies, Charles University, Prague, Czech Republic</w:t>
      </w:r>
    </w:p>
    <w:p w14:paraId="444ED166" w14:textId="77777777" w:rsidR="001511D3" w:rsidRDefault="001511D3" w:rsidP="001511D3">
      <w:pPr>
        <w:ind w:left="2160" w:hanging="2160"/>
      </w:pPr>
      <w:r>
        <w:t>02/2014-6/2014</w:t>
      </w:r>
      <w:r>
        <w:tab/>
        <w:t>Visiting Fulbright Scholar, Institute of Sociological Studies, Charles University, Prague, Czech Republic</w:t>
      </w:r>
    </w:p>
    <w:p w14:paraId="1EC40D0C" w14:textId="77777777" w:rsidR="005B7817" w:rsidRDefault="005B7817">
      <w:pPr>
        <w:ind w:left="2160" w:hanging="2160"/>
      </w:pPr>
      <w:r>
        <w:t>06/2007-7/2013</w:t>
      </w:r>
      <w:r w:rsidR="000400CB">
        <w:tab/>
        <w:t>Associate Professor and Chair, Departm</w:t>
      </w:r>
      <w:r>
        <w:t>ent of Sociology, Loyola University Maryland</w:t>
      </w:r>
    </w:p>
    <w:p w14:paraId="62355AC7" w14:textId="77777777" w:rsidR="00AB3CCF" w:rsidRDefault="00D51A0D">
      <w:pPr>
        <w:ind w:left="2160" w:hanging="2160"/>
      </w:pPr>
      <w:r>
        <w:t>07/2007-12/2017</w:t>
      </w:r>
      <w:r w:rsidR="00AB3CCF">
        <w:tab/>
        <w:t>Director, Loyola Summer Program in Prague, Czech Republic</w:t>
      </w:r>
    </w:p>
    <w:p w14:paraId="33E860D5" w14:textId="77777777" w:rsidR="00326401" w:rsidRDefault="003229F1">
      <w:pPr>
        <w:ind w:left="2160" w:hanging="2160"/>
      </w:pPr>
      <w:r>
        <w:t>09/2004-6/2005</w:t>
      </w:r>
      <w:r w:rsidR="00326401">
        <w:tab/>
        <w:t xml:space="preserve">Visiting Faculty, Department of Special Education, </w:t>
      </w:r>
      <w:smartTag w:uri="urn:schemas-microsoft-com:office:smarttags" w:element="PlaceName">
        <w:r w:rsidR="00326401">
          <w:t>Charles</w:t>
        </w:r>
      </w:smartTag>
      <w:r w:rsidR="00326401">
        <w:t xml:space="preserve"> </w:t>
      </w:r>
      <w:smartTag w:uri="urn:schemas-microsoft-com:office:smarttags" w:element="PlaceName">
        <w:r w:rsidR="00326401">
          <w:t>University</w:t>
        </w:r>
      </w:smartTag>
      <w:r w:rsidR="00326401">
        <w:t xml:space="preserve"> (</w:t>
      </w:r>
      <w:smartTag w:uri="urn:schemas-microsoft-com:office:smarttags" w:element="place">
        <w:smartTag w:uri="urn:schemas-microsoft-com:office:smarttags" w:element="City">
          <w:r w:rsidR="00326401">
            <w:t>Prague</w:t>
          </w:r>
        </w:smartTag>
        <w:r w:rsidR="00326401">
          <w:t xml:space="preserve">, </w:t>
        </w:r>
        <w:smartTag w:uri="urn:schemas-microsoft-com:office:smarttags" w:element="country-region">
          <w:r w:rsidR="00326401">
            <w:t>Czech Republic</w:t>
          </w:r>
        </w:smartTag>
      </w:smartTag>
      <w:r w:rsidR="00326401">
        <w:t>)</w:t>
      </w:r>
    </w:p>
    <w:p w14:paraId="74D78B5D" w14:textId="77777777" w:rsidR="00326401" w:rsidRDefault="00326401">
      <w:pPr>
        <w:ind w:left="2160" w:hanging="2160"/>
      </w:pPr>
      <w:r>
        <w:t>07/1996-present</w:t>
      </w:r>
      <w:r>
        <w:tab/>
        <w:t xml:space="preserve">Associate Professor, Department of Sociology, </w:t>
      </w:r>
      <w:smartTag w:uri="urn:schemas-microsoft-com:office:smarttags" w:element="place">
        <w:smartTag w:uri="urn:schemas-microsoft-com:office:smarttags" w:element="PlaceName">
          <w:r>
            <w:t>Loyola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 w:rsidR="003229F1">
        <w:t xml:space="preserve"> </w:t>
      </w:r>
    </w:p>
    <w:p w14:paraId="0C0A73A3" w14:textId="77777777" w:rsidR="00326401" w:rsidRDefault="00326401">
      <w:pPr>
        <w:ind w:left="2160" w:hanging="2160"/>
      </w:pPr>
      <w:r>
        <w:t>07/1994-07/1996</w:t>
      </w:r>
      <w:r>
        <w:tab/>
        <w:t xml:space="preserve">Associate Professor and Chair, Department of Sociology, </w:t>
      </w:r>
      <w:smartTag w:uri="urn:schemas-microsoft-com:office:smarttags" w:element="place">
        <w:smartTag w:uri="urn:schemas-microsoft-com:office:smarttags" w:element="PlaceName">
          <w:r>
            <w:t>Loyola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14:paraId="0802E9A4" w14:textId="77777777" w:rsidR="00326401" w:rsidRDefault="00326401">
      <w:pPr>
        <w:numPr>
          <w:ilvl w:val="1"/>
          <w:numId w:val="1"/>
        </w:numPr>
      </w:pPr>
      <w:r>
        <w:t xml:space="preserve">Assistant Professor, Department of Sociology, </w:t>
      </w:r>
      <w:smartTag w:uri="urn:schemas-microsoft-com:office:smarttags" w:element="place">
        <w:smartTag w:uri="urn:schemas-microsoft-com:office:smarttags" w:element="PlaceName">
          <w:r>
            <w:t>Loyola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14:paraId="72C9FF9B" w14:textId="77777777" w:rsidR="00326401" w:rsidRDefault="00326401"/>
    <w:p w14:paraId="4A5FE501" w14:textId="77777777" w:rsidR="00326401" w:rsidRDefault="00326401">
      <w:pPr>
        <w:pStyle w:val="Heading1"/>
      </w:pPr>
      <w:r>
        <w:t>Grants</w:t>
      </w:r>
    </w:p>
    <w:p w14:paraId="5BE12F67" w14:textId="77777777" w:rsidR="00D51A0D" w:rsidRDefault="00D51A0D" w:rsidP="005165CB">
      <w:pPr>
        <w:ind w:left="720" w:hanging="720"/>
      </w:pPr>
      <w:r>
        <w:t>Loyola University Maryland. Summer Research Grant. 2018.</w:t>
      </w:r>
    </w:p>
    <w:p w14:paraId="68E46CAA" w14:textId="5B1DAD39" w:rsidR="001246F4" w:rsidRDefault="001246F4" w:rsidP="005165CB">
      <w:pPr>
        <w:ind w:left="720" w:hanging="720"/>
      </w:pPr>
      <w:r>
        <w:t xml:space="preserve">Loyola University Maryland. </w:t>
      </w:r>
      <w:r w:rsidR="00AD23C2">
        <w:t>Associate Dean’s Research Funds</w:t>
      </w:r>
      <w:r>
        <w:t>. 2017.</w:t>
      </w:r>
    </w:p>
    <w:p w14:paraId="1E29A554" w14:textId="77777777" w:rsidR="00D22E82" w:rsidRDefault="00D22E82" w:rsidP="005165CB">
      <w:pPr>
        <w:ind w:left="720" w:hanging="720"/>
      </w:pPr>
      <w:r>
        <w:t>Loyola University Maryland. Mid-Career Grant. 2016.</w:t>
      </w:r>
    </w:p>
    <w:p w14:paraId="3EB84CC0" w14:textId="77777777" w:rsidR="005165CB" w:rsidRDefault="005165CB" w:rsidP="005165CB">
      <w:pPr>
        <w:ind w:left="720" w:hanging="720"/>
      </w:pPr>
      <w:r>
        <w:t>Loyola College. Kolvenbach Summer Research Grant. 2009.</w:t>
      </w:r>
    </w:p>
    <w:p w14:paraId="3F65354C" w14:textId="77777777" w:rsidR="005165CB" w:rsidRDefault="005165CB">
      <w:r>
        <w:t>Loyola College Summer Faculty Development Grant. 2001, 2004, 2007.</w:t>
      </w:r>
    </w:p>
    <w:p w14:paraId="28BA6C64" w14:textId="77777777" w:rsidR="005165CB" w:rsidRDefault="005165CB" w:rsidP="005165CB">
      <w:pPr>
        <w:ind w:left="720" w:hanging="720"/>
      </w:pPr>
      <w:r>
        <w:t>Loyola College. Incentive Grant. 2000.</w:t>
      </w:r>
    </w:p>
    <w:p w14:paraId="12DD129F" w14:textId="77777777" w:rsidR="005165CB" w:rsidRDefault="005165CB" w:rsidP="005165CB">
      <w:pPr>
        <w:ind w:left="720" w:hanging="720"/>
      </w:pPr>
      <w:smartTag w:uri="urn:schemas-microsoft-com:office:smarttags" w:element="place">
        <w:smartTag w:uri="urn:schemas-microsoft-com:office:smarttags" w:element="PlaceName">
          <w:r>
            <w:t>Shriver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Higher Education Consortium Learn and Serve Grant. 2000.</w:t>
      </w:r>
    </w:p>
    <w:p w14:paraId="46200C84" w14:textId="77777777" w:rsidR="005165CB" w:rsidRDefault="005165CB" w:rsidP="005165CB">
      <w:pPr>
        <w:ind w:left="720" w:hanging="720"/>
      </w:pPr>
      <w:r>
        <w:t>Loyola College. Urban Jesuit Seminar Grant. 1999.</w:t>
      </w:r>
    </w:p>
    <w:p w14:paraId="568D0AFA" w14:textId="77777777" w:rsidR="005165CB" w:rsidRDefault="005165CB" w:rsidP="005165CB">
      <w:pPr>
        <w:ind w:left="720" w:hanging="720"/>
      </w:pPr>
      <w:r>
        <w:t>Loyola College. Summer Research Grant. 1998.</w:t>
      </w:r>
    </w:p>
    <w:p w14:paraId="7BEB0FA7" w14:textId="77777777" w:rsidR="005165CB" w:rsidRDefault="005165CB" w:rsidP="005165CB">
      <w:pPr>
        <w:ind w:left="720" w:hanging="720"/>
      </w:pPr>
      <w:r>
        <w:lastRenderedPageBreak/>
        <w:t>Baltimore City Department of Social Services. Program Evaluation of Housing Authority of Baltimore City STEP-UP Program. 1997.</w:t>
      </w:r>
    </w:p>
    <w:p w14:paraId="03C47D05" w14:textId="77777777" w:rsidR="005165CB" w:rsidRDefault="005165CB" w:rsidP="005165CB">
      <w:pPr>
        <w:ind w:left="720" w:hanging="720"/>
      </w:pPr>
      <w:r>
        <w:t>Center for Values and Service, Loyola College. Faculty Development Grant. 1996.</w:t>
      </w:r>
    </w:p>
    <w:p w14:paraId="23FCEC54" w14:textId="77777777" w:rsidR="005165CB" w:rsidRDefault="005165CB" w:rsidP="005165CB">
      <w:pPr>
        <w:pStyle w:val="BodyTextIndent"/>
      </w:pPr>
      <w:r>
        <w:t>Office of Welfare Employment Policy, Department of Human Resources, Baltimore, MD. “Childcare Needs and Preferences of Employment and Training Participants.” 1988.</w:t>
      </w:r>
    </w:p>
    <w:p w14:paraId="39031F3E" w14:textId="77777777" w:rsidR="00326401" w:rsidRDefault="00326401">
      <w:r>
        <w:t>Women in Higher Education in Arizona. “The Need for Campus Childcare.” 1987.</w:t>
      </w:r>
    </w:p>
    <w:p w14:paraId="47D2675D" w14:textId="77777777" w:rsidR="00326401" w:rsidRDefault="00326401">
      <w:pPr>
        <w:ind w:left="720" w:hanging="720"/>
      </w:pPr>
    </w:p>
    <w:p w14:paraId="6DD42C74" w14:textId="77777777" w:rsidR="006A3D71" w:rsidRDefault="006A3D71" w:rsidP="006A3D71">
      <w:pPr>
        <w:rPr>
          <w:b/>
        </w:rPr>
      </w:pPr>
      <w:r w:rsidRPr="00CD39DB">
        <w:rPr>
          <w:b/>
        </w:rPr>
        <w:t xml:space="preserve">Awards  </w:t>
      </w:r>
    </w:p>
    <w:p w14:paraId="7FBA5DE4" w14:textId="77777777" w:rsidR="00E137CC" w:rsidRDefault="00E137CC" w:rsidP="006A3D71">
      <w:r>
        <w:t xml:space="preserve">Fulbright </w:t>
      </w:r>
      <w:r w:rsidR="00354A62">
        <w:t>Award, Czech Republic, 2014</w:t>
      </w:r>
    </w:p>
    <w:p w14:paraId="2BB0E87E" w14:textId="77777777" w:rsidR="006A3D71" w:rsidRDefault="006A3D71" w:rsidP="006A3D71">
      <w:r>
        <w:t>First recipient of The A.F.F.I.R.M Award (Acknowledgement For Faculty Increasing Relationships as Mentors), presented at The Green and Grey Society Fourteenth Annual Loyola College Student Choice Awards, April 25, 2007.</w:t>
      </w:r>
    </w:p>
    <w:p w14:paraId="3CD3FC92" w14:textId="77777777" w:rsidR="002567A4" w:rsidRDefault="002567A4" w:rsidP="006A3D71"/>
    <w:p w14:paraId="2B8D3BDD" w14:textId="77777777" w:rsidR="007609BE" w:rsidRDefault="00326401" w:rsidP="007609BE">
      <w:pPr>
        <w:pStyle w:val="Heading3"/>
      </w:pPr>
      <w:r>
        <w:t>Selected Paper Presentations</w:t>
      </w:r>
    </w:p>
    <w:p w14:paraId="643E6A6B" w14:textId="77777777" w:rsidR="00367D3F" w:rsidRDefault="00367D3F" w:rsidP="007609BE">
      <w:pPr>
        <w:pStyle w:val="Heading3"/>
        <w:rPr>
          <w:rFonts w:eastAsia="Calibri"/>
          <w:b w:val="0"/>
        </w:rPr>
      </w:pPr>
      <w:r>
        <w:rPr>
          <w:rFonts w:eastAsia="Calibri"/>
          <w:b w:val="0"/>
        </w:rPr>
        <w:t>“Jáchymov Hell:  Whose Hell Is It?” The Place of Memory and Memory of Place. Cambridge, UK. October 14, 2017.</w:t>
      </w:r>
    </w:p>
    <w:p w14:paraId="4985829B" w14:textId="77777777" w:rsidR="007609BE" w:rsidRDefault="007609BE" w:rsidP="007609BE">
      <w:pPr>
        <w:pStyle w:val="Heading3"/>
      </w:pPr>
      <w:r>
        <w:rPr>
          <w:rFonts w:eastAsia="Calibri"/>
          <w:b w:val="0"/>
        </w:rPr>
        <w:t>“Velvet Memories: Looking B</w:t>
      </w:r>
      <w:r w:rsidRPr="007609BE">
        <w:rPr>
          <w:rFonts w:eastAsia="Calibri"/>
          <w:b w:val="0"/>
        </w:rPr>
        <w:t>ack at 1989.” Twenty-five years later. History and Memory of Communism. Memoria Cultural Foundation and Institute for Investigation of Communist Crimes and the Memory of the Romanian</w:t>
      </w:r>
      <w:r w:rsidRPr="007609BE">
        <w:rPr>
          <w:rFonts w:eastAsia="Calibri"/>
        </w:rPr>
        <w:t xml:space="preserve"> </w:t>
      </w:r>
      <w:r w:rsidRPr="007609BE">
        <w:rPr>
          <w:rFonts w:eastAsia="Calibri"/>
          <w:b w:val="0"/>
        </w:rPr>
        <w:t>Exile (IICCR</w:t>
      </w:r>
      <w:r w:rsidRPr="007609BE">
        <w:rPr>
          <w:rFonts w:ascii="Verdana" w:eastAsia="Calibri" w:hAnsi="Verdana"/>
          <w:b w:val="0"/>
          <w:sz w:val="20"/>
        </w:rPr>
        <w:t>). Bucharest, Romania. Nov 20-21</w:t>
      </w:r>
      <w:r>
        <w:rPr>
          <w:rFonts w:ascii="Verdana" w:eastAsia="Calibri" w:hAnsi="Verdana"/>
          <w:b w:val="0"/>
          <w:sz w:val="20"/>
        </w:rPr>
        <w:t>, 2015</w:t>
      </w:r>
      <w:r w:rsidRPr="007609BE">
        <w:rPr>
          <w:rFonts w:ascii="Verdana" w:eastAsia="Calibri" w:hAnsi="Verdana"/>
          <w:b w:val="0"/>
          <w:sz w:val="20"/>
        </w:rPr>
        <w:t>.</w:t>
      </w:r>
    </w:p>
    <w:p w14:paraId="21F05831" w14:textId="77777777" w:rsidR="005165CB" w:rsidRPr="005B458E" w:rsidRDefault="005165CB" w:rsidP="005165CB">
      <w:pPr>
        <w:ind w:left="720" w:hanging="720"/>
      </w:pPr>
      <w:r>
        <w:t xml:space="preserve">“On becoming a ‘hero’: How </w:t>
      </w:r>
      <w:r>
        <w:rPr>
          <w:i/>
        </w:rPr>
        <w:t xml:space="preserve">Charting </w:t>
      </w:r>
      <w:r w:rsidRPr="005B458E">
        <w:rPr>
          <w:i/>
        </w:rPr>
        <w:t>a Hero’s Journey</w:t>
      </w:r>
      <w:r>
        <w:t xml:space="preserve"> helps students tell</w:t>
      </w:r>
      <w:r w:rsidR="00367D3F">
        <w:t xml:space="preserve"> their own story.” </w:t>
      </w:r>
      <w:r>
        <w:t>IPS-L 23</w:t>
      </w:r>
      <w:r w:rsidRPr="005B458E">
        <w:rPr>
          <w:vertAlign w:val="superscript"/>
        </w:rPr>
        <w:t>rd</w:t>
      </w:r>
      <w:r>
        <w:t xml:space="preserve"> International Conference, Rapid City, So. Dakota, Oct. 16-22, 2005. </w:t>
      </w:r>
    </w:p>
    <w:p w14:paraId="1C740826" w14:textId="77777777" w:rsidR="005165CB" w:rsidRDefault="005165CB" w:rsidP="005165CB">
      <w:pPr>
        <w:ind w:left="720" w:hanging="720"/>
      </w:pPr>
      <w:r>
        <w:t>“Service-Learning with Entering Freshmen.” Mid-South Sociological Association 26</w:t>
      </w:r>
      <w:r>
        <w:rPr>
          <w:vertAlign w:val="superscript"/>
        </w:rPr>
        <w:t>th</w:t>
      </w:r>
      <w:r>
        <w:t xml:space="preserve"> Annual Meeting. </w:t>
      </w:r>
      <w:smartTag w:uri="urn:schemas-microsoft-com:office:smarttags" w:element="City">
        <w:smartTag w:uri="urn:schemas-microsoft-com:office:smarttags" w:element="place">
          <w:r>
            <w:t>Knoxville</w:t>
          </w:r>
        </w:smartTag>
      </w:smartTag>
      <w:r>
        <w:t>, TN. October 11-14, 2000.</w:t>
      </w:r>
    </w:p>
    <w:p w14:paraId="2A69640F" w14:textId="77777777" w:rsidR="005165CB" w:rsidRDefault="005165CB" w:rsidP="005165CB">
      <w:pPr>
        <w:ind w:left="720" w:hanging="720"/>
      </w:pPr>
      <w:r>
        <w:t>“From Classroom to Community and Back Again: Learning Sociology via Internships and Service-Learning.” Mid-South Sociological Association 25</w:t>
      </w:r>
      <w:r>
        <w:rPr>
          <w:vertAlign w:val="superscript"/>
        </w:rPr>
        <w:t>th</w:t>
      </w:r>
      <w:r>
        <w:t xml:space="preserve"> Annual Meeting. Jackson, MS. November 3-6, 1999.</w:t>
      </w:r>
    </w:p>
    <w:p w14:paraId="28306D84" w14:textId="77777777" w:rsidR="005165CB" w:rsidRDefault="005165CB" w:rsidP="005165CB">
      <w:pPr>
        <w:ind w:left="720" w:hanging="720"/>
      </w:pPr>
      <w:r>
        <w:t xml:space="preserve">“Barriers to Self-Sufficiency for Residents of Public Housing: A STEP-UP.” National Association for Welfare Research and Statistics Annual Workshop. August 2-5, 1998.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>.</w:t>
      </w:r>
    </w:p>
    <w:p w14:paraId="64E6212A" w14:textId="77777777" w:rsidR="005165CB" w:rsidRDefault="00207E1A" w:rsidP="005165CB">
      <w:pPr>
        <w:ind w:left="720" w:hanging="720"/>
      </w:pPr>
      <w:r>
        <w:t>“Recent Population Change a</w:t>
      </w:r>
      <w:r w:rsidR="005165CB">
        <w:t xml:space="preserve">mong Asian-Americans.” Annual Meeting of the Eastern Sociological Society, April 3-5, 1992. </w:t>
      </w:r>
      <w:smartTag w:uri="urn:schemas-microsoft-com:office:smarttags" w:element="place">
        <w:smartTag w:uri="urn:schemas-microsoft-com:office:smarttags" w:element="City">
          <w:r w:rsidR="005165CB">
            <w:t>Arlington</w:t>
          </w:r>
        </w:smartTag>
        <w:r w:rsidR="005165CB">
          <w:t xml:space="preserve">, </w:t>
        </w:r>
        <w:smartTag w:uri="urn:schemas-microsoft-com:office:smarttags" w:element="State">
          <w:r w:rsidR="005165CB">
            <w:t>VA.</w:t>
          </w:r>
        </w:smartTag>
      </w:smartTag>
      <w:r w:rsidR="005165CB">
        <w:t xml:space="preserve"> </w:t>
      </w:r>
      <w:r>
        <w:t>Co-authored with Jai P. Ryu</w:t>
      </w:r>
      <w:r w:rsidR="005165CB">
        <w:t>.</w:t>
      </w:r>
    </w:p>
    <w:p w14:paraId="6B933BA5" w14:textId="77777777" w:rsidR="00326401" w:rsidRDefault="00326401">
      <w:pPr>
        <w:ind w:left="720" w:hanging="720"/>
      </w:pPr>
      <w:r>
        <w:t xml:space="preserve">“Childcare Needs of Welfare-to-Work Program Clients.” Annual Meeting of the American Sociological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  <w:r>
        <w:t xml:space="preserve"> August 11-15, 1990.</w:t>
      </w:r>
    </w:p>
    <w:p w14:paraId="0A641EA8" w14:textId="77777777" w:rsidR="00EA3C34" w:rsidRDefault="00EA3C34">
      <w:pPr>
        <w:ind w:left="720" w:hanging="720"/>
      </w:pPr>
    </w:p>
    <w:p w14:paraId="3DF8D44B" w14:textId="77777777" w:rsidR="00326401" w:rsidRDefault="00326401">
      <w:pPr>
        <w:pStyle w:val="Heading3"/>
      </w:pPr>
      <w:r>
        <w:t>Other Selected Presentations</w:t>
      </w:r>
    </w:p>
    <w:p w14:paraId="0DF5231B" w14:textId="77777777" w:rsidR="00167D58" w:rsidRDefault="00167D58" w:rsidP="005165CB">
      <w:pPr>
        <w:ind w:left="720" w:hanging="720"/>
      </w:pPr>
      <w:r>
        <w:t>Panelist, “Professional and Personal Experience—Panel 3.” Fulbright Mid-Year Conference. Czech and Slovak Fulbright Commissions. January 31-February 3, 2014. Olomouc, Czech Republic.</w:t>
      </w:r>
    </w:p>
    <w:p w14:paraId="10507ED4" w14:textId="77777777" w:rsidR="005165CB" w:rsidRDefault="005165CB" w:rsidP="005165CB">
      <w:pPr>
        <w:ind w:left="720" w:hanging="720"/>
      </w:pPr>
      <w:r>
        <w:t xml:space="preserve">Presenter, “Rethinking the Classroom in the New Millennium: A Reconsideration of ‘Class’ and ‘Room.’” National Society for Experiential Education. October 21-24, 1998.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  <w:r>
          <w:t xml:space="preserve">, </w:t>
        </w:r>
        <w:smartTag w:uri="urn:schemas-microsoft-com:office:smarttags" w:element="State">
          <w:r>
            <w:t>VA.</w:t>
          </w:r>
        </w:smartTag>
      </w:smartTag>
    </w:p>
    <w:p w14:paraId="7B1E5172" w14:textId="77777777" w:rsidR="005165CB" w:rsidRDefault="005165CB" w:rsidP="005165CB">
      <w:pPr>
        <w:ind w:left="720" w:hanging="720"/>
      </w:pPr>
      <w:r>
        <w:lastRenderedPageBreak/>
        <w:t xml:space="preserve">Panelist, “The Faculty at Work in the Community: The Civic </w:t>
      </w:r>
      <w:smartTag w:uri="urn:schemas-microsoft-com:office:smarttags" w:element="City">
        <w:smartTag w:uri="urn:schemas-microsoft-com:office:smarttags" w:element="place">
          <w:r>
            <w:t>Mission</w:t>
          </w:r>
        </w:smartTag>
      </w:smartTag>
      <w:r>
        <w:t xml:space="preserve"> of the University.” AAUP Annual Meeting. June 12, 1998.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</w:p>
    <w:p w14:paraId="552778BA" w14:textId="77777777" w:rsidR="005165CB" w:rsidRDefault="005165CB" w:rsidP="005165CB">
      <w:pPr>
        <w:ind w:left="720" w:hanging="720"/>
      </w:pPr>
      <w:r>
        <w:t xml:space="preserve">Workshop: Service-Learning. Faculty Workshop, Marquette University. May 13, 1998. </w:t>
      </w:r>
      <w:smartTag w:uri="urn:schemas-microsoft-com:office:smarttags" w:element="place">
        <w:smartTag w:uri="urn:schemas-microsoft-com:office:smarttags" w:element="City">
          <w:r>
            <w:t>Milwaukee</w:t>
          </w:r>
        </w:smartTag>
        <w:r>
          <w:t xml:space="preserve">, </w:t>
        </w:r>
        <w:smartTag w:uri="urn:schemas-microsoft-com:office:smarttags" w:element="State">
          <w:r>
            <w:t>WI</w:t>
          </w:r>
        </w:smartTag>
      </w:smartTag>
      <w:r>
        <w:t>.</w:t>
      </w:r>
    </w:p>
    <w:p w14:paraId="664F4A37" w14:textId="77777777" w:rsidR="005165CB" w:rsidRDefault="005165CB" w:rsidP="005165CB">
      <w:pPr>
        <w:ind w:left="720" w:hanging="720"/>
      </w:pPr>
      <w:r>
        <w:t xml:space="preserve">Speaker, “History and Theoretical Support for Service-Learning.” VA COOL Faculty Fellows Training. The University of Richmond. January 9, 1998. </w:t>
      </w:r>
      <w:smartTag w:uri="urn:schemas-microsoft-com:office:smarttags" w:element="place">
        <w:smartTag w:uri="urn:schemas-microsoft-com:office:smarttags" w:element="City">
          <w:r>
            <w:t>Richmond</w:t>
          </w:r>
        </w:smartTag>
        <w:r>
          <w:t xml:space="preserve">, </w:t>
        </w:r>
        <w:smartTag w:uri="urn:schemas-microsoft-com:office:smarttags" w:element="State">
          <w:r>
            <w:t>VA.</w:t>
          </w:r>
        </w:smartTag>
      </w:smartTag>
    </w:p>
    <w:p w14:paraId="0ADF073C" w14:textId="77777777" w:rsidR="005165CB" w:rsidRDefault="005165CB" w:rsidP="005165CB">
      <w:pPr>
        <w:ind w:left="720" w:hanging="720"/>
      </w:pPr>
      <w:r>
        <w:t xml:space="preserve">Workshop: Civic Scholarship. Trinity University. June 9, 1997. </w:t>
      </w:r>
      <w:smartTag w:uri="urn:schemas-microsoft-com:office:smarttags" w:element="place">
        <w:smartTag w:uri="urn:schemas-microsoft-com:office:smarttags" w:element="City">
          <w:r>
            <w:t>San Antonia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  <w:r>
        <w:t>.</w:t>
      </w:r>
    </w:p>
    <w:p w14:paraId="292547D0" w14:textId="77777777" w:rsidR="005165CB" w:rsidRDefault="005165CB" w:rsidP="005165CB">
      <w:pPr>
        <w:ind w:left="720" w:hanging="720"/>
      </w:pPr>
      <w:r>
        <w:t xml:space="preserve">Keynote Address, “Jesuit Education and Service to the Poor.” A Gathering of Faculties VIII. March 22, 1997.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MD.</w:t>
          </w:r>
        </w:smartTag>
      </w:smartTag>
    </w:p>
    <w:p w14:paraId="1640C730" w14:textId="77777777" w:rsidR="005165CB" w:rsidRDefault="005165CB" w:rsidP="005165CB">
      <w:pPr>
        <w:ind w:left="720" w:hanging="720"/>
      </w:pPr>
      <w:r>
        <w:t xml:space="preserve">Panelist, “Service-Learning as Social Action.” Annual Meeting of the Southern Sociological Society. April 11-14, 1996. </w:t>
      </w:r>
      <w:smartTag w:uri="urn:schemas-microsoft-com:office:smarttags" w:element="place">
        <w:smartTag w:uri="urn:schemas-microsoft-com:office:smarttags" w:element="City">
          <w:r>
            <w:t>Richmond</w:t>
          </w:r>
        </w:smartTag>
        <w:r>
          <w:t xml:space="preserve">, </w:t>
        </w:r>
        <w:smartTag w:uri="urn:schemas-microsoft-com:office:smarttags" w:element="State">
          <w:r>
            <w:t>VA.</w:t>
          </w:r>
        </w:smartTag>
      </w:smartTag>
    </w:p>
    <w:p w14:paraId="4E2640FF" w14:textId="77777777" w:rsidR="00326401" w:rsidRDefault="00326401">
      <w:pPr>
        <w:ind w:left="720" w:hanging="720"/>
      </w:pPr>
      <w:r>
        <w:t xml:space="preserve">Panelist, “Do We Thrust Our Students Onto the Community? Building Reciprocal Partnerships with the community.” International Experiential Learning Conference. November 10, 1994.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</w:p>
    <w:p w14:paraId="2C985832" w14:textId="77777777" w:rsidR="009A077A" w:rsidRDefault="009A077A">
      <w:pPr>
        <w:ind w:left="720" w:hanging="720"/>
      </w:pPr>
    </w:p>
    <w:p w14:paraId="6B7C3CAB" w14:textId="77777777" w:rsidR="007609BE" w:rsidRDefault="0087086D" w:rsidP="007609BE">
      <w:pPr>
        <w:ind w:left="720" w:hanging="720"/>
      </w:pPr>
      <w:r>
        <w:rPr>
          <w:b/>
        </w:rPr>
        <w:t>Conferences</w:t>
      </w:r>
      <w:r w:rsidR="004E731F">
        <w:rPr>
          <w:b/>
        </w:rPr>
        <w:t xml:space="preserve"> (Recent)</w:t>
      </w:r>
      <w:r>
        <w:rPr>
          <w:b/>
        </w:rPr>
        <w:t xml:space="preserve"> </w:t>
      </w:r>
      <w:r w:rsidR="00CD39DB">
        <w:rPr>
          <w:b/>
        </w:rPr>
        <w:t>A</w:t>
      </w:r>
      <w:r>
        <w:rPr>
          <w:b/>
        </w:rPr>
        <w:t>ttended (not presenting</w:t>
      </w:r>
      <w:r>
        <w:t>)</w:t>
      </w:r>
    </w:p>
    <w:p w14:paraId="7C4EBE32" w14:textId="7D004B81" w:rsidR="008E2552" w:rsidRDefault="00780700" w:rsidP="007609BE">
      <w:pPr>
        <w:ind w:left="720" w:hanging="720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Memory Studies Association</w:t>
      </w:r>
      <w:r w:rsidR="00503D2B">
        <w:rPr>
          <w:rFonts w:ascii="Verdana" w:eastAsia="Calibri" w:hAnsi="Verdana"/>
          <w:sz w:val="20"/>
        </w:rPr>
        <w:t>. Boston. December 2018.</w:t>
      </w:r>
    </w:p>
    <w:p w14:paraId="18306967" w14:textId="6FB13518" w:rsidR="00367D3F" w:rsidRDefault="00367D3F" w:rsidP="007609BE">
      <w:pPr>
        <w:ind w:left="720" w:hanging="720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Forum 2000. Prague, Czech Republic. October 8-10, 2017.  (Delegate)</w:t>
      </w:r>
    </w:p>
    <w:p w14:paraId="144862DF" w14:textId="77777777" w:rsidR="007609BE" w:rsidRDefault="007609BE" w:rsidP="007609BE">
      <w:pPr>
        <w:ind w:left="720" w:hanging="720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School vs Memory Conference. Prague, Czech Republic. Oct. 10-11, 2014. </w:t>
      </w:r>
    </w:p>
    <w:p w14:paraId="3805BF4F" w14:textId="77777777" w:rsidR="007609BE" w:rsidRDefault="007609BE" w:rsidP="007609BE">
      <w:pPr>
        <w:ind w:left="720" w:hanging="720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Forum 2000. </w:t>
      </w:r>
      <w:r w:rsidRPr="004A06D6">
        <w:rPr>
          <w:rFonts w:ascii="Verdana" w:eastAsia="Calibri" w:hAnsi="Verdana"/>
          <w:sz w:val="20"/>
        </w:rPr>
        <w:t>Prague</w:t>
      </w:r>
      <w:r>
        <w:rPr>
          <w:rFonts w:ascii="Verdana" w:eastAsia="Calibri" w:hAnsi="Verdana"/>
          <w:sz w:val="20"/>
        </w:rPr>
        <w:t>, Czech Republic. Oct. 12-14, 2014.</w:t>
      </w:r>
    </w:p>
    <w:p w14:paraId="4F88F950" w14:textId="77777777" w:rsidR="007609BE" w:rsidRDefault="007609BE" w:rsidP="007609BE">
      <w:pPr>
        <w:ind w:left="720" w:hanging="720"/>
        <w:rPr>
          <w:rFonts w:ascii="Verdana" w:eastAsia="Calibri" w:hAnsi="Verdana"/>
          <w:sz w:val="20"/>
        </w:rPr>
      </w:pPr>
      <w:r w:rsidRPr="004A06D6">
        <w:rPr>
          <w:rFonts w:ascii="Verdana" w:eastAsia="Calibri" w:hAnsi="Verdana"/>
          <w:sz w:val="20"/>
        </w:rPr>
        <w:t>Collective vs Collected Memories 1989-91 from an Oral History Perspective.</w:t>
      </w:r>
      <w:r w:rsidRPr="004A06D6">
        <w:rPr>
          <w:rFonts w:ascii="Verdana" w:eastAsia="Calibri" w:hAnsi="Verdana"/>
          <w:sz w:val="20"/>
        </w:rPr>
        <w:br/>
        <w:t>European Network Remembrance and Solidarities (ENRS)</w:t>
      </w:r>
      <w:r>
        <w:rPr>
          <w:rFonts w:ascii="Verdana" w:eastAsia="Calibri" w:hAnsi="Verdana"/>
          <w:sz w:val="20"/>
        </w:rPr>
        <w:t>. Warsaw, Poland. Nov 6-8, 2014.</w:t>
      </w:r>
    </w:p>
    <w:p w14:paraId="54D15411" w14:textId="77777777" w:rsidR="0087086D" w:rsidRPr="007609BE" w:rsidRDefault="0087086D" w:rsidP="007609BE">
      <w:pPr>
        <w:ind w:left="720" w:hanging="720"/>
        <w:rPr>
          <w:rFonts w:ascii="Verdana" w:eastAsia="Calibri" w:hAnsi="Verdana"/>
          <w:sz w:val="20"/>
        </w:rPr>
      </w:pPr>
      <w:r>
        <w:t>Europe in Action 2005: “Towards Living i</w:t>
      </w:r>
      <w:r w:rsidR="006A3D71">
        <w:t>n the Community: Actions of non-</w:t>
      </w:r>
      <w:r>
        <w:t xml:space="preserve">governmental organizations in the equalization of opportunities for people with disabilities.” 19 May 2005. </w:t>
      </w:r>
      <w:smartTag w:uri="urn:schemas-microsoft-com:office:smarttags" w:element="place">
        <w:smartTag w:uri="urn:schemas-microsoft-com:office:smarttags" w:element="City">
          <w:r>
            <w:t>Prague</w:t>
          </w:r>
        </w:smartTag>
        <w:r>
          <w:t xml:space="preserve">, </w:t>
        </w:r>
        <w:smartTag w:uri="urn:schemas-microsoft-com:office:smarttags" w:element="country-region">
          <w:r>
            <w:t>Czech Republic</w:t>
          </w:r>
        </w:smartTag>
      </w:smartTag>
      <w:r>
        <w:t>.</w:t>
      </w:r>
    </w:p>
    <w:p w14:paraId="7D93007D" w14:textId="77777777" w:rsidR="007609BE" w:rsidRDefault="007609BE" w:rsidP="00354A62">
      <w:pPr>
        <w:pStyle w:val="Heading3"/>
      </w:pPr>
    </w:p>
    <w:p w14:paraId="0B86C655" w14:textId="5B849025" w:rsidR="00354A62" w:rsidRDefault="00326401" w:rsidP="00354A62">
      <w:pPr>
        <w:pStyle w:val="Heading3"/>
      </w:pPr>
      <w:r>
        <w:t>Selected Publications</w:t>
      </w:r>
    </w:p>
    <w:p w14:paraId="079AD50E" w14:textId="04BAE3C2" w:rsidR="00A47B22" w:rsidRPr="0047172C" w:rsidRDefault="00A47B22" w:rsidP="00A47B22">
      <w:r>
        <w:t xml:space="preserve">Vann, Barbara H. 2018. “Jáchymovské peklo: Komu patří?” Pp. 327-339 in </w:t>
      </w:r>
      <w:r w:rsidRPr="0047172C">
        <w:rPr>
          <w:i/>
        </w:rPr>
        <w:t xml:space="preserve">Jáchymov: Jevištĕ </w:t>
      </w:r>
      <w:r w:rsidR="0047172C" w:rsidRPr="0047172C">
        <w:rPr>
          <w:i/>
        </w:rPr>
        <w:t>Bou</w:t>
      </w:r>
      <w:r w:rsidRPr="0047172C">
        <w:rPr>
          <w:i/>
        </w:rPr>
        <w:t>ř</w:t>
      </w:r>
      <w:r w:rsidR="0047172C" w:rsidRPr="0047172C">
        <w:rPr>
          <w:i/>
        </w:rPr>
        <w:t>liv</w:t>
      </w:r>
      <w:r w:rsidRPr="0047172C">
        <w:rPr>
          <w:i/>
        </w:rPr>
        <w:t>é</w:t>
      </w:r>
      <w:r w:rsidR="0047172C" w:rsidRPr="0047172C">
        <w:rPr>
          <w:i/>
        </w:rPr>
        <w:t>ho Stolet</w:t>
      </w:r>
      <w:r w:rsidRPr="0047172C">
        <w:rPr>
          <w:i/>
        </w:rPr>
        <w:t>í</w:t>
      </w:r>
      <w:r w:rsidR="0047172C">
        <w:t>. Klára Pinerová (ed). Prague: ÚSTR.</w:t>
      </w:r>
    </w:p>
    <w:p w14:paraId="4C73555D" w14:textId="655FABCF" w:rsidR="00367D3F" w:rsidRPr="007E594E" w:rsidRDefault="00A47B22" w:rsidP="00354A62">
      <w:pPr>
        <w:pStyle w:val="Heading3"/>
        <w:rPr>
          <w:b w:val="0"/>
        </w:rPr>
      </w:pPr>
      <w:r>
        <w:rPr>
          <w:b w:val="0"/>
        </w:rPr>
        <w:t>V</w:t>
      </w:r>
      <w:r w:rsidR="00367D3F">
        <w:rPr>
          <w:b w:val="0"/>
        </w:rPr>
        <w:t xml:space="preserve">ann, Barbara H. 2017. “Velvet Memories: Looking Back at 1989.” </w:t>
      </w:r>
      <w:r w:rsidR="007E594E">
        <w:rPr>
          <w:b w:val="0"/>
          <w:i/>
        </w:rPr>
        <w:t>MemoScapes. Romanian Journal of Memory and Identity Studies</w:t>
      </w:r>
      <w:r w:rsidR="007E594E">
        <w:rPr>
          <w:b w:val="0"/>
        </w:rPr>
        <w:t>. Vol. 1, No. 1:39-49.</w:t>
      </w:r>
    </w:p>
    <w:p w14:paraId="7F9EAA3F" w14:textId="77777777" w:rsidR="00207E1A" w:rsidRPr="00207E1A" w:rsidRDefault="00207E1A" w:rsidP="00354A62">
      <w:pPr>
        <w:pStyle w:val="Heading3"/>
        <w:rPr>
          <w:b w:val="0"/>
        </w:rPr>
      </w:pPr>
      <w:r>
        <w:rPr>
          <w:b w:val="0"/>
        </w:rPr>
        <w:t xml:space="preserve">Karp, David A., William C. Yoels, Barbara H. Vann and Michael Ian Borer. 2016. </w:t>
      </w:r>
      <w:r>
        <w:rPr>
          <w:b w:val="0"/>
          <w:i/>
        </w:rPr>
        <w:t>Sociology in Everyday Life</w:t>
      </w:r>
      <w:r>
        <w:rPr>
          <w:b w:val="0"/>
        </w:rPr>
        <w:t>. 4</w:t>
      </w:r>
      <w:r w:rsidRPr="00207E1A">
        <w:rPr>
          <w:b w:val="0"/>
          <w:vertAlign w:val="superscript"/>
        </w:rPr>
        <w:t>th</w:t>
      </w:r>
      <w:r>
        <w:rPr>
          <w:b w:val="0"/>
        </w:rPr>
        <w:t xml:space="preserve"> ed. Waveland Press, Inc.</w:t>
      </w:r>
    </w:p>
    <w:p w14:paraId="04F62E73" w14:textId="77777777" w:rsidR="00354A62" w:rsidRDefault="00354A62" w:rsidP="00354A62">
      <w:pPr>
        <w:pStyle w:val="Heading3"/>
      </w:pPr>
      <w:r>
        <w:rPr>
          <w:b w:val="0"/>
        </w:rPr>
        <w:t xml:space="preserve">Hájek, Martin and Barbara H. Vann. 2015. </w:t>
      </w:r>
      <w:r w:rsidRPr="00354A62">
        <w:rPr>
          <w:b w:val="0"/>
        </w:rPr>
        <w:t xml:space="preserve">“Gendered Biographies: </w:t>
      </w:r>
      <w:r>
        <w:rPr>
          <w:b w:val="0"/>
        </w:rPr>
        <w:t>The Czech State-socialist Gender O</w:t>
      </w:r>
      <w:r w:rsidRPr="00354A62">
        <w:rPr>
          <w:b w:val="0"/>
        </w:rPr>
        <w:t xml:space="preserve">rder in </w:t>
      </w:r>
      <w:r>
        <w:rPr>
          <w:b w:val="0"/>
        </w:rPr>
        <w:t>Oral History I</w:t>
      </w:r>
      <w:r w:rsidRPr="00354A62">
        <w:rPr>
          <w:b w:val="0"/>
        </w:rPr>
        <w:t xml:space="preserve">nterviews.”  </w:t>
      </w:r>
      <w:r w:rsidRPr="00354A62">
        <w:rPr>
          <w:b w:val="0"/>
          <w:i/>
        </w:rPr>
        <w:t>Czech Sociological Review</w:t>
      </w:r>
      <w:r>
        <w:rPr>
          <w:b w:val="0"/>
        </w:rPr>
        <w:t xml:space="preserve"> Vol. 51, No. 6:1077-1104.</w:t>
      </w:r>
    </w:p>
    <w:p w14:paraId="7360931E" w14:textId="77777777" w:rsidR="005165CB" w:rsidRPr="00BC0799" w:rsidRDefault="005165CB" w:rsidP="005165CB">
      <w:pPr>
        <w:ind w:left="720" w:hanging="720"/>
        <w:rPr>
          <w:rFonts w:eastAsia="Calibri"/>
        </w:rPr>
      </w:pPr>
      <w:r w:rsidRPr="00BC0799">
        <w:t>Vann, Barbara H.</w:t>
      </w:r>
      <w:r>
        <w:t xml:space="preserve"> 2007. </w:t>
      </w:r>
      <w:r w:rsidRPr="00BC0799">
        <w:t xml:space="preserve"> </w:t>
      </w:r>
      <w:r w:rsidRPr="00BC0799">
        <w:rPr>
          <w:rFonts w:eastAsia="Calibri"/>
        </w:rPr>
        <w:t xml:space="preserve">“Bulgaria.” Pp. 37-52 in </w:t>
      </w:r>
      <w:r w:rsidRPr="00BC0799">
        <w:rPr>
          <w:rFonts w:eastAsia="Calibri"/>
          <w:i/>
        </w:rPr>
        <w:t>Deinstitutionalisation and community</w:t>
      </w:r>
      <w:r w:rsidRPr="00BC0799">
        <w:rPr>
          <w:rFonts w:eastAsia="Calibri"/>
        </w:rPr>
        <w:t xml:space="preserve"> </w:t>
      </w:r>
      <w:r w:rsidRPr="00BC0799">
        <w:rPr>
          <w:rFonts w:eastAsia="Calibri"/>
          <w:i/>
        </w:rPr>
        <w:t>living—outcomes and costs: report of a European Study.Volume 3: Country Reports</w:t>
      </w:r>
      <w:r w:rsidRPr="00BC0799">
        <w:rPr>
          <w:rFonts w:eastAsia="Calibri"/>
        </w:rPr>
        <w:t>. Julie Beadle-Brown and Agi Kozma (Eds.) Canterbury: Tizard Centre, University of Kent</w:t>
      </w:r>
      <w:r>
        <w:rPr>
          <w:rFonts w:eastAsia="Calibri"/>
        </w:rPr>
        <w:t xml:space="preserve">. </w:t>
      </w:r>
    </w:p>
    <w:p w14:paraId="5AF8DF95" w14:textId="77777777" w:rsidR="005165CB" w:rsidRPr="00BC0799" w:rsidRDefault="005165CB" w:rsidP="005165CB">
      <w:pPr>
        <w:rPr>
          <w:rFonts w:eastAsia="Calibri"/>
        </w:rPr>
      </w:pPr>
      <w:r w:rsidRPr="00BC0799">
        <w:rPr>
          <w:rFonts w:eastAsia="Calibri"/>
        </w:rPr>
        <w:t xml:space="preserve">______. “Hungary.” Pp. 214-229 in </w:t>
      </w:r>
      <w:r w:rsidRPr="00BC0799">
        <w:rPr>
          <w:rFonts w:eastAsia="Calibri"/>
          <w:i/>
        </w:rPr>
        <w:t>Deinstitutionalisation and community</w:t>
      </w:r>
      <w:r w:rsidRPr="00BC0799">
        <w:rPr>
          <w:rFonts w:eastAsia="Calibri"/>
        </w:rPr>
        <w:t xml:space="preserve"> </w:t>
      </w:r>
      <w:r w:rsidRPr="00BC0799">
        <w:rPr>
          <w:rFonts w:eastAsia="Calibri"/>
          <w:i/>
        </w:rPr>
        <w:t>living</w:t>
      </w:r>
      <w:r w:rsidRPr="00BC0799">
        <w:rPr>
          <w:rFonts w:eastAsia="Calibri"/>
        </w:rPr>
        <w:t>. 2007.</w:t>
      </w:r>
    </w:p>
    <w:p w14:paraId="18A6305F" w14:textId="77777777" w:rsidR="005165CB" w:rsidRPr="00BC0799" w:rsidRDefault="005165CB" w:rsidP="005165CB">
      <w:pPr>
        <w:rPr>
          <w:rFonts w:eastAsia="Calibri"/>
        </w:rPr>
      </w:pPr>
      <w:r w:rsidRPr="00BC0799">
        <w:rPr>
          <w:rFonts w:eastAsia="Calibri"/>
        </w:rPr>
        <w:t xml:space="preserve">______. “Poland.” Pp. 406-416 in </w:t>
      </w:r>
      <w:r w:rsidRPr="00BC0799">
        <w:rPr>
          <w:rFonts w:eastAsia="Calibri"/>
          <w:i/>
        </w:rPr>
        <w:t>Deinstitutionalisation and community</w:t>
      </w:r>
      <w:r w:rsidRPr="00BC0799">
        <w:rPr>
          <w:rFonts w:eastAsia="Calibri"/>
        </w:rPr>
        <w:t xml:space="preserve"> </w:t>
      </w:r>
      <w:r w:rsidRPr="00BC0799">
        <w:rPr>
          <w:rFonts w:eastAsia="Calibri"/>
          <w:i/>
        </w:rPr>
        <w:t>living</w:t>
      </w:r>
      <w:r w:rsidRPr="00BC0799">
        <w:rPr>
          <w:rFonts w:eastAsia="Calibri"/>
        </w:rPr>
        <w:t>. 2007.</w:t>
      </w:r>
    </w:p>
    <w:p w14:paraId="3A9A6CCD" w14:textId="77777777" w:rsidR="005165CB" w:rsidRPr="00BC0799" w:rsidRDefault="005165CB" w:rsidP="005165CB">
      <w:pPr>
        <w:rPr>
          <w:rFonts w:eastAsia="Calibri"/>
        </w:rPr>
      </w:pPr>
      <w:r w:rsidRPr="00BC0799">
        <w:rPr>
          <w:rFonts w:eastAsia="Calibri"/>
        </w:rPr>
        <w:t xml:space="preserve">______. “Romania.” Pp. 442-457 in </w:t>
      </w:r>
      <w:r w:rsidRPr="00BC0799">
        <w:rPr>
          <w:rFonts w:eastAsia="Calibri"/>
          <w:i/>
        </w:rPr>
        <w:t>Deinstitutionalisation and community</w:t>
      </w:r>
      <w:r w:rsidRPr="00BC0799">
        <w:rPr>
          <w:rFonts w:eastAsia="Calibri"/>
        </w:rPr>
        <w:t xml:space="preserve"> </w:t>
      </w:r>
      <w:r w:rsidRPr="00BC0799">
        <w:rPr>
          <w:rFonts w:eastAsia="Calibri"/>
          <w:i/>
        </w:rPr>
        <w:t>living</w:t>
      </w:r>
      <w:r w:rsidRPr="00BC0799">
        <w:rPr>
          <w:rFonts w:eastAsia="Calibri"/>
        </w:rPr>
        <w:t>. 2007.</w:t>
      </w:r>
    </w:p>
    <w:p w14:paraId="514CC877" w14:textId="77777777" w:rsidR="005165CB" w:rsidRDefault="005165CB">
      <w:pPr>
        <w:ind w:left="720" w:hanging="720"/>
      </w:pPr>
      <w:r>
        <w:t xml:space="preserve">Šiška, Jan and Barbara Vann. 2007. “Whose disability? Learning from life story works.” In van Swet, Jacqueline, Petra Ponte and Ben Smit (Eds.) </w:t>
      </w:r>
      <w:r>
        <w:rPr>
          <w:i/>
        </w:rPr>
        <w:t>Postgraduate Programmes as Platform: A Research-Led Approach</w:t>
      </w:r>
      <w:r>
        <w:t>. Sense Publishers.</w:t>
      </w:r>
    </w:p>
    <w:p w14:paraId="09B36ED3" w14:textId="77777777" w:rsidR="005165CB" w:rsidRDefault="005165CB" w:rsidP="005165CB">
      <w:pPr>
        <w:ind w:left="720" w:hanging="720"/>
      </w:pPr>
      <w:r>
        <w:lastRenderedPageBreak/>
        <w:t xml:space="preserve">Vann, B.H. and J. Šiška. 2006. “From ‘cage beds’ to inclusion: The long road for individuals with intellectual disability in the </w:t>
      </w:r>
      <w:smartTag w:uri="urn:schemas-microsoft-com:office:smarttags" w:element="country-region">
        <w:smartTag w:uri="urn:schemas-microsoft-com:office:smarttags" w:element="place">
          <w:r>
            <w:t>Czech Republic</w:t>
          </w:r>
        </w:smartTag>
      </w:smartTag>
      <w:r>
        <w:t xml:space="preserve">.” </w:t>
      </w:r>
      <w:r>
        <w:rPr>
          <w:i/>
        </w:rPr>
        <w:t>Disability &amp; Society</w:t>
      </w:r>
      <w:r>
        <w:t xml:space="preserve"> 21(5):425-439.</w:t>
      </w:r>
    </w:p>
    <w:p w14:paraId="43AF5637" w14:textId="77777777" w:rsidR="005165CB" w:rsidRDefault="005165CB" w:rsidP="005165CB">
      <w:pPr>
        <w:ind w:left="720" w:hanging="720"/>
      </w:pPr>
      <w:r>
        <w:t xml:space="preserve">Karp, D.A., W.C. Yoels and B.H. Vann. 2004. </w:t>
      </w:r>
      <w:r>
        <w:rPr>
          <w:i/>
          <w:iCs/>
        </w:rPr>
        <w:t>Sociology in Everyday Life</w:t>
      </w:r>
      <w:r>
        <w:t>. 3</w:t>
      </w:r>
      <w:r>
        <w:rPr>
          <w:vertAlign w:val="superscript"/>
        </w:rPr>
        <w:t>rd</w:t>
      </w:r>
      <w:r>
        <w:t xml:space="preserve"> ed. Waveland Press.</w:t>
      </w:r>
    </w:p>
    <w:p w14:paraId="388B5359" w14:textId="77777777" w:rsidR="005165CB" w:rsidRDefault="005165CB" w:rsidP="005165CB">
      <w:pPr>
        <w:ind w:left="720" w:hanging="720"/>
      </w:pPr>
      <w:r>
        <w:t xml:space="preserve">Vann, B. H. 1999. “Service Learning as Symbolic Interaction,” in </w:t>
      </w:r>
      <w:r>
        <w:rPr>
          <w:i/>
          <w:iCs/>
        </w:rPr>
        <w:t>Cultivating the Sociological Imagination: Concepts and Models for Service-Learning in Sociology</w:t>
      </w:r>
      <w:r>
        <w:t xml:space="preserve">. J. Ostrow, G. Hesser and S. Enos, Eds.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  <w:r>
        <w:t>: American Association for Higher Education.</w:t>
      </w:r>
    </w:p>
    <w:p w14:paraId="54094F3A" w14:textId="77777777" w:rsidR="005165CB" w:rsidRDefault="005165CB">
      <w:pPr>
        <w:ind w:left="720" w:hanging="720"/>
      </w:pPr>
      <w:r>
        <w:t xml:space="preserve">Vann, B.H. and T. Rofuth. 1993. “Child Care Needs of Welfare Recipients in </w:t>
      </w:r>
      <w:smartTag w:uri="urn:schemas-microsoft-com:office:smarttags" w:element="State">
        <w:smartTag w:uri="urn:schemas-microsoft-com:office:smarttags" w:element="place">
          <w:r>
            <w:t>Maryland</w:t>
          </w:r>
        </w:smartTag>
      </w:smartTag>
      <w:r>
        <w:t xml:space="preserve">’s Welfare Reform Program.” </w:t>
      </w:r>
      <w:r>
        <w:rPr>
          <w:i/>
          <w:iCs/>
        </w:rPr>
        <w:t>Journal of Sociology and Social Welfare</w:t>
      </w:r>
      <w:r>
        <w:t xml:space="preserve"> 20(2):69-88.</w:t>
      </w:r>
    </w:p>
    <w:p w14:paraId="0431525E" w14:textId="77777777" w:rsidR="00326401" w:rsidRDefault="00326401">
      <w:pPr>
        <w:ind w:left="720" w:hanging="720"/>
      </w:pPr>
      <w:r>
        <w:t xml:space="preserve">Ryu, J.P. and B.H. Vann. 1992. “Korean Families in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 xml:space="preserve">.” In M. Procidano and C. Fisher, Eds. </w:t>
      </w:r>
      <w:r>
        <w:rPr>
          <w:i/>
          <w:iCs/>
        </w:rPr>
        <w:t>Families: A Handbook for School Professionals</w:t>
      </w:r>
      <w:r>
        <w:t>. NY: Teachers College Press.</w:t>
      </w:r>
    </w:p>
    <w:p w14:paraId="7331A202" w14:textId="77777777" w:rsidR="00BC0799" w:rsidRPr="00FC5072" w:rsidRDefault="00BC0799" w:rsidP="005165CB">
      <w:pPr>
        <w:ind w:left="720" w:hanging="720"/>
      </w:pPr>
      <w:r w:rsidRPr="00BC0799">
        <w:t xml:space="preserve">Vann, Barbara H. and J. Matthew Gallman.  1992. “Politics and Pedagogy: The Creation of a Gender Studies Minor at a Jesuit College.” </w:t>
      </w:r>
      <w:r w:rsidRPr="00BC0799">
        <w:rPr>
          <w:i/>
        </w:rPr>
        <w:t>Transformations</w:t>
      </w:r>
      <w:r w:rsidRPr="00BC0799">
        <w:rPr>
          <w:b/>
          <w:i/>
        </w:rPr>
        <w:t xml:space="preserve"> </w:t>
      </w:r>
      <w:r w:rsidRPr="00BC0799">
        <w:t>Vol. 3, No. 2, pp. 47-56.</w:t>
      </w:r>
    </w:p>
    <w:p w14:paraId="522119F7" w14:textId="77777777" w:rsidR="00326401" w:rsidRDefault="00326401">
      <w:pPr>
        <w:ind w:left="720" w:hanging="720"/>
      </w:pPr>
    </w:p>
    <w:p w14:paraId="5AEE00A8" w14:textId="77777777" w:rsidR="007D4670" w:rsidRDefault="007D4670">
      <w:pPr>
        <w:pStyle w:val="Heading3"/>
        <w:rPr>
          <w:b w:val="0"/>
        </w:rPr>
      </w:pPr>
      <w:r>
        <w:t>Professional Development</w:t>
      </w:r>
    </w:p>
    <w:p w14:paraId="779C0465" w14:textId="77777777" w:rsidR="00D51A0D" w:rsidRDefault="008C2F42" w:rsidP="00E26C2A">
      <w:r>
        <w:t>ACE Workshop: Informed Leadership through Assessment. 35</w:t>
      </w:r>
      <w:r w:rsidRPr="008C2F42">
        <w:rPr>
          <w:vertAlign w:val="superscript"/>
        </w:rPr>
        <w:t>th</w:t>
      </w:r>
      <w:r>
        <w:t xml:space="preserve"> Academic Chairpersons Conference. February 2018.</w:t>
      </w:r>
    </w:p>
    <w:p w14:paraId="37618EF4" w14:textId="77777777" w:rsidR="00E26C2A" w:rsidRDefault="005A06B1" w:rsidP="00E26C2A">
      <w:r>
        <w:t>Loyola College</w:t>
      </w:r>
      <w:r w:rsidR="002567A4">
        <w:t>.</w:t>
      </w:r>
      <w:r>
        <w:t xml:space="preserve"> </w:t>
      </w:r>
      <w:r w:rsidR="007D4670">
        <w:t>Multicultural Infusion Workshop, May, 2006</w:t>
      </w:r>
    </w:p>
    <w:p w14:paraId="34B5EEA6" w14:textId="77777777" w:rsidR="00E26C2A" w:rsidRDefault="005A06B1" w:rsidP="00E26C2A">
      <w:r>
        <w:t>Loyola College</w:t>
      </w:r>
      <w:r w:rsidR="002567A4">
        <w:t>.</w:t>
      </w:r>
      <w:r>
        <w:t xml:space="preserve"> </w:t>
      </w:r>
      <w:r w:rsidR="00E26C2A">
        <w:t xml:space="preserve">Faculty Fellows Seminar on Service-Learning and Engaged Scholarship, May, 2007 </w:t>
      </w:r>
    </w:p>
    <w:p w14:paraId="42911F23" w14:textId="77777777" w:rsidR="005A06B1" w:rsidRDefault="005A06B1" w:rsidP="005A06B1">
      <w:r>
        <w:t>ACE</w:t>
      </w:r>
      <w:r w:rsidR="002567A4">
        <w:t>.</w:t>
      </w:r>
      <w:r>
        <w:t xml:space="preserve"> Chairing the Academic Department Workshop, Feb. 20-23, 2008</w:t>
      </w:r>
    </w:p>
    <w:p w14:paraId="54644A78" w14:textId="77777777" w:rsidR="007D4670" w:rsidRDefault="005A06B1" w:rsidP="007D4670">
      <w:r>
        <w:t>Loyola College</w:t>
      </w:r>
      <w:r w:rsidR="002567A4">
        <w:t>.</w:t>
      </w:r>
      <w:r>
        <w:t xml:space="preserve"> </w:t>
      </w:r>
      <w:r w:rsidR="007D4670">
        <w:t>Teaching Portfolio Workshop, May, 2008</w:t>
      </w:r>
    </w:p>
    <w:p w14:paraId="2689C5BF" w14:textId="77777777" w:rsidR="002567A4" w:rsidRDefault="002567A4" w:rsidP="007D4670">
      <w:r>
        <w:t>Loyola College. Academic Portfolio Workshop, May 2009.</w:t>
      </w:r>
    </w:p>
    <w:p w14:paraId="0E73F64C" w14:textId="77777777" w:rsidR="00CD39DB" w:rsidRPr="007D4670" w:rsidRDefault="00CD39DB" w:rsidP="007D4670"/>
    <w:p w14:paraId="11BC8725" w14:textId="77777777" w:rsidR="00326401" w:rsidRDefault="00326401">
      <w:pPr>
        <w:pStyle w:val="Heading3"/>
      </w:pPr>
      <w:r>
        <w:t>Courses Taught</w:t>
      </w:r>
    </w:p>
    <w:p w14:paraId="08995F80" w14:textId="77777777" w:rsidR="00326401" w:rsidRDefault="000400CB">
      <w:pPr>
        <w:ind w:left="720" w:hanging="720"/>
      </w:pPr>
      <w:r>
        <w:t>Introduction to</w:t>
      </w:r>
      <w:r w:rsidR="00326401">
        <w:t xml:space="preserve"> Czech </w:t>
      </w:r>
      <w:r>
        <w:t xml:space="preserve">Culture and </w:t>
      </w:r>
      <w:r w:rsidR="00326401">
        <w:t>Society</w:t>
      </w:r>
    </w:p>
    <w:p w14:paraId="7EF168CB" w14:textId="77777777" w:rsidR="00326401" w:rsidRDefault="00326401">
      <w:pPr>
        <w:ind w:left="720" w:hanging="720"/>
      </w:pPr>
      <w:r>
        <w:t>Introduction to Gender Studies</w:t>
      </w:r>
    </w:p>
    <w:p w14:paraId="0E4E35E6" w14:textId="77777777" w:rsidR="00326401" w:rsidRDefault="00326401">
      <w:pPr>
        <w:ind w:left="720" w:hanging="720"/>
      </w:pPr>
      <w:r>
        <w:t>Self &amp; Society</w:t>
      </w:r>
      <w:r w:rsidR="00B45569">
        <w:t xml:space="preserve"> (Introduction to Sociology)</w:t>
      </w:r>
    </w:p>
    <w:p w14:paraId="69767FA9" w14:textId="77777777" w:rsidR="00326401" w:rsidRDefault="00326401">
      <w:pPr>
        <w:ind w:left="720" w:hanging="720"/>
      </w:pPr>
      <w:r>
        <w:t>Seminar: Gender and Poverty</w:t>
      </w:r>
    </w:p>
    <w:p w14:paraId="020C5EB3" w14:textId="77777777" w:rsidR="00326401" w:rsidRDefault="00326401">
      <w:pPr>
        <w:ind w:left="720" w:hanging="720"/>
      </w:pPr>
      <w:r>
        <w:t>Seminar: Gender, Race, Class and Sexuality</w:t>
      </w:r>
    </w:p>
    <w:p w14:paraId="2F99A683" w14:textId="77777777" w:rsidR="0091293A" w:rsidRDefault="00326401" w:rsidP="0091293A">
      <w:pPr>
        <w:ind w:left="720" w:hanging="720"/>
      </w:pPr>
      <w:r>
        <w:t>Social Inequality</w:t>
      </w:r>
    </w:p>
    <w:p w14:paraId="3495ACE2" w14:textId="77777777" w:rsidR="009349B5" w:rsidRDefault="009349B5" w:rsidP="0091293A">
      <w:pPr>
        <w:ind w:left="720" w:hanging="720"/>
      </w:pPr>
      <w:r>
        <w:t>Social Research Methods</w:t>
      </w:r>
    </w:p>
    <w:p w14:paraId="6D163AE8" w14:textId="77777777" w:rsidR="00326401" w:rsidRDefault="00326401">
      <w:pPr>
        <w:ind w:left="720" w:hanging="720"/>
      </w:pPr>
      <w:r>
        <w:t>Social Theory</w:t>
      </w:r>
    </w:p>
    <w:p w14:paraId="08DECA33" w14:textId="77777777" w:rsidR="0091293A" w:rsidRDefault="00207E1A">
      <w:pPr>
        <w:ind w:left="720" w:hanging="720"/>
      </w:pPr>
      <w:r>
        <w:t>Qualitative Research Methods</w:t>
      </w:r>
    </w:p>
    <w:p w14:paraId="65FFBA00" w14:textId="77777777" w:rsidR="00326401" w:rsidRDefault="00326401">
      <w:pPr>
        <w:ind w:left="720" w:hanging="720"/>
      </w:pPr>
      <w:r>
        <w:t>Sociology of Sexuality</w:t>
      </w:r>
    </w:p>
    <w:p w14:paraId="1E8F8A0A" w14:textId="77777777" w:rsidR="00326401" w:rsidRDefault="00326401">
      <w:pPr>
        <w:ind w:left="720" w:hanging="720"/>
      </w:pPr>
      <w:r>
        <w:t>Sociology: Practicum and Seminar</w:t>
      </w:r>
      <w:r w:rsidR="00B45569">
        <w:t xml:space="preserve"> (Internships)</w:t>
      </w:r>
    </w:p>
    <w:p w14:paraId="03AF54AA" w14:textId="77777777" w:rsidR="00326401" w:rsidRDefault="00326401">
      <w:pPr>
        <w:ind w:left="720" w:hanging="720"/>
      </w:pPr>
    </w:p>
    <w:sectPr w:rsidR="00326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36A34"/>
    <w:multiLevelType w:val="multilevel"/>
    <w:tmpl w:val="55448FFE"/>
    <w:lvl w:ilvl="0">
      <w:start w:val="198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94"/>
    <w:rsid w:val="000400CB"/>
    <w:rsid w:val="00086A74"/>
    <w:rsid w:val="001246F4"/>
    <w:rsid w:val="001511D3"/>
    <w:rsid w:val="00167D58"/>
    <w:rsid w:val="00207E1A"/>
    <w:rsid w:val="002567A4"/>
    <w:rsid w:val="002A5ADF"/>
    <w:rsid w:val="003229F1"/>
    <w:rsid w:val="00326401"/>
    <w:rsid w:val="00354A62"/>
    <w:rsid w:val="00367D3F"/>
    <w:rsid w:val="0042272A"/>
    <w:rsid w:val="0047172C"/>
    <w:rsid w:val="00481D68"/>
    <w:rsid w:val="004E731F"/>
    <w:rsid w:val="00503D2B"/>
    <w:rsid w:val="005165CB"/>
    <w:rsid w:val="00537B99"/>
    <w:rsid w:val="005954EB"/>
    <w:rsid w:val="005A06B1"/>
    <w:rsid w:val="005B7817"/>
    <w:rsid w:val="005E312E"/>
    <w:rsid w:val="00621A81"/>
    <w:rsid w:val="006A3D71"/>
    <w:rsid w:val="007609BE"/>
    <w:rsid w:val="00780700"/>
    <w:rsid w:val="007D4670"/>
    <w:rsid w:val="007E594E"/>
    <w:rsid w:val="0087086D"/>
    <w:rsid w:val="00893084"/>
    <w:rsid w:val="008C2F42"/>
    <w:rsid w:val="008E2552"/>
    <w:rsid w:val="0091293A"/>
    <w:rsid w:val="009349B5"/>
    <w:rsid w:val="00955D8A"/>
    <w:rsid w:val="009A077A"/>
    <w:rsid w:val="00A47B22"/>
    <w:rsid w:val="00AB3CCF"/>
    <w:rsid w:val="00AD23C2"/>
    <w:rsid w:val="00B45569"/>
    <w:rsid w:val="00B8222B"/>
    <w:rsid w:val="00BC0799"/>
    <w:rsid w:val="00C13B79"/>
    <w:rsid w:val="00CD39DB"/>
    <w:rsid w:val="00D22E82"/>
    <w:rsid w:val="00D51A0D"/>
    <w:rsid w:val="00E137CC"/>
    <w:rsid w:val="00E26C2A"/>
    <w:rsid w:val="00E5739E"/>
    <w:rsid w:val="00EA3C34"/>
    <w:rsid w:val="00F25A94"/>
    <w:rsid w:val="00FC37D0"/>
    <w:rsid w:val="00F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2919084"/>
  <w15:docId w15:val="{109953C8-CB67-458E-8C4A-C5F25DFA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ann@loyol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9289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mailto:Bvann@loyola.edu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Barbra Vann</dc:creator>
  <cp:lastModifiedBy>Barbara Vann</cp:lastModifiedBy>
  <cp:revision>10</cp:revision>
  <cp:lastPrinted>2012-06-11T19:41:00Z</cp:lastPrinted>
  <dcterms:created xsi:type="dcterms:W3CDTF">2018-04-27T19:11:00Z</dcterms:created>
  <dcterms:modified xsi:type="dcterms:W3CDTF">2020-05-09T20:06:00Z</dcterms:modified>
</cp:coreProperties>
</file>