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2AB4" w14:textId="77777777" w:rsidR="00D64E55" w:rsidRPr="00AD7B4A" w:rsidRDefault="00D64E55" w:rsidP="00D9602C">
      <w:pPr>
        <w:spacing w:after="0" w:line="240" w:lineRule="auto"/>
        <w:contextualSpacing/>
        <w:jc w:val="center"/>
        <w:outlineLvl w:val="0"/>
        <w:rPr>
          <w:b/>
          <w:bCs/>
          <w:color w:val="4F6228" w:themeColor="accent3" w:themeShade="80"/>
          <w:sz w:val="52"/>
          <w:szCs w:val="52"/>
        </w:rPr>
      </w:pPr>
      <w:r w:rsidRPr="00AD7B4A">
        <w:rPr>
          <w:b/>
          <w:bCs/>
          <w:color w:val="4F6228" w:themeColor="accent3" w:themeShade="80"/>
          <w:sz w:val="52"/>
          <w:szCs w:val="52"/>
        </w:rPr>
        <w:t>Daniel Patrick Castillo</w:t>
      </w:r>
    </w:p>
    <w:p w14:paraId="66D94362" w14:textId="6789AA6B" w:rsidR="00D64E55" w:rsidRPr="00041C35" w:rsidRDefault="00A92719" w:rsidP="00D9602C">
      <w:pPr>
        <w:spacing w:after="0" w:line="240" w:lineRule="auto"/>
        <w:contextualSpacing/>
        <w:jc w:val="center"/>
        <w:outlineLvl w:val="0"/>
        <w:rPr>
          <w:sz w:val="26"/>
          <w:szCs w:val="26"/>
        </w:rPr>
      </w:pPr>
      <w:r w:rsidRPr="00041C35">
        <w:rPr>
          <w:sz w:val="26"/>
          <w:szCs w:val="26"/>
        </w:rPr>
        <w:t>Loyola University of Maryland</w:t>
      </w:r>
      <w:r w:rsidR="00D64E55" w:rsidRPr="00041C35">
        <w:rPr>
          <w:sz w:val="26"/>
          <w:szCs w:val="26"/>
        </w:rPr>
        <w:t xml:space="preserve"> Department of Theology </w:t>
      </w:r>
    </w:p>
    <w:p w14:paraId="2254898F" w14:textId="202E0AC4" w:rsidR="00D561E8" w:rsidRPr="00041C35" w:rsidRDefault="00D561E8" w:rsidP="00D9602C">
      <w:pPr>
        <w:spacing w:after="0" w:line="240" w:lineRule="auto"/>
        <w:contextualSpacing/>
        <w:jc w:val="center"/>
        <w:outlineLvl w:val="0"/>
        <w:rPr>
          <w:color w:val="auto"/>
          <w:sz w:val="24"/>
          <w:szCs w:val="24"/>
        </w:rPr>
      </w:pPr>
      <w:r w:rsidRPr="00041C35">
        <w:rPr>
          <w:color w:val="auto"/>
          <w:sz w:val="24"/>
          <w:szCs w:val="24"/>
        </w:rPr>
        <w:t>4501 North Charles Street, Baltimore, MD 21210</w:t>
      </w:r>
    </w:p>
    <w:p w14:paraId="326973B8" w14:textId="4C558C3F" w:rsidR="00D64E55" w:rsidRDefault="00D64E55" w:rsidP="00041C35">
      <w:pPr>
        <w:pBdr>
          <w:bottom w:val="single" w:sz="4" w:space="1" w:color="auto"/>
        </w:pBdr>
        <w:spacing w:after="0" w:line="240" w:lineRule="auto"/>
        <w:contextualSpacing/>
        <w:jc w:val="center"/>
        <w:outlineLvl w:val="0"/>
        <w:rPr>
          <w:sz w:val="24"/>
          <w:szCs w:val="24"/>
        </w:rPr>
      </w:pPr>
      <w:r w:rsidRPr="00041C35">
        <w:rPr>
          <w:sz w:val="24"/>
          <w:szCs w:val="24"/>
        </w:rPr>
        <w:t>Phone: (574) 339-6297 • Email:</w:t>
      </w:r>
      <w:r w:rsidR="00A92719" w:rsidRPr="00041C35">
        <w:rPr>
          <w:sz w:val="24"/>
          <w:szCs w:val="24"/>
        </w:rPr>
        <w:t xml:space="preserve"> dpcastillo@loyola.edu</w:t>
      </w:r>
    </w:p>
    <w:p w14:paraId="08F21D4A" w14:textId="77777777" w:rsidR="00041C35" w:rsidRPr="00041C35" w:rsidRDefault="00041C35" w:rsidP="00041C35">
      <w:pPr>
        <w:pBdr>
          <w:bottom w:val="single" w:sz="4" w:space="1" w:color="auto"/>
        </w:pBdr>
        <w:spacing w:after="0" w:line="240" w:lineRule="auto"/>
        <w:contextualSpacing/>
        <w:jc w:val="center"/>
        <w:outlineLvl w:val="0"/>
        <w:rPr>
          <w:sz w:val="24"/>
          <w:szCs w:val="24"/>
        </w:rPr>
      </w:pPr>
    </w:p>
    <w:p w14:paraId="1289248D" w14:textId="77777777" w:rsidR="00D64E55" w:rsidRDefault="00D64E55" w:rsidP="00D64E55">
      <w:pPr>
        <w:spacing w:after="0" w:line="240" w:lineRule="auto"/>
        <w:contextualSpacing/>
        <w:rPr>
          <w:sz w:val="24"/>
          <w:szCs w:val="24"/>
        </w:rPr>
      </w:pPr>
    </w:p>
    <w:p w14:paraId="324BEC5F" w14:textId="77777777" w:rsidR="00D64E55" w:rsidRDefault="00D64E55" w:rsidP="00D64E55">
      <w:pPr>
        <w:spacing w:after="0" w:line="240" w:lineRule="auto"/>
        <w:contextualSpacing/>
        <w:rPr>
          <w:sz w:val="24"/>
          <w:szCs w:val="24"/>
        </w:rPr>
      </w:pPr>
    </w:p>
    <w:p w14:paraId="23C89BC0" w14:textId="3D568B75" w:rsidR="006F4D09" w:rsidRPr="00194B47" w:rsidRDefault="00D64E55" w:rsidP="00D9602C">
      <w:pPr>
        <w:spacing w:after="0" w:line="36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194B47">
        <w:rPr>
          <w:b/>
          <w:color w:val="4F6228" w:themeColor="accent3" w:themeShade="80"/>
          <w:sz w:val="28"/>
          <w:szCs w:val="28"/>
        </w:rPr>
        <w:t>E</w:t>
      </w:r>
      <w:r w:rsidR="006F4D09" w:rsidRPr="00194B47">
        <w:rPr>
          <w:b/>
          <w:color w:val="4F6228" w:themeColor="accent3" w:themeShade="80"/>
          <w:sz w:val="28"/>
          <w:szCs w:val="28"/>
        </w:rPr>
        <w:t>MPLOYMENT</w:t>
      </w:r>
    </w:p>
    <w:p w14:paraId="741104E2" w14:textId="70A22BB1" w:rsidR="006F4D09" w:rsidRPr="006F4D09" w:rsidRDefault="006F4D09" w:rsidP="00D9602C">
      <w:pPr>
        <w:spacing w:after="0" w:line="360" w:lineRule="auto"/>
        <w:contextualSpacing/>
        <w:outlineLvl w:val="0"/>
        <w:rPr>
          <w:bCs/>
        </w:rPr>
      </w:pPr>
      <w:r>
        <w:rPr>
          <w:b/>
        </w:rPr>
        <w:tab/>
      </w:r>
      <w:r>
        <w:rPr>
          <w:bCs/>
        </w:rPr>
        <w:t>2020–present</w:t>
      </w:r>
      <w:r>
        <w:rPr>
          <w:bCs/>
        </w:rPr>
        <w:tab/>
        <w:t>Associate Professor of Theology, Loyola University Maryland (LUM)</w:t>
      </w:r>
    </w:p>
    <w:p w14:paraId="4317AC6C" w14:textId="0C326F94" w:rsidR="006F4D09" w:rsidRDefault="006F4D09" w:rsidP="006F4D09">
      <w:pPr>
        <w:spacing w:after="0" w:line="360" w:lineRule="auto"/>
        <w:ind w:firstLine="720"/>
        <w:contextualSpacing/>
        <w:outlineLvl w:val="0"/>
        <w:rPr>
          <w:bCs/>
        </w:rPr>
      </w:pPr>
      <w:r>
        <w:rPr>
          <w:bCs/>
        </w:rPr>
        <w:t xml:space="preserve">2014–2020 </w:t>
      </w:r>
      <w:r>
        <w:rPr>
          <w:bCs/>
        </w:rPr>
        <w:tab/>
        <w:t>Assistant Professor of Theology, LUM</w:t>
      </w:r>
    </w:p>
    <w:p w14:paraId="05EF3B70" w14:textId="77777777" w:rsidR="006F4D09" w:rsidRPr="006F4D09" w:rsidRDefault="006F4D09" w:rsidP="006F4D09">
      <w:pPr>
        <w:spacing w:after="0" w:line="360" w:lineRule="auto"/>
        <w:ind w:firstLine="720"/>
        <w:contextualSpacing/>
        <w:outlineLvl w:val="0"/>
        <w:rPr>
          <w:bCs/>
        </w:rPr>
      </w:pPr>
    </w:p>
    <w:p w14:paraId="25B7C65D" w14:textId="0B255031" w:rsidR="00D64E55" w:rsidRPr="00AD7B4A" w:rsidRDefault="006F4D09" w:rsidP="00D9602C">
      <w:pPr>
        <w:spacing w:after="0" w:line="36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AD7B4A">
        <w:rPr>
          <w:b/>
          <w:color w:val="4F6228" w:themeColor="accent3" w:themeShade="80"/>
          <w:sz w:val="28"/>
          <w:szCs w:val="28"/>
        </w:rPr>
        <w:t>E</w:t>
      </w:r>
      <w:r w:rsidR="00D64E55" w:rsidRPr="00AD7B4A">
        <w:rPr>
          <w:b/>
          <w:color w:val="4F6228" w:themeColor="accent3" w:themeShade="80"/>
          <w:sz w:val="28"/>
          <w:szCs w:val="28"/>
        </w:rPr>
        <w:t xml:space="preserve">DUCATION </w:t>
      </w:r>
    </w:p>
    <w:p w14:paraId="1641AD10" w14:textId="023451FB" w:rsidR="00D64E55" w:rsidRDefault="00504DBC" w:rsidP="00D9602C">
      <w:pPr>
        <w:pStyle w:val="ListParagraph"/>
        <w:spacing w:after="0" w:line="240" w:lineRule="auto"/>
        <w:ind w:left="360" w:firstLine="360"/>
        <w:outlineLvl w:val="0"/>
      </w:pPr>
      <w:r>
        <w:t>2014</w:t>
      </w:r>
      <w:r>
        <w:tab/>
      </w:r>
      <w:r w:rsidR="00387850">
        <w:tab/>
      </w:r>
      <w:r w:rsidR="000B0640">
        <w:t>Ph.D.</w:t>
      </w:r>
      <w:r w:rsidR="00D64E55" w:rsidRPr="00FB7D9D">
        <w:t xml:space="preserve"> Theology, University of Notre Dame, Notre Dame, IN</w:t>
      </w:r>
      <w:r w:rsidR="00CB0244">
        <w:t>,</w:t>
      </w:r>
      <w:r w:rsidR="000B0640">
        <w:t xml:space="preserve"> 2014</w:t>
      </w:r>
    </w:p>
    <w:p w14:paraId="7C4909F3" w14:textId="77777777" w:rsidR="00533A89" w:rsidRDefault="00D64E55" w:rsidP="00387850">
      <w:pPr>
        <w:pStyle w:val="ListParagraph"/>
        <w:spacing w:after="0" w:line="240" w:lineRule="auto"/>
        <w:ind w:left="2160"/>
      </w:pPr>
      <w:r>
        <w:t>Dissertation: “An Ecological Theology of Liberation: Reconstructing Gustavo Gutiérrez’s Concept of ‘Integral Liberation’ in View of the Yahwist, the New Jerusalem, and the Human Ecology of Alf Hornborg”</w:t>
      </w:r>
      <w:r w:rsidR="00533A89">
        <w:t xml:space="preserve"> </w:t>
      </w:r>
    </w:p>
    <w:p w14:paraId="379686EB" w14:textId="486C42BC" w:rsidR="00D64E55" w:rsidRDefault="00D64E55" w:rsidP="00387850">
      <w:pPr>
        <w:pStyle w:val="ListParagraph"/>
        <w:spacing w:after="0" w:line="240" w:lineRule="auto"/>
        <w:ind w:left="1440" w:firstLine="720"/>
      </w:pPr>
      <w:r>
        <w:t>Director: J. Matthew Ashley</w:t>
      </w:r>
    </w:p>
    <w:p w14:paraId="5A45F94B" w14:textId="77777777" w:rsidR="00D64E55" w:rsidRDefault="00D64E55" w:rsidP="00D64E55">
      <w:pPr>
        <w:pStyle w:val="ListParagraph"/>
        <w:spacing w:after="0" w:line="240" w:lineRule="auto"/>
        <w:ind w:left="360" w:firstLine="360"/>
      </w:pPr>
    </w:p>
    <w:p w14:paraId="49799A52" w14:textId="11C733D0" w:rsidR="00D64E55" w:rsidRPr="00FB7D9D" w:rsidRDefault="00504DBC" w:rsidP="00D64E55">
      <w:pPr>
        <w:pStyle w:val="ListParagraph"/>
        <w:spacing w:after="0" w:line="240" w:lineRule="auto"/>
        <w:ind w:left="360" w:firstLine="360"/>
      </w:pPr>
      <w:r>
        <w:t>2009</w:t>
      </w:r>
      <w:r>
        <w:tab/>
      </w:r>
      <w:r w:rsidR="00387850">
        <w:tab/>
      </w:r>
      <w:r w:rsidR="00D64E55" w:rsidRPr="00FB7D9D">
        <w:t>M.A. Systematic Theology,</w:t>
      </w:r>
      <w:r w:rsidR="00D64E55" w:rsidRPr="00FB7D9D">
        <w:rPr>
          <w:i/>
        </w:rPr>
        <w:t xml:space="preserve"> </w:t>
      </w:r>
      <w:r w:rsidR="00D64E55" w:rsidRPr="00FB7D9D">
        <w:t>Washington Theological Union, Washington, DC,</w:t>
      </w:r>
    </w:p>
    <w:p w14:paraId="59222117" w14:textId="2648C100" w:rsidR="00D64E55" w:rsidRDefault="00D64E55" w:rsidP="00387850">
      <w:pPr>
        <w:pStyle w:val="ListParagraph"/>
        <w:spacing w:after="0" w:line="240" w:lineRule="auto"/>
        <w:ind w:left="2160"/>
      </w:pPr>
      <w:r>
        <w:t>M.A. Thesis: “Toward an Ecological Christology: A Theology of the Human Vocation”</w:t>
      </w:r>
      <w:r w:rsidR="00504DBC">
        <w:tab/>
      </w:r>
    </w:p>
    <w:p w14:paraId="2BC3AE8F" w14:textId="77777777" w:rsidR="00D64E55" w:rsidRDefault="00D64E55" w:rsidP="00D64E55">
      <w:pPr>
        <w:pStyle w:val="ListParagraph"/>
        <w:spacing w:after="0" w:line="240" w:lineRule="auto"/>
        <w:ind w:left="360" w:firstLine="360"/>
      </w:pPr>
    </w:p>
    <w:p w14:paraId="0D0C5EC5" w14:textId="749080E6" w:rsidR="00D64E55" w:rsidRDefault="00504DBC" w:rsidP="00504DBC">
      <w:pPr>
        <w:pStyle w:val="ListParagraph"/>
        <w:spacing w:after="0" w:line="240" w:lineRule="auto"/>
        <w:ind w:left="1440" w:hanging="720"/>
        <w:outlineLvl w:val="0"/>
      </w:pPr>
      <w:r>
        <w:t>2002</w:t>
      </w:r>
      <w:r>
        <w:tab/>
      </w:r>
      <w:r w:rsidR="00387850">
        <w:tab/>
      </w:r>
      <w:r w:rsidR="00D64E55" w:rsidRPr="00FB7D9D">
        <w:t xml:space="preserve">B.A. </w:t>
      </w:r>
      <w:r w:rsidR="000574A1">
        <w:t xml:space="preserve">History, </w:t>
      </w:r>
      <w:r w:rsidR="00D64E55" w:rsidRPr="00FB7D9D">
        <w:t>University</w:t>
      </w:r>
      <w:r w:rsidR="00D64E55" w:rsidRPr="005E66E9">
        <w:t xml:space="preserve"> of Florida, Gainesville, FL</w:t>
      </w:r>
    </w:p>
    <w:p w14:paraId="2E9C7599" w14:textId="41243E27" w:rsidR="00D64E55" w:rsidRDefault="00D64E55" w:rsidP="00D64E55">
      <w:pPr>
        <w:spacing w:after="0" w:line="240" w:lineRule="auto"/>
        <w:contextualSpacing/>
        <w:rPr>
          <w:sz w:val="32"/>
          <w:szCs w:val="32"/>
        </w:rPr>
      </w:pPr>
    </w:p>
    <w:p w14:paraId="267145B9" w14:textId="77777777" w:rsidR="00D34ABD" w:rsidRDefault="00D34ABD" w:rsidP="00D64E55">
      <w:pPr>
        <w:spacing w:after="0" w:line="240" w:lineRule="auto"/>
        <w:contextualSpacing/>
        <w:rPr>
          <w:sz w:val="32"/>
          <w:szCs w:val="32"/>
        </w:rPr>
      </w:pPr>
    </w:p>
    <w:p w14:paraId="435833BE" w14:textId="77777777" w:rsidR="00D64E55" w:rsidRDefault="00D64E55" w:rsidP="00D9602C">
      <w:pPr>
        <w:spacing w:after="0"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AD7B4A">
        <w:rPr>
          <w:b/>
          <w:color w:val="4F6228" w:themeColor="accent3" w:themeShade="80"/>
          <w:sz w:val="28"/>
          <w:szCs w:val="28"/>
        </w:rPr>
        <w:t>HONORS &amp; AWARDS</w:t>
      </w:r>
    </w:p>
    <w:p w14:paraId="6A9FD4E2" w14:textId="77777777" w:rsidR="00951D7E" w:rsidRDefault="00951D7E" w:rsidP="00D9602C">
      <w:pPr>
        <w:spacing w:after="0"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</w:p>
    <w:p w14:paraId="526DE382" w14:textId="77777777" w:rsidR="00951D7E" w:rsidRDefault="00951D7E" w:rsidP="00951D7E">
      <w:pPr>
        <w:spacing w:after="0" w:line="240" w:lineRule="auto"/>
        <w:contextualSpacing/>
        <w:jc w:val="center"/>
        <w:outlineLvl w:val="0"/>
        <w:rPr>
          <w:b/>
          <w:color w:val="4F6228" w:themeColor="accent3" w:themeShade="80"/>
          <w:sz w:val="28"/>
          <w:szCs w:val="28"/>
        </w:rPr>
      </w:pPr>
    </w:p>
    <w:p w14:paraId="171AE07A" w14:textId="6ADC8D61" w:rsidR="00982DB3" w:rsidRPr="00873D9B" w:rsidRDefault="00982DB3" w:rsidP="004B5FF9">
      <w:pPr>
        <w:spacing w:line="240" w:lineRule="auto"/>
        <w:contextualSpacing/>
      </w:pPr>
    </w:p>
    <w:p w14:paraId="10DE0733" w14:textId="2DB3CEB7" w:rsidR="002F459E" w:rsidRDefault="002F459E" w:rsidP="003045C7">
      <w:pPr>
        <w:spacing w:after="0" w:line="240" w:lineRule="auto"/>
        <w:ind w:left="2160" w:hanging="1440"/>
        <w:contextualSpacing/>
      </w:pPr>
      <w:r>
        <w:t>202</w:t>
      </w:r>
      <w:r w:rsidR="003A050E">
        <w:t>8</w:t>
      </w:r>
      <w:r>
        <w:tab/>
      </w:r>
      <w:r w:rsidR="00134E09">
        <w:t xml:space="preserve">Invitation to hold the </w:t>
      </w:r>
      <w:r>
        <w:t xml:space="preserve">Griset Chair in Bible and the Christian Tradition (Chapman University) </w:t>
      </w:r>
    </w:p>
    <w:p w14:paraId="5BD98E2F" w14:textId="77777777" w:rsidR="002F459E" w:rsidRDefault="002F459E" w:rsidP="003045C7">
      <w:pPr>
        <w:spacing w:after="0" w:line="240" w:lineRule="auto"/>
        <w:ind w:left="2160" w:hanging="1440"/>
        <w:contextualSpacing/>
      </w:pPr>
    </w:p>
    <w:p w14:paraId="674B1D6E" w14:textId="0310A5C2" w:rsidR="00FB4D3C" w:rsidRDefault="00FB4D3C" w:rsidP="003045C7">
      <w:pPr>
        <w:spacing w:after="0" w:line="240" w:lineRule="auto"/>
        <w:ind w:left="2160" w:hanging="1440"/>
        <w:contextualSpacing/>
      </w:pPr>
      <w:r>
        <w:t>2023</w:t>
      </w:r>
      <w:r>
        <w:tab/>
        <w:t>Bunting Peace and Justice Studies Summer Research Grant</w:t>
      </w:r>
      <w:r w:rsidR="0062315D">
        <w:t xml:space="preserve"> LUM</w:t>
      </w:r>
      <w:r>
        <w:t xml:space="preserve"> </w:t>
      </w:r>
    </w:p>
    <w:p w14:paraId="05B0D826" w14:textId="77777777" w:rsidR="00FB4D3C" w:rsidRDefault="00FB4D3C" w:rsidP="003045C7">
      <w:pPr>
        <w:spacing w:after="0" w:line="240" w:lineRule="auto"/>
        <w:ind w:left="2160" w:hanging="1440"/>
        <w:contextualSpacing/>
      </w:pPr>
    </w:p>
    <w:p w14:paraId="505CD936" w14:textId="47B4FF3E" w:rsidR="00982DB3" w:rsidRPr="00BE2137" w:rsidRDefault="00982DB3" w:rsidP="003045C7">
      <w:pPr>
        <w:spacing w:after="0" w:line="240" w:lineRule="auto"/>
        <w:ind w:left="2160" w:hanging="1440"/>
        <w:contextualSpacing/>
        <w:rPr>
          <w:i/>
          <w:iCs/>
        </w:rPr>
      </w:pPr>
      <w:r w:rsidRPr="00BE2137">
        <w:t>2020-21</w:t>
      </w:r>
      <w:r w:rsidRPr="00BE2137">
        <w:tab/>
        <w:t>Kroc Institute for International Peace Studies (University of Notre Dame) Visiting Research Fellow</w:t>
      </w:r>
      <w:r w:rsidR="00302006" w:rsidRPr="00BE2137">
        <w:t xml:space="preserve"> for </w:t>
      </w:r>
      <w:r w:rsidR="00302006" w:rsidRPr="00BE2137">
        <w:rPr>
          <w:bCs/>
          <w:i/>
          <w:iCs/>
        </w:rPr>
        <w:t xml:space="preserve">Confronting the Age of Cain: Christian </w:t>
      </w:r>
      <w:r w:rsidR="00533A89" w:rsidRPr="00BE2137">
        <w:rPr>
          <w:bCs/>
          <w:i/>
          <w:iCs/>
        </w:rPr>
        <w:t>Faith</w:t>
      </w:r>
      <w:r w:rsidR="00302006" w:rsidRPr="00BE2137">
        <w:rPr>
          <w:bCs/>
          <w:i/>
          <w:iCs/>
        </w:rPr>
        <w:t xml:space="preserve"> in the “Anthropocene”</w:t>
      </w:r>
    </w:p>
    <w:p w14:paraId="74F66D46" w14:textId="2CCB11D7" w:rsidR="00982DB3" w:rsidRPr="00BE2137" w:rsidRDefault="00982DB3" w:rsidP="00C97A34">
      <w:pPr>
        <w:spacing w:after="0" w:line="240" w:lineRule="auto"/>
        <w:contextualSpacing/>
      </w:pPr>
    </w:p>
    <w:p w14:paraId="5698C484" w14:textId="416F40D7" w:rsidR="004C04B7" w:rsidRDefault="00982DB3" w:rsidP="00387850">
      <w:pPr>
        <w:spacing w:after="0" w:line="240" w:lineRule="auto"/>
        <w:ind w:left="2160" w:hanging="1440"/>
        <w:contextualSpacing/>
      </w:pPr>
      <w:r w:rsidRPr="00BE2137">
        <w:lastRenderedPageBreak/>
        <w:t>2020-21</w:t>
      </w:r>
      <w:r w:rsidRPr="00BE2137">
        <w:tab/>
        <w:t xml:space="preserve">Louisville Institute Sabbatical Grant for </w:t>
      </w:r>
      <w:r w:rsidRPr="00BE2137">
        <w:rPr>
          <w:bCs/>
          <w:i/>
          <w:iCs/>
        </w:rPr>
        <w:t xml:space="preserve">Confronting the Age of Cain: </w:t>
      </w:r>
      <w:r w:rsidR="00533A89" w:rsidRPr="00BE2137">
        <w:rPr>
          <w:bCs/>
          <w:i/>
          <w:iCs/>
        </w:rPr>
        <w:t>Christian Faith</w:t>
      </w:r>
      <w:r w:rsidRPr="00BE2137">
        <w:rPr>
          <w:bCs/>
          <w:i/>
          <w:iCs/>
        </w:rPr>
        <w:t xml:space="preserve"> in the “Anthropocene”</w:t>
      </w:r>
    </w:p>
    <w:p w14:paraId="7B92DEE9" w14:textId="77777777" w:rsidR="00387850" w:rsidRDefault="00387850" w:rsidP="003045C7">
      <w:pPr>
        <w:spacing w:after="0" w:line="240" w:lineRule="auto"/>
        <w:ind w:left="2160" w:hanging="1440"/>
        <w:contextualSpacing/>
      </w:pPr>
    </w:p>
    <w:p w14:paraId="54391981" w14:textId="38645162" w:rsidR="00982DB3" w:rsidRPr="00BE2137" w:rsidRDefault="00982DB3" w:rsidP="003045C7">
      <w:pPr>
        <w:spacing w:after="0" w:line="240" w:lineRule="auto"/>
        <w:ind w:left="2160" w:hanging="1440"/>
        <w:contextualSpacing/>
      </w:pPr>
      <w:r w:rsidRPr="00BE2137">
        <w:t>2020</w:t>
      </w:r>
      <w:r w:rsidRPr="00BE2137">
        <w:tab/>
        <w:t>College Theology Society Best Book Awardee</w:t>
      </w:r>
      <w:r w:rsidR="00302006" w:rsidRPr="00BE2137">
        <w:t xml:space="preserve"> </w:t>
      </w:r>
      <w:r w:rsidRPr="00BE2137">
        <w:t xml:space="preserve">for </w:t>
      </w:r>
      <w:r w:rsidRPr="00BE2137">
        <w:rPr>
          <w:i/>
          <w:iCs/>
        </w:rPr>
        <w:t>An Ecological Theology of Liberation</w:t>
      </w:r>
      <w:r w:rsidR="0091158F" w:rsidRPr="00BE2137">
        <w:rPr>
          <w:i/>
          <w:iCs/>
        </w:rPr>
        <w:t>: Salvation and Political Ecology</w:t>
      </w:r>
    </w:p>
    <w:p w14:paraId="2E82A4B5" w14:textId="77777777" w:rsidR="00982DB3" w:rsidRPr="00BE2137" w:rsidRDefault="00982DB3" w:rsidP="003045C7">
      <w:pPr>
        <w:spacing w:after="0" w:line="240" w:lineRule="auto"/>
        <w:ind w:left="2160" w:hanging="1440"/>
        <w:contextualSpacing/>
      </w:pPr>
    </w:p>
    <w:p w14:paraId="2864CEA1" w14:textId="57A1B17E" w:rsidR="00D34ABD" w:rsidRPr="00BE2137" w:rsidRDefault="003045C7" w:rsidP="003045C7">
      <w:pPr>
        <w:spacing w:after="0" w:line="240" w:lineRule="auto"/>
        <w:ind w:left="2160" w:hanging="1440"/>
        <w:contextualSpacing/>
      </w:pPr>
      <w:r w:rsidRPr="00BE2137">
        <w:t>2019</w:t>
      </w:r>
      <w:r w:rsidRPr="00BE2137">
        <w:tab/>
      </w:r>
      <w:r w:rsidR="00FB4D3C">
        <w:t>Bunting</w:t>
      </w:r>
      <w:r w:rsidRPr="00BE2137">
        <w:t xml:space="preserve"> </w:t>
      </w:r>
      <w:r w:rsidR="00D34ABD" w:rsidRPr="00BE2137">
        <w:t>Peace and Justice Studies Course Development Award (to develop course entitled “Violence and Holiness in 20</w:t>
      </w:r>
      <w:r w:rsidR="00D34ABD" w:rsidRPr="00BE2137">
        <w:rPr>
          <w:vertAlign w:val="superscript"/>
        </w:rPr>
        <w:t>th</w:t>
      </w:r>
      <w:r w:rsidR="006F4D09">
        <w:t>-</w:t>
      </w:r>
      <w:r w:rsidR="00D34ABD" w:rsidRPr="00BE2137">
        <w:t>Century El Salvador,</w:t>
      </w:r>
      <w:r w:rsidRPr="00BE2137">
        <w:t>”</w:t>
      </w:r>
      <w:r w:rsidR="00D34ABD" w:rsidRPr="00BE2137">
        <w:t xml:space="preserve"> co-taught with history department)</w:t>
      </w:r>
    </w:p>
    <w:p w14:paraId="6AC17F4A" w14:textId="77777777" w:rsidR="00D34ABD" w:rsidRPr="00BE2137" w:rsidRDefault="00D34ABD" w:rsidP="00D34ABD">
      <w:pPr>
        <w:spacing w:after="0" w:line="240" w:lineRule="auto"/>
        <w:contextualSpacing/>
      </w:pPr>
    </w:p>
    <w:p w14:paraId="011D12CB" w14:textId="386C3AA2" w:rsidR="00D34ABD" w:rsidRPr="00BE2137" w:rsidRDefault="003045C7" w:rsidP="003045C7">
      <w:pPr>
        <w:spacing w:after="0" w:line="240" w:lineRule="auto"/>
        <w:ind w:left="2160" w:hanging="1440"/>
        <w:contextualSpacing/>
      </w:pPr>
      <w:r w:rsidRPr="00BE2137">
        <w:t>2019</w:t>
      </w:r>
      <w:r w:rsidRPr="00BE2137">
        <w:tab/>
        <w:t>I</w:t>
      </w:r>
      <w:r w:rsidR="00D34ABD" w:rsidRPr="00BE2137">
        <w:t xml:space="preserve">nterdisciplinary Course Development Award from the </w:t>
      </w:r>
      <w:r w:rsidR="006F4D09">
        <w:t xml:space="preserve">LUM </w:t>
      </w:r>
      <w:r w:rsidR="00D34ABD" w:rsidRPr="00BE2137">
        <w:t>Office of the Dean of Arts and Sciences</w:t>
      </w:r>
      <w:r w:rsidR="006F4D09">
        <w:t xml:space="preserve"> </w:t>
      </w:r>
      <w:r w:rsidR="00D34ABD" w:rsidRPr="00BE2137">
        <w:t xml:space="preserve">(to develop “Violence and Holiness in El Salvador”) </w:t>
      </w:r>
    </w:p>
    <w:p w14:paraId="1BD38714" w14:textId="77777777" w:rsidR="00D34ABD" w:rsidRPr="00BE2137" w:rsidRDefault="00D34ABD" w:rsidP="009B19FC">
      <w:pPr>
        <w:spacing w:after="0" w:line="240" w:lineRule="auto"/>
        <w:ind w:left="720"/>
        <w:contextualSpacing/>
      </w:pPr>
    </w:p>
    <w:p w14:paraId="1B5AF432" w14:textId="10EDFC53" w:rsidR="007E3306" w:rsidRPr="00BE2137" w:rsidRDefault="003045C7" w:rsidP="003045C7">
      <w:pPr>
        <w:spacing w:after="0" w:line="240" w:lineRule="auto"/>
        <w:ind w:left="2160" w:hanging="1440"/>
        <w:contextualSpacing/>
      </w:pPr>
      <w:r w:rsidRPr="00BE2137">
        <w:t>2017–2018</w:t>
      </w:r>
      <w:r w:rsidRPr="00BE2137">
        <w:tab/>
      </w:r>
      <w:r w:rsidR="007E3306" w:rsidRPr="00BE2137">
        <w:t xml:space="preserve">Louisville Institute </w:t>
      </w:r>
      <w:r w:rsidRPr="00BE2137">
        <w:t>First Book Grant</w:t>
      </w:r>
      <w:r w:rsidR="00081199" w:rsidRPr="00BE2137">
        <w:t xml:space="preserve"> for </w:t>
      </w:r>
      <w:r w:rsidR="0091158F" w:rsidRPr="00BE2137">
        <w:t>Underrepresented</w:t>
      </w:r>
      <w:r w:rsidR="00081199" w:rsidRPr="00BE2137">
        <w:t xml:space="preserve"> Scholars, for </w:t>
      </w:r>
      <w:r w:rsidR="00081199" w:rsidRPr="00BE2137">
        <w:rPr>
          <w:i/>
        </w:rPr>
        <w:t>An Ecological Theology of Liberation</w:t>
      </w:r>
      <w:r w:rsidR="00ED21EE" w:rsidRPr="00BE2137">
        <w:rPr>
          <w:i/>
        </w:rPr>
        <w:t>: Salvation and Political Ecology</w:t>
      </w:r>
    </w:p>
    <w:p w14:paraId="0B56D831" w14:textId="77777777" w:rsidR="007E3306" w:rsidRDefault="007E3306" w:rsidP="009B19FC">
      <w:pPr>
        <w:spacing w:after="0" w:line="240" w:lineRule="auto"/>
        <w:ind w:left="720"/>
        <w:contextualSpacing/>
      </w:pPr>
    </w:p>
    <w:p w14:paraId="7A44C080" w14:textId="5C4ABF83" w:rsidR="00CB0244" w:rsidRDefault="003045C7" w:rsidP="003045C7">
      <w:pPr>
        <w:spacing w:after="0" w:line="240" w:lineRule="auto"/>
        <w:ind w:left="2160" w:hanging="1440"/>
        <w:contextualSpacing/>
      </w:pPr>
      <w:r>
        <w:t>2015</w:t>
      </w:r>
      <w:r>
        <w:tab/>
      </w:r>
      <w:r w:rsidR="00ED21EE">
        <w:t>Recipient of a</w:t>
      </w:r>
      <w:r w:rsidR="00CB0244">
        <w:t xml:space="preserve"> Summe</w:t>
      </w:r>
      <w:r w:rsidR="00874F47">
        <w:t>r Research Grant from the</w:t>
      </w:r>
      <w:r w:rsidR="006F4D09">
        <w:t xml:space="preserve"> LUM</w:t>
      </w:r>
      <w:r w:rsidR="00CB0244">
        <w:t xml:space="preserve"> Office</w:t>
      </w:r>
      <w:r w:rsidR="00874F47">
        <w:t xml:space="preserve"> of the Dean</w:t>
      </w:r>
      <w:r w:rsidR="00D34ABD">
        <w:t xml:space="preserve"> of Arts and Sciences</w:t>
      </w:r>
    </w:p>
    <w:p w14:paraId="3A99E077" w14:textId="77777777" w:rsidR="00CB0244" w:rsidRDefault="00CB0244" w:rsidP="009B19FC">
      <w:pPr>
        <w:spacing w:after="0" w:line="240" w:lineRule="auto"/>
        <w:ind w:left="720"/>
        <w:contextualSpacing/>
      </w:pPr>
    </w:p>
    <w:p w14:paraId="2446FBDA" w14:textId="3DFB4031" w:rsidR="009B19FC" w:rsidRDefault="003045C7" w:rsidP="003045C7">
      <w:pPr>
        <w:spacing w:after="0" w:line="240" w:lineRule="auto"/>
        <w:ind w:left="2160" w:hanging="1440"/>
        <w:contextualSpacing/>
      </w:pPr>
      <w:r>
        <w:t>2015</w:t>
      </w:r>
      <w:r>
        <w:tab/>
      </w:r>
      <w:r w:rsidR="00FB4D3C">
        <w:t>Bunting</w:t>
      </w:r>
      <w:r w:rsidR="009B19FC">
        <w:t xml:space="preserve"> Peace</w:t>
      </w:r>
      <w:r w:rsidR="00A92719">
        <w:t xml:space="preserve"> and Justice</w:t>
      </w:r>
      <w:r w:rsidR="00A21BAA">
        <w:t xml:space="preserve"> </w:t>
      </w:r>
      <w:r w:rsidR="00D34ABD">
        <w:t>Course Development Award</w:t>
      </w:r>
      <w:r w:rsidR="009B19FC">
        <w:t xml:space="preserve"> (to develop course entitled “Justice, Peace, and the Integrity of Creation”</w:t>
      </w:r>
      <w:r w:rsidR="007B3CC9">
        <w:t>)</w:t>
      </w:r>
    </w:p>
    <w:p w14:paraId="52388DBF" w14:textId="77777777" w:rsidR="009B19FC" w:rsidRDefault="009B19FC" w:rsidP="00D64E55">
      <w:pPr>
        <w:spacing w:after="0" w:line="240" w:lineRule="auto"/>
        <w:ind w:firstLine="720"/>
        <w:contextualSpacing/>
      </w:pPr>
    </w:p>
    <w:p w14:paraId="7A9DF4B9" w14:textId="77777777" w:rsidR="00E77776" w:rsidRDefault="003045C7" w:rsidP="003045C7">
      <w:pPr>
        <w:spacing w:after="0" w:line="240" w:lineRule="auto"/>
        <w:ind w:left="2160" w:hanging="1440"/>
        <w:contextualSpacing/>
      </w:pPr>
      <w:r>
        <w:t>2014</w:t>
      </w:r>
      <w:r>
        <w:tab/>
      </w:r>
      <w:r w:rsidR="00350542">
        <w:t xml:space="preserve">Grant from </w:t>
      </w:r>
      <w:r w:rsidR="007B5492">
        <w:t>LUM’</w:t>
      </w:r>
      <w:r w:rsidR="00350542">
        <w:t>s Catholic Stud</w:t>
      </w:r>
      <w:r w:rsidR="00E34DDA">
        <w:t xml:space="preserve">ies Program (this award </w:t>
      </w:r>
      <w:r w:rsidR="00350542">
        <w:t>was used to cover the expenses of the students in my</w:t>
      </w:r>
      <w:r w:rsidR="00A37D63">
        <w:t xml:space="preserve"> Liberation Theology course who attended</w:t>
      </w:r>
      <w:r w:rsidR="00350542">
        <w:t xml:space="preserve"> the 2014 Ignatian Family Teach-In on Justice and Solidarity) </w:t>
      </w:r>
    </w:p>
    <w:p w14:paraId="70FF9410" w14:textId="77777777" w:rsidR="00E77776" w:rsidRDefault="00E77776" w:rsidP="003045C7">
      <w:pPr>
        <w:spacing w:after="0" w:line="240" w:lineRule="auto"/>
        <w:ind w:left="2160" w:hanging="1440"/>
        <w:contextualSpacing/>
      </w:pPr>
    </w:p>
    <w:p w14:paraId="5EA2B106" w14:textId="1415AF75" w:rsidR="00D64E55" w:rsidRPr="0091158F" w:rsidRDefault="0091158F" w:rsidP="003045C7">
      <w:pPr>
        <w:spacing w:after="0" w:line="240" w:lineRule="auto"/>
        <w:ind w:left="2160" w:hanging="1440"/>
        <w:contextualSpacing/>
      </w:pPr>
      <w:r w:rsidRPr="0091158F">
        <w:t>2009-2014</w:t>
      </w:r>
      <w:r w:rsidRPr="0091158F">
        <w:tab/>
      </w:r>
      <w:r w:rsidR="00102676" w:rsidRPr="0091158F">
        <w:t>Global Linkages of Biology, Environment, and Society</w:t>
      </w:r>
      <w:r w:rsidR="00D64E55" w:rsidRPr="0091158F">
        <w:t xml:space="preserve"> Fellow</w:t>
      </w:r>
      <w:r w:rsidRPr="0091158F">
        <w:t xml:space="preserve"> (</w:t>
      </w:r>
      <w:r w:rsidR="007F35A5">
        <w:t xml:space="preserve">GLOBES, </w:t>
      </w:r>
      <w:r w:rsidRPr="0091158F">
        <w:t>funded through the National Science Foundation)</w:t>
      </w:r>
    </w:p>
    <w:p w14:paraId="226E2ED0" w14:textId="77777777" w:rsidR="00D64E55" w:rsidRDefault="00D64E55" w:rsidP="00D64E55">
      <w:pPr>
        <w:pStyle w:val="ListParagraph"/>
        <w:spacing w:after="0" w:line="240" w:lineRule="auto"/>
        <w:ind w:left="360" w:firstLine="360"/>
      </w:pPr>
    </w:p>
    <w:p w14:paraId="7806B029" w14:textId="1A94D7B5" w:rsidR="00D64E55" w:rsidRDefault="003045C7" w:rsidP="003045C7">
      <w:pPr>
        <w:pStyle w:val="ListParagraph"/>
        <w:spacing w:after="0" w:line="240" w:lineRule="auto"/>
        <w:ind w:left="2160" w:hanging="1440"/>
      </w:pPr>
      <w:r>
        <w:t>2013</w:t>
      </w:r>
      <w:r>
        <w:tab/>
      </w:r>
      <w:r w:rsidR="00D64E55">
        <w:t>Recipient of</w:t>
      </w:r>
      <w:r w:rsidR="00E34DDA">
        <w:t xml:space="preserve"> GLOBES Mini-Grant (this grant was used toward the construction</w:t>
      </w:r>
      <w:r w:rsidR="00D64E55">
        <w:t xml:space="preserve"> of an urban perennial garden) </w:t>
      </w:r>
    </w:p>
    <w:p w14:paraId="33A1037D" w14:textId="77777777" w:rsidR="00D64E55" w:rsidRDefault="00D64E55" w:rsidP="00D64E55">
      <w:pPr>
        <w:pStyle w:val="ListParagraph"/>
        <w:spacing w:after="0" w:line="240" w:lineRule="auto"/>
        <w:ind w:left="360" w:firstLine="360"/>
      </w:pPr>
    </w:p>
    <w:p w14:paraId="430FB025" w14:textId="183BF600" w:rsidR="00D64E55" w:rsidRDefault="003045C7" w:rsidP="003045C7">
      <w:pPr>
        <w:pStyle w:val="ListParagraph"/>
        <w:spacing w:after="0" w:line="240" w:lineRule="auto"/>
        <w:ind w:left="2160" w:hanging="1440"/>
      </w:pPr>
      <w:r>
        <w:t>2012</w:t>
      </w:r>
      <w:r>
        <w:tab/>
      </w:r>
      <w:r w:rsidR="00D64E55">
        <w:t>Notebaert Professional Development Travel Grant Recipient, 2012 (used to fund travel to South Africa for</w:t>
      </w:r>
      <w:r w:rsidR="00D64E55" w:rsidRPr="000F7250">
        <w:t xml:space="preserve"> </w:t>
      </w:r>
      <w:r w:rsidR="00D64E55">
        <w:t>the Christian Faith and the Earth International Conference)</w:t>
      </w:r>
    </w:p>
    <w:p w14:paraId="4BE55E32" w14:textId="77777777" w:rsidR="00D64E55" w:rsidRDefault="00D64E55" w:rsidP="00D64E55">
      <w:pPr>
        <w:pStyle w:val="ListParagraph"/>
        <w:spacing w:after="0" w:line="240" w:lineRule="auto"/>
      </w:pPr>
    </w:p>
    <w:p w14:paraId="395B8D70" w14:textId="725A14E7" w:rsidR="00D64E55" w:rsidRDefault="003045C7" w:rsidP="00D9602C">
      <w:pPr>
        <w:pStyle w:val="ListParagraph"/>
        <w:spacing w:after="0" w:line="240" w:lineRule="auto"/>
        <w:ind w:left="360" w:firstLine="360"/>
        <w:outlineLvl w:val="0"/>
      </w:pPr>
      <w:r>
        <w:t>2009–2010</w:t>
      </w:r>
      <w:r>
        <w:tab/>
      </w:r>
      <w:r w:rsidR="00D64E55" w:rsidRPr="005E66E9">
        <w:t xml:space="preserve">Hispanic Theological Initiative </w:t>
      </w:r>
      <w:r>
        <w:t xml:space="preserve">Doctoral </w:t>
      </w:r>
      <w:r w:rsidR="00D64E55" w:rsidRPr="005E66E9">
        <w:t>Fellow</w:t>
      </w:r>
    </w:p>
    <w:p w14:paraId="084DE366" w14:textId="77777777" w:rsidR="00D64E55" w:rsidRDefault="00D64E55" w:rsidP="00D64E55">
      <w:pPr>
        <w:pStyle w:val="ListParagraph"/>
        <w:spacing w:after="0" w:line="240" w:lineRule="auto"/>
        <w:ind w:left="360" w:firstLine="360"/>
      </w:pPr>
    </w:p>
    <w:p w14:paraId="2F196E23" w14:textId="3E1E7C98" w:rsidR="00D64E55" w:rsidRDefault="003045C7" w:rsidP="00D9602C">
      <w:pPr>
        <w:pStyle w:val="ListParagraph"/>
        <w:spacing w:after="0" w:line="240" w:lineRule="auto"/>
        <w:ind w:left="360" w:firstLine="360"/>
        <w:outlineLvl w:val="0"/>
      </w:pPr>
      <w:r>
        <w:t>2006–2009</w:t>
      </w:r>
      <w:r>
        <w:tab/>
      </w:r>
      <w:r w:rsidR="00D64E55">
        <w:t xml:space="preserve">Washington Theological Union Sister </w:t>
      </w:r>
      <w:r w:rsidR="00D64E55" w:rsidRPr="005E66E9">
        <w:t>Kath</w:t>
      </w:r>
      <w:r w:rsidR="0091158F">
        <w:t>a</w:t>
      </w:r>
      <w:r w:rsidR="00D64E55" w:rsidRPr="005E66E9">
        <w:t>rine Drexel Service Scholar</w:t>
      </w:r>
    </w:p>
    <w:p w14:paraId="7DA30363" w14:textId="77777777" w:rsidR="00D64E55" w:rsidRPr="005E66E9" w:rsidRDefault="00D64E55" w:rsidP="00D64E55">
      <w:pPr>
        <w:spacing w:after="0" w:line="240" w:lineRule="auto"/>
      </w:pPr>
    </w:p>
    <w:p w14:paraId="71C5E286" w14:textId="1234246F" w:rsidR="00D64E55" w:rsidRDefault="00D64E55" w:rsidP="00D9602C">
      <w:pPr>
        <w:spacing w:after="0" w:line="240" w:lineRule="auto"/>
        <w:contextualSpacing/>
        <w:outlineLvl w:val="0"/>
      </w:pPr>
      <w:r w:rsidRPr="005E66E9">
        <w:t xml:space="preserve">  </w:t>
      </w:r>
      <w:r>
        <w:tab/>
      </w:r>
      <w:r w:rsidR="003045C7">
        <w:t>1998–2002</w:t>
      </w:r>
      <w:r w:rsidR="003045C7">
        <w:tab/>
      </w:r>
      <w:r>
        <w:t>National Hispanic Scholar Award Recipient</w:t>
      </w:r>
      <w:r w:rsidR="006F4D09">
        <w:t>, University of Florida</w:t>
      </w:r>
    </w:p>
    <w:p w14:paraId="53B67A35" w14:textId="10A3D03C" w:rsidR="004C04B7" w:rsidRPr="00873D9B" w:rsidRDefault="00A92719" w:rsidP="00873D9B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93B956" w14:textId="77777777" w:rsidR="004C04B7" w:rsidRDefault="004C04B7" w:rsidP="007D7815">
      <w:pPr>
        <w:spacing w:after="0"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</w:p>
    <w:p w14:paraId="57C9E2F2" w14:textId="1A7B19A6" w:rsidR="006B0D90" w:rsidRPr="00AD7B4A" w:rsidRDefault="00D64E55" w:rsidP="007D7815">
      <w:pPr>
        <w:spacing w:after="0"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AD7B4A">
        <w:rPr>
          <w:b/>
          <w:color w:val="4F6228" w:themeColor="accent3" w:themeShade="80"/>
          <w:sz w:val="28"/>
          <w:szCs w:val="28"/>
        </w:rPr>
        <w:lastRenderedPageBreak/>
        <w:t xml:space="preserve">PUBLICATIONS </w:t>
      </w:r>
    </w:p>
    <w:p w14:paraId="4E16C39C" w14:textId="77777777" w:rsidR="00BE2137" w:rsidRDefault="00BE2137" w:rsidP="00D64E55">
      <w:pPr>
        <w:pStyle w:val="ListParagraph"/>
        <w:spacing w:after="0" w:line="240" w:lineRule="auto"/>
      </w:pPr>
    </w:p>
    <w:p w14:paraId="661E686A" w14:textId="092FEDB0" w:rsidR="00ED21EE" w:rsidRDefault="001E18AA" w:rsidP="00AD4837">
      <w:pPr>
        <w:spacing w:after="0" w:line="240" w:lineRule="auto"/>
        <w:rPr>
          <w:b/>
        </w:rPr>
      </w:pPr>
      <w:r>
        <w:rPr>
          <w:b/>
        </w:rPr>
        <w:t>Books</w:t>
      </w:r>
    </w:p>
    <w:p w14:paraId="0EBE2872" w14:textId="5D07D417" w:rsidR="00AD4837" w:rsidRDefault="00AD4837" w:rsidP="00AD4837">
      <w:pPr>
        <w:spacing w:after="0" w:line="240" w:lineRule="auto"/>
        <w:rPr>
          <w:b/>
        </w:rPr>
      </w:pPr>
    </w:p>
    <w:p w14:paraId="10605C7D" w14:textId="530B4EC8" w:rsidR="00982DB3" w:rsidRPr="00982DB3" w:rsidRDefault="00982DB3" w:rsidP="00916E75">
      <w:pPr>
        <w:spacing w:after="0" w:line="240" w:lineRule="auto"/>
        <w:ind w:left="720"/>
        <w:rPr>
          <w:bCs/>
        </w:rPr>
      </w:pPr>
      <w:r>
        <w:rPr>
          <w:bCs/>
          <w:i/>
          <w:iCs/>
        </w:rPr>
        <w:t xml:space="preserve">Confronting the Age of Cain: Christian </w:t>
      </w:r>
      <w:r w:rsidR="00533A89">
        <w:rPr>
          <w:bCs/>
          <w:i/>
          <w:iCs/>
        </w:rPr>
        <w:t xml:space="preserve">Faith </w:t>
      </w:r>
      <w:r>
        <w:rPr>
          <w:bCs/>
          <w:i/>
          <w:iCs/>
        </w:rPr>
        <w:t>in the “Anthropocene”</w:t>
      </w:r>
      <w:r>
        <w:rPr>
          <w:bCs/>
        </w:rPr>
        <w:t xml:space="preserve"> (</w:t>
      </w:r>
      <w:r w:rsidR="00E77776">
        <w:rPr>
          <w:bCs/>
        </w:rPr>
        <w:t>in progres</w:t>
      </w:r>
      <w:r w:rsidR="00916E75">
        <w:rPr>
          <w:bCs/>
        </w:rPr>
        <w:t xml:space="preserve">s, book proposal </w:t>
      </w:r>
      <w:r w:rsidR="00E15803">
        <w:rPr>
          <w:bCs/>
        </w:rPr>
        <w:t xml:space="preserve">submitted </w:t>
      </w:r>
      <w:r w:rsidR="00916E75">
        <w:rPr>
          <w:bCs/>
        </w:rPr>
        <w:t>to Georgetown Univ. Press</w:t>
      </w:r>
      <w:r>
        <w:rPr>
          <w:bCs/>
        </w:rPr>
        <w:t>)</w:t>
      </w:r>
    </w:p>
    <w:p w14:paraId="0134AE1A" w14:textId="77777777" w:rsidR="00982DB3" w:rsidRPr="00AD4837" w:rsidRDefault="00982DB3" w:rsidP="00AD4837">
      <w:pPr>
        <w:spacing w:after="0" w:line="240" w:lineRule="auto"/>
        <w:rPr>
          <w:b/>
        </w:rPr>
      </w:pPr>
    </w:p>
    <w:p w14:paraId="75E35BEB" w14:textId="4EFDAE7D" w:rsidR="00BE2137" w:rsidRDefault="008C62BB" w:rsidP="007F35A5">
      <w:pPr>
        <w:pStyle w:val="ListParagraph"/>
        <w:spacing w:after="0" w:line="240" w:lineRule="auto"/>
      </w:pPr>
      <w:r w:rsidRPr="00C710DA">
        <w:rPr>
          <w:i/>
        </w:rPr>
        <w:t xml:space="preserve">An Ecological Theology of Liberation: </w:t>
      </w:r>
      <w:r w:rsidR="0001728F" w:rsidRPr="00C710DA">
        <w:rPr>
          <w:i/>
        </w:rPr>
        <w:t>Salvation</w:t>
      </w:r>
      <w:r w:rsidRPr="00C710DA">
        <w:rPr>
          <w:i/>
        </w:rPr>
        <w:t xml:space="preserve"> and Political Ecology</w:t>
      </w:r>
      <w:r w:rsidR="008A5A4E">
        <w:rPr>
          <w:iCs/>
        </w:rPr>
        <w:t>, with Foreword by Gustavo Gutiérrez</w:t>
      </w:r>
      <w:r w:rsidRPr="00C710DA">
        <w:t xml:space="preserve"> (Maryknoll: Orbis Books</w:t>
      </w:r>
      <w:r w:rsidR="003045C7">
        <w:t>, 2019</w:t>
      </w:r>
      <w:r w:rsidRPr="00C710DA">
        <w:t>)</w:t>
      </w:r>
      <w:r w:rsidR="00302006">
        <w:t>, (</w:t>
      </w:r>
      <w:r w:rsidR="00302006">
        <w:rPr>
          <w:i/>
          <w:iCs/>
        </w:rPr>
        <w:t xml:space="preserve">N.B. </w:t>
      </w:r>
      <w:r w:rsidR="00302006">
        <w:t>awarded College Theology Society’s 2020 “Best Book Award”</w:t>
      </w:r>
      <w:r w:rsidR="00680450">
        <w:t>; trans. into Korean 2021</w:t>
      </w:r>
      <w:r w:rsidR="00302006">
        <w:t xml:space="preserve">) </w:t>
      </w:r>
    </w:p>
    <w:p w14:paraId="773114E5" w14:textId="77777777" w:rsidR="00F90034" w:rsidRDefault="00F90034" w:rsidP="007F35A5">
      <w:pPr>
        <w:pStyle w:val="ListParagraph"/>
        <w:spacing w:after="0" w:line="240" w:lineRule="auto"/>
      </w:pPr>
    </w:p>
    <w:p w14:paraId="3CEFE8D6" w14:textId="06F112B1" w:rsidR="00F90034" w:rsidRDefault="00ED4B3B" w:rsidP="00F90034">
      <w:pPr>
        <w:spacing w:after="0" w:line="240" w:lineRule="auto"/>
        <w:rPr>
          <w:b/>
          <w:bCs/>
        </w:rPr>
      </w:pPr>
      <w:r>
        <w:rPr>
          <w:b/>
          <w:bCs/>
        </w:rPr>
        <w:t>Edit</w:t>
      </w:r>
      <w:r w:rsidR="00EE576C">
        <w:rPr>
          <w:b/>
          <w:bCs/>
        </w:rPr>
        <w:t>or</w:t>
      </w:r>
      <w:r>
        <w:rPr>
          <w:b/>
          <w:bCs/>
        </w:rPr>
        <w:t xml:space="preserve"> </w:t>
      </w:r>
    </w:p>
    <w:p w14:paraId="026F2257" w14:textId="77777777" w:rsidR="00ED4B3B" w:rsidRDefault="00ED4B3B" w:rsidP="00F90034">
      <w:pPr>
        <w:spacing w:after="0" w:line="240" w:lineRule="auto"/>
        <w:rPr>
          <w:b/>
          <w:bCs/>
        </w:rPr>
      </w:pPr>
    </w:p>
    <w:p w14:paraId="193ACDA6" w14:textId="41CB77AD" w:rsidR="00ED4B3B" w:rsidRPr="00ED4B3B" w:rsidRDefault="00EE576C" w:rsidP="00EE576C">
      <w:pPr>
        <w:spacing w:after="0" w:line="240" w:lineRule="auto"/>
        <w:ind w:left="720"/>
      </w:pPr>
      <w:r>
        <w:rPr>
          <w:i/>
          <w:iCs/>
        </w:rPr>
        <w:t>Journal of Religious Ethics</w:t>
      </w:r>
      <w:r>
        <w:t>, c</w:t>
      </w:r>
      <w:r w:rsidR="00ED4B3B">
        <w:t xml:space="preserve">ontributing </w:t>
      </w:r>
      <w:r>
        <w:t>g</w:t>
      </w:r>
      <w:r w:rsidR="00ED4B3B">
        <w:t xml:space="preserve">uest </w:t>
      </w:r>
      <w:r>
        <w:t>e</w:t>
      </w:r>
      <w:r w:rsidR="00ED4B3B">
        <w:t>ditor,</w:t>
      </w:r>
      <w:r>
        <w:t xml:space="preserve"> focus issue</w:t>
      </w:r>
      <w:r w:rsidR="00ED4B3B">
        <w:t xml:space="preserve"> “Interruption: Religious Ethics and Political Ecology,” first drafts are due June 2026</w:t>
      </w:r>
      <w:r w:rsidR="009A730E">
        <w:t xml:space="preserve">, contributors include: </w:t>
      </w:r>
      <w:proofErr w:type="spellStart"/>
      <w:r w:rsidR="009A730E">
        <w:t>Rumee</w:t>
      </w:r>
      <w:proofErr w:type="spellEnd"/>
      <w:r w:rsidR="009A730E">
        <w:t xml:space="preserve"> Ahmed, Ki Joo Choi, Anna Gade, Clifton Granby, Sarah Fredericks, Axel Takacs</w:t>
      </w:r>
    </w:p>
    <w:p w14:paraId="609B5F99" w14:textId="77777777" w:rsidR="00B620D6" w:rsidRPr="006840EE" w:rsidRDefault="00B620D6" w:rsidP="007D7815">
      <w:pPr>
        <w:spacing w:after="0" w:line="240" w:lineRule="auto"/>
      </w:pPr>
    </w:p>
    <w:p w14:paraId="42B177F4" w14:textId="309CBA4B" w:rsidR="00D34ABD" w:rsidRPr="006840EE" w:rsidRDefault="001E18AA" w:rsidP="00233847">
      <w:pPr>
        <w:spacing w:after="0" w:line="240" w:lineRule="auto"/>
        <w:contextualSpacing/>
        <w:outlineLvl w:val="0"/>
        <w:rPr>
          <w:b/>
          <w:sz w:val="28"/>
          <w:szCs w:val="28"/>
        </w:rPr>
      </w:pPr>
      <w:r w:rsidRPr="006840EE">
        <w:rPr>
          <w:b/>
        </w:rPr>
        <w:t>Essays</w:t>
      </w:r>
      <w:r w:rsidR="00982DB3" w:rsidRPr="006840EE">
        <w:rPr>
          <w:b/>
        </w:rPr>
        <w:tab/>
      </w:r>
      <w:r w:rsidR="00982DB3" w:rsidRPr="006840EE">
        <w:rPr>
          <w:b/>
          <w:sz w:val="26"/>
          <w:szCs w:val="26"/>
        </w:rPr>
        <w:t>(</w:t>
      </w:r>
      <w:r w:rsidR="00982DB3" w:rsidRPr="006840EE">
        <w:rPr>
          <w:b/>
          <w:i/>
          <w:sz w:val="26"/>
          <w:szCs w:val="26"/>
        </w:rPr>
        <w:t>Peer</w:t>
      </w:r>
      <w:r w:rsidR="00982DB3" w:rsidRPr="006840EE">
        <w:rPr>
          <w:b/>
          <w:sz w:val="26"/>
          <w:szCs w:val="26"/>
        </w:rPr>
        <w:t xml:space="preserve"> </w:t>
      </w:r>
      <w:r w:rsidR="00982DB3" w:rsidRPr="006840EE">
        <w:rPr>
          <w:b/>
          <w:i/>
          <w:sz w:val="26"/>
          <w:szCs w:val="26"/>
        </w:rPr>
        <w:t>Reviewed</w:t>
      </w:r>
      <w:r w:rsidR="00563E14" w:rsidRPr="006840EE">
        <w:rPr>
          <w:b/>
          <w:iCs/>
          <w:sz w:val="26"/>
          <w:szCs w:val="26"/>
        </w:rPr>
        <w:t xml:space="preserve"> </w:t>
      </w:r>
      <w:r w:rsidR="00563E14" w:rsidRPr="006840EE">
        <w:rPr>
          <w:b/>
          <w:i/>
          <w:sz w:val="26"/>
          <w:szCs w:val="26"/>
        </w:rPr>
        <w:t>Journals</w:t>
      </w:r>
      <w:r w:rsidR="00563E14" w:rsidRPr="006840EE">
        <w:rPr>
          <w:b/>
          <w:iCs/>
          <w:sz w:val="26"/>
          <w:szCs w:val="26"/>
        </w:rPr>
        <w:t>)</w:t>
      </w:r>
      <w:r w:rsidR="00982DB3" w:rsidRPr="006840EE">
        <w:rPr>
          <w:b/>
          <w:i/>
          <w:sz w:val="26"/>
          <w:szCs w:val="26"/>
        </w:rPr>
        <w:t xml:space="preserve"> </w:t>
      </w:r>
    </w:p>
    <w:p w14:paraId="34A82543" w14:textId="77777777" w:rsidR="00567956" w:rsidRDefault="00567956" w:rsidP="00B620D6">
      <w:pPr>
        <w:spacing w:after="0" w:line="240" w:lineRule="auto"/>
      </w:pPr>
    </w:p>
    <w:p w14:paraId="16A3927C" w14:textId="66ADF369" w:rsidR="001368C4" w:rsidRDefault="00567956" w:rsidP="009B7FD9">
      <w:pPr>
        <w:ind w:left="720"/>
      </w:pPr>
      <w:r>
        <w:t>“‘</w:t>
      </w:r>
      <w:r w:rsidRPr="00567956">
        <w:t>Conquering</w:t>
      </w:r>
      <w:r>
        <w:t>’</w:t>
      </w:r>
      <w:r w:rsidRPr="00567956">
        <w:t xml:space="preserve"> as the Struggle for Disenclosure</w:t>
      </w:r>
      <w:r>
        <w:t xml:space="preserve">: </w:t>
      </w:r>
      <w:r w:rsidRPr="00567956">
        <w:t>A Counter-Colonial Reading of Genesis 1:28</w:t>
      </w:r>
      <w:r>
        <w:t>” (submit</w:t>
      </w:r>
      <w:r w:rsidR="007B274D">
        <w:t>ting</w:t>
      </w:r>
      <w:r>
        <w:t xml:space="preserve"> to the </w:t>
      </w:r>
      <w:r>
        <w:rPr>
          <w:i/>
          <w:iCs/>
        </w:rPr>
        <w:t>Journal of Religious Ethics</w:t>
      </w:r>
      <w:r>
        <w:t xml:space="preserve"> in </w:t>
      </w:r>
      <w:r w:rsidR="007B274D">
        <w:t>September</w:t>
      </w:r>
      <w:r>
        <w:t xml:space="preserve"> 2025)</w:t>
      </w:r>
    </w:p>
    <w:p w14:paraId="20B1AC25" w14:textId="686C1D0E" w:rsidR="006840EE" w:rsidRDefault="006840EE" w:rsidP="006840EE">
      <w:pPr>
        <w:spacing w:after="0" w:line="240" w:lineRule="auto"/>
        <w:ind w:left="720"/>
      </w:pPr>
      <w:r w:rsidRPr="006840EE">
        <w:t>“The Age of Cain: The ‘Anthropocene,’ Western Extractive Colonialism, and the Christian Imagination</w:t>
      </w:r>
      <w:r>
        <w:t>,</w:t>
      </w:r>
      <w:r w:rsidRPr="006840EE">
        <w:t xml:space="preserve">” </w:t>
      </w:r>
      <w:r w:rsidRPr="006840EE">
        <w:rPr>
          <w:i/>
          <w:iCs/>
        </w:rPr>
        <w:t>Journal of the Society of Christian Ethics</w:t>
      </w:r>
      <w:r>
        <w:t xml:space="preserve"> 44.1 (2024): 27–45.</w:t>
      </w:r>
    </w:p>
    <w:p w14:paraId="53D3A046" w14:textId="77777777" w:rsidR="006840EE" w:rsidRDefault="006840EE" w:rsidP="00403531">
      <w:pPr>
        <w:spacing w:after="0" w:line="240" w:lineRule="auto"/>
        <w:ind w:left="720"/>
      </w:pPr>
    </w:p>
    <w:p w14:paraId="7DFE9526" w14:textId="5B25CA6D" w:rsidR="00BB0354" w:rsidRPr="006840EE" w:rsidRDefault="00BB0354" w:rsidP="00403531">
      <w:pPr>
        <w:spacing w:after="0" w:line="240" w:lineRule="auto"/>
        <w:ind w:left="720"/>
      </w:pPr>
      <w:r w:rsidRPr="006840EE">
        <w:t>“The Meek Shall Inherit the Earth: Surfacing the Politico-Ecological Dimensions of Nonviolent Struggle</w:t>
      </w:r>
      <w:r w:rsidR="006840EE" w:rsidRPr="006840EE">
        <w:t>,</w:t>
      </w:r>
      <w:r w:rsidRPr="006840EE">
        <w:t>”</w:t>
      </w:r>
      <w:r w:rsidR="00FE3324" w:rsidRPr="006840EE">
        <w:t xml:space="preserve"> </w:t>
      </w:r>
      <w:r w:rsidR="00FE3324" w:rsidRPr="006840EE">
        <w:rPr>
          <w:i/>
          <w:iCs/>
        </w:rPr>
        <w:t>Journal of Catholic Social Thought</w:t>
      </w:r>
      <w:r w:rsidR="006840EE" w:rsidRPr="006840EE">
        <w:t xml:space="preserve"> 20.2 (2023): 241–257.</w:t>
      </w:r>
    </w:p>
    <w:p w14:paraId="2CAEA068" w14:textId="77777777" w:rsidR="00BB0354" w:rsidRPr="006840EE" w:rsidRDefault="00BB0354" w:rsidP="00403531">
      <w:pPr>
        <w:spacing w:after="0" w:line="240" w:lineRule="auto"/>
        <w:ind w:left="720"/>
      </w:pPr>
    </w:p>
    <w:p w14:paraId="1FE9EF6F" w14:textId="76A7E153" w:rsidR="00D268AA" w:rsidRDefault="00D268AA" w:rsidP="00403531">
      <w:pPr>
        <w:spacing w:after="0" w:line="240" w:lineRule="auto"/>
        <w:ind w:left="720"/>
      </w:pPr>
      <w:r>
        <w:t>“Reconfiguring Ignacio Ellacuría’s symbol of ‘the Crucified People’: Jesus, the Suffering Servant, and Abel</w:t>
      </w:r>
      <w:r w:rsidR="00D43877">
        <w:t>,</w:t>
      </w:r>
      <w:r>
        <w:t xml:space="preserve">” </w:t>
      </w:r>
      <w:r w:rsidR="00E320CC">
        <w:rPr>
          <w:i/>
          <w:iCs/>
        </w:rPr>
        <w:t>Theological Studies</w:t>
      </w:r>
      <w:r w:rsidR="00D43877">
        <w:t xml:space="preserve"> 84.1 (2023): 8–29.</w:t>
      </w:r>
    </w:p>
    <w:p w14:paraId="6B8E2472" w14:textId="77777777" w:rsidR="00563E14" w:rsidRDefault="00563E14" w:rsidP="00563E14">
      <w:pPr>
        <w:spacing w:after="0" w:line="240" w:lineRule="auto"/>
      </w:pPr>
    </w:p>
    <w:p w14:paraId="5984EDF4" w14:textId="4251BAD6" w:rsidR="00563E14" w:rsidRDefault="00563E14" w:rsidP="00563E14">
      <w:pPr>
        <w:pStyle w:val="ListParagraph"/>
        <w:spacing w:after="0" w:line="240" w:lineRule="auto"/>
      </w:pPr>
      <w:r>
        <w:t xml:space="preserve">“The Dynamism of Integral Liberation: Reconsidering Gutiérrez’s Central Concept After the “End of History,” </w:t>
      </w:r>
      <w:r>
        <w:rPr>
          <w:i/>
        </w:rPr>
        <w:t>Political Theology</w:t>
      </w:r>
      <w:r>
        <w:t xml:space="preserve"> 18.1 (2017): 44-59. </w:t>
      </w:r>
    </w:p>
    <w:p w14:paraId="5BA99C6E" w14:textId="77777777" w:rsidR="00563E14" w:rsidRDefault="00563E14" w:rsidP="00563E14">
      <w:pPr>
        <w:pStyle w:val="ListParagraph"/>
        <w:spacing w:after="0" w:line="240" w:lineRule="auto"/>
        <w:outlineLvl w:val="0"/>
      </w:pPr>
    </w:p>
    <w:p w14:paraId="14E30C4B" w14:textId="77777777" w:rsidR="00563E14" w:rsidRDefault="00563E14" w:rsidP="00563E14">
      <w:pPr>
        <w:pStyle w:val="ListParagraph"/>
        <w:spacing w:after="0" w:line="240" w:lineRule="auto"/>
        <w:outlineLvl w:val="0"/>
      </w:pPr>
      <w:r>
        <w:t xml:space="preserve">“Integral Ecology as a Liberation Concept,” </w:t>
      </w:r>
      <w:r>
        <w:rPr>
          <w:i/>
        </w:rPr>
        <w:t>Theological Studies</w:t>
      </w:r>
      <w:r>
        <w:t xml:space="preserve"> 77.2 (2016): 353-376.</w:t>
      </w:r>
    </w:p>
    <w:p w14:paraId="655B5509" w14:textId="77777777" w:rsidR="00563E14" w:rsidRDefault="00563E14" w:rsidP="00563E14">
      <w:pPr>
        <w:spacing w:after="0" w:line="240" w:lineRule="auto"/>
      </w:pPr>
    </w:p>
    <w:p w14:paraId="7BDA3885" w14:textId="77777777" w:rsidR="00563E14" w:rsidRPr="005E66E9" w:rsidRDefault="00563E14" w:rsidP="00563E14">
      <w:pPr>
        <w:pStyle w:val="ListParagraph"/>
        <w:spacing w:after="0" w:line="240" w:lineRule="auto"/>
      </w:pPr>
      <w:r w:rsidRPr="005E66E9">
        <w:t>“Agony in the Garden?</w:t>
      </w:r>
      <w:r>
        <w:t xml:space="preserve"> Evaluating the Cosm</w:t>
      </w:r>
      <w:r w:rsidRPr="005E66E9">
        <w:t>o</w:t>
      </w:r>
      <w:r>
        <w:t>lo</w:t>
      </w:r>
      <w:r w:rsidRPr="005E66E9">
        <w:t>gy of Alejandro García</w:t>
      </w:r>
      <w:r>
        <w:t>-Rivera in View of the ‘Little Story’ and the ‘Principle of Foregrounding,’</w:t>
      </w:r>
      <w:r w:rsidRPr="005E66E9">
        <w:t xml:space="preserve">” </w:t>
      </w:r>
      <w:proofErr w:type="spellStart"/>
      <w:r w:rsidRPr="005E66E9">
        <w:rPr>
          <w:i/>
        </w:rPr>
        <w:t>Diálogo</w:t>
      </w:r>
      <w:proofErr w:type="spellEnd"/>
      <w:r w:rsidRPr="005E66E9">
        <w:rPr>
          <w:i/>
        </w:rPr>
        <w:t xml:space="preserve"> </w:t>
      </w:r>
      <w:r>
        <w:t>16.2 (2013): 65-68</w:t>
      </w:r>
      <w:r w:rsidRPr="005E66E9">
        <w:t xml:space="preserve">. </w:t>
      </w:r>
    </w:p>
    <w:p w14:paraId="7DB748FD" w14:textId="77777777" w:rsidR="00563E14" w:rsidRDefault="00563E14" w:rsidP="00563E14">
      <w:pPr>
        <w:pStyle w:val="ListParagraph"/>
        <w:spacing w:after="0" w:line="240" w:lineRule="auto"/>
      </w:pPr>
    </w:p>
    <w:p w14:paraId="157D4867" w14:textId="77785354" w:rsidR="00ED4B3B" w:rsidRPr="00873D9B" w:rsidRDefault="00563E14" w:rsidP="00873D9B">
      <w:pPr>
        <w:spacing w:after="0" w:line="240" w:lineRule="auto"/>
        <w:ind w:left="720"/>
        <w:contextualSpacing/>
      </w:pPr>
      <w:r>
        <w:t xml:space="preserve">“‘The Time of No Room’: Toward a Theological Critique of Contemporary Attempts at Earth Management,” </w:t>
      </w:r>
      <w:r>
        <w:rPr>
          <w:i/>
        </w:rPr>
        <w:t>Scriptura</w:t>
      </w:r>
      <w:r>
        <w:t xml:space="preserve"> 111.3 (2012):312-322. </w:t>
      </w:r>
    </w:p>
    <w:p w14:paraId="3ACED47B" w14:textId="77777777" w:rsidR="00B620D6" w:rsidRDefault="00B620D6" w:rsidP="00563E14">
      <w:pPr>
        <w:spacing w:after="0" w:line="240" w:lineRule="auto"/>
        <w:contextualSpacing/>
        <w:outlineLvl w:val="0"/>
        <w:rPr>
          <w:b/>
        </w:rPr>
      </w:pPr>
    </w:p>
    <w:p w14:paraId="1D654EE8" w14:textId="1CDE4156" w:rsidR="00563E14" w:rsidRPr="00563E14" w:rsidRDefault="00563E14" w:rsidP="00563E14">
      <w:pPr>
        <w:spacing w:after="0" w:line="240" w:lineRule="auto"/>
        <w:contextualSpacing/>
        <w:outlineLvl w:val="0"/>
        <w:rPr>
          <w:b/>
          <w:sz w:val="28"/>
          <w:szCs w:val="28"/>
        </w:rPr>
      </w:pPr>
      <w:r>
        <w:rPr>
          <w:b/>
        </w:rPr>
        <w:t>Essays</w:t>
      </w:r>
      <w:r>
        <w:rPr>
          <w:b/>
        </w:rPr>
        <w:tab/>
      </w:r>
      <w:r w:rsidRPr="00CA1774">
        <w:rPr>
          <w:b/>
          <w:sz w:val="26"/>
          <w:szCs w:val="26"/>
        </w:rPr>
        <w:t>(</w:t>
      </w:r>
      <w:r>
        <w:rPr>
          <w:b/>
          <w:i/>
          <w:sz w:val="26"/>
          <w:szCs w:val="26"/>
        </w:rPr>
        <w:t>Commissioned and Refereed</w:t>
      </w:r>
      <w:r>
        <w:rPr>
          <w:b/>
          <w:iCs/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</w:p>
    <w:p w14:paraId="767FDC30" w14:textId="778B28BD" w:rsidR="00403531" w:rsidRDefault="00403531" w:rsidP="00403531">
      <w:pPr>
        <w:spacing w:after="0" w:line="240" w:lineRule="auto"/>
        <w:ind w:left="720"/>
      </w:pPr>
    </w:p>
    <w:p w14:paraId="30A6D817" w14:textId="4E4375D5" w:rsidR="0073787A" w:rsidRDefault="0073787A" w:rsidP="0073787A">
      <w:pPr>
        <w:spacing w:after="0" w:line="240" w:lineRule="auto"/>
        <w:ind w:left="720"/>
      </w:pPr>
      <w:r>
        <w:t>“</w:t>
      </w:r>
      <w:r w:rsidRPr="0073787A">
        <w:t>On Grieving for the Garden of the World:</w:t>
      </w:r>
      <w:r>
        <w:t xml:space="preserve"> </w:t>
      </w:r>
      <w:r w:rsidRPr="0073787A">
        <w:t>Catholic Education and the Cultivation of an Ecologically Sensitive Conscience</w:t>
      </w:r>
      <w:r>
        <w:t xml:space="preserve">” in </w:t>
      </w:r>
      <w:r>
        <w:rPr>
          <w:i/>
          <w:iCs/>
        </w:rPr>
        <w:t>Conscience and Catholic Education: Theology, Administration, and Teaching</w:t>
      </w:r>
      <w:r>
        <w:t xml:space="preserve">, eds. David DeCosse and Kevin Baxter (Maryknoll: Orbis, </w:t>
      </w:r>
      <w:r w:rsidR="006956CE">
        <w:t>2022</w:t>
      </w:r>
      <w:r>
        <w:t>)</w:t>
      </w:r>
      <w:r w:rsidR="006956CE">
        <w:t>, 183–197.</w:t>
      </w:r>
    </w:p>
    <w:p w14:paraId="546927AD" w14:textId="6123EC84" w:rsidR="00954B15" w:rsidRDefault="00954B15" w:rsidP="0073787A">
      <w:pPr>
        <w:spacing w:after="0" w:line="240" w:lineRule="auto"/>
        <w:ind w:left="720"/>
      </w:pPr>
    </w:p>
    <w:p w14:paraId="506B8462" w14:textId="77777777" w:rsidR="00563E14" w:rsidRDefault="00563E14" w:rsidP="00563E14">
      <w:pPr>
        <w:spacing w:after="0" w:line="240" w:lineRule="auto"/>
        <w:ind w:left="720"/>
      </w:pPr>
      <w:r>
        <w:t>“</w:t>
      </w:r>
      <w:proofErr w:type="spellStart"/>
      <w:r w:rsidRPr="00533A89">
        <w:t>Sobre</w:t>
      </w:r>
      <w:proofErr w:type="spellEnd"/>
      <w:r w:rsidRPr="00533A89">
        <w:t xml:space="preserve"> la Escritura, </w:t>
      </w:r>
      <w:proofErr w:type="spellStart"/>
      <w:r w:rsidRPr="00533A89">
        <w:t>el</w:t>
      </w:r>
      <w:proofErr w:type="spellEnd"/>
      <w:r w:rsidRPr="00533A89">
        <w:t xml:space="preserve"> </w:t>
      </w:r>
      <w:proofErr w:type="spellStart"/>
      <w:r w:rsidRPr="00533A89">
        <w:t>método</w:t>
      </w:r>
      <w:proofErr w:type="spellEnd"/>
      <w:r w:rsidRPr="00533A89">
        <w:t xml:space="preserve"> y </w:t>
      </w:r>
      <w:proofErr w:type="spellStart"/>
      <w:r w:rsidRPr="00533A89">
        <w:t>el</w:t>
      </w:r>
      <w:proofErr w:type="spellEnd"/>
      <w:r w:rsidRPr="00533A89">
        <w:t xml:space="preserve"> </w:t>
      </w:r>
      <w:proofErr w:type="spellStart"/>
      <w:r w:rsidRPr="00533A89">
        <w:t>discipulado</w:t>
      </w:r>
      <w:proofErr w:type="spellEnd"/>
      <w:r>
        <w:t xml:space="preserve"> </w:t>
      </w:r>
      <w:proofErr w:type="spellStart"/>
      <w:r>
        <w:t>p</w:t>
      </w:r>
      <w:r w:rsidRPr="00533A89">
        <w:t>erspectivas</w:t>
      </w:r>
      <w:proofErr w:type="spellEnd"/>
      <w:r w:rsidRPr="00533A89">
        <w:t xml:space="preserve"> del </w:t>
      </w:r>
      <w:proofErr w:type="spellStart"/>
      <w:r w:rsidRPr="00533A89">
        <w:t>trabajo</w:t>
      </w:r>
      <w:proofErr w:type="spellEnd"/>
      <w:r w:rsidRPr="00533A89">
        <w:t xml:space="preserve"> de Gustavo Gutiérrez</w:t>
      </w:r>
      <w:r>
        <w:t xml:space="preserve">,” trans. Carmen Lora de Gautier in </w:t>
      </w:r>
      <w:r>
        <w:rPr>
          <w:i/>
          <w:iCs/>
        </w:rPr>
        <w:t xml:space="preserve">Memoria, </w:t>
      </w:r>
      <w:proofErr w:type="spellStart"/>
      <w:r>
        <w:rPr>
          <w:i/>
          <w:iCs/>
        </w:rPr>
        <w:t>presencia</w:t>
      </w:r>
      <w:proofErr w:type="spellEnd"/>
      <w:r>
        <w:rPr>
          <w:i/>
          <w:iCs/>
        </w:rPr>
        <w:t xml:space="preserve">, future: A </w:t>
      </w:r>
      <w:proofErr w:type="spellStart"/>
      <w:r>
        <w:rPr>
          <w:i/>
          <w:iCs/>
        </w:rPr>
        <w:t>los</w:t>
      </w:r>
      <w:proofErr w:type="spellEnd"/>
      <w:r>
        <w:rPr>
          <w:i/>
          <w:iCs/>
        </w:rPr>
        <w:t xml:space="preserve"> 50 </w:t>
      </w:r>
      <w:proofErr w:type="spellStart"/>
      <w:r>
        <w:rPr>
          <w:i/>
          <w:iCs/>
        </w:rPr>
        <w:t>años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Teologia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liberación</w:t>
      </w:r>
      <w:proofErr w:type="spellEnd"/>
      <w:r>
        <w:t xml:space="preserve">, eds. Andrés Gallego, et al </w:t>
      </w:r>
      <w:r w:rsidRPr="00403531">
        <w:t>(</w:t>
      </w:r>
      <w:r>
        <w:t xml:space="preserve">Lima: </w:t>
      </w:r>
      <w:r w:rsidRPr="00403531">
        <w:t>CEP,</w:t>
      </w:r>
      <w:r>
        <w:rPr>
          <w:i/>
          <w:iCs/>
        </w:rPr>
        <w:t xml:space="preserve"> </w:t>
      </w:r>
      <w:r>
        <w:t>2021)</w:t>
      </w:r>
    </w:p>
    <w:p w14:paraId="287FF876" w14:textId="77777777" w:rsidR="00563E14" w:rsidRDefault="00563E14" w:rsidP="00563E14">
      <w:pPr>
        <w:spacing w:after="0" w:line="240" w:lineRule="auto"/>
      </w:pPr>
    </w:p>
    <w:p w14:paraId="2DD1B59B" w14:textId="578D4541" w:rsidR="00954B15" w:rsidRPr="00954B15" w:rsidRDefault="00954B15" w:rsidP="00954B15">
      <w:pPr>
        <w:spacing w:after="0" w:line="240" w:lineRule="auto"/>
        <w:ind w:left="720"/>
      </w:pPr>
      <w:r>
        <w:t>“</w:t>
      </w:r>
      <w:proofErr w:type="spellStart"/>
      <w:r>
        <w:t>Sobre</w:t>
      </w:r>
      <w:proofErr w:type="spellEnd"/>
      <w:r>
        <w:t xml:space="preserve"> ‘</w:t>
      </w:r>
      <w:proofErr w:type="spellStart"/>
      <w:r>
        <w:t>Superar</w:t>
      </w:r>
      <w:proofErr w:type="spellEnd"/>
      <w:r>
        <w:t xml:space="preserve"> Las </w:t>
      </w:r>
      <w:proofErr w:type="spellStart"/>
      <w:r>
        <w:t>Actitudes</w:t>
      </w:r>
      <w:proofErr w:type="spellEnd"/>
      <w:r>
        <w:t xml:space="preserve"> y Los </w:t>
      </w:r>
      <w:proofErr w:type="spellStart"/>
      <w:r>
        <w:t>Estilos</w:t>
      </w:r>
      <w:proofErr w:type="spellEnd"/>
      <w:r>
        <w:t xml:space="preserve"> De Vida Egoístas’: Las </w:t>
      </w:r>
      <w:proofErr w:type="spellStart"/>
      <w:r>
        <w:t>Reflexiones</w:t>
      </w:r>
      <w:proofErr w:type="spellEnd"/>
      <w:r>
        <w:t xml:space="preserve"> y </w:t>
      </w:r>
      <w:proofErr w:type="spellStart"/>
      <w:r>
        <w:t>Limitaciones</w:t>
      </w:r>
      <w:proofErr w:type="spellEnd"/>
      <w:r>
        <w:t xml:space="preserve"> </w:t>
      </w:r>
      <w:proofErr w:type="spellStart"/>
      <w:r>
        <w:t>Abientales</w:t>
      </w:r>
      <w:proofErr w:type="spellEnd"/>
      <w:r>
        <w:t xml:space="preserve"> de Ecclesia in America,” </w:t>
      </w:r>
      <w:r w:rsidR="00E320CC">
        <w:t xml:space="preserve">trans. </w:t>
      </w:r>
      <w:r>
        <w:t xml:space="preserve">in </w:t>
      </w:r>
      <w:r>
        <w:rPr>
          <w:i/>
          <w:iCs/>
        </w:rPr>
        <w:t xml:space="preserve">Ecclesia in América: Un </w:t>
      </w:r>
      <w:proofErr w:type="spellStart"/>
      <w:r>
        <w:rPr>
          <w:i/>
          <w:iCs/>
        </w:rPr>
        <w:t>Diálogo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Teológico</w:t>
      </w:r>
      <w:proofErr w:type="spellEnd"/>
      <w:r>
        <w:rPr>
          <w:i/>
          <w:iCs/>
        </w:rPr>
        <w:t xml:space="preserve"> e Intercultural</w:t>
      </w:r>
      <w:r>
        <w:t>, eds. María Clara Bingemer and Peter Casarella (Buenos Aires: Agape Libros, 2021), 245–268.</w:t>
      </w:r>
    </w:p>
    <w:p w14:paraId="3A356789" w14:textId="77777777" w:rsidR="00954B15" w:rsidRDefault="00954B15" w:rsidP="00954B15">
      <w:pPr>
        <w:spacing w:after="0" w:line="240" w:lineRule="auto"/>
      </w:pPr>
    </w:p>
    <w:p w14:paraId="27701F81" w14:textId="30D1B14A" w:rsidR="00533A89" w:rsidRDefault="00403531" w:rsidP="00954B15">
      <w:pPr>
        <w:spacing w:after="0" w:line="240" w:lineRule="auto"/>
        <w:ind w:left="720"/>
      </w:pPr>
      <w:r>
        <w:t xml:space="preserve">“On the Challenge of Singing a New Church and a New World into Being: Liturgical Space and Prayer Amidst the Planetary Emergency” </w:t>
      </w:r>
      <w:r>
        <w:rPr>
          <w:i/>
          <w:iCs/>
        </w:rPr>
        <w:t xml:space="preserve">Yale ISM Review </w:t>
      </w:r>
      <w:r>
        <w:t>6.1 (2021):</w:t>
      </w:r>
      <w:r w:rsidR="0073787A">
        <w:t xml:space="preserve"> </w:t>
      </w:r>
      <w:r w:rsidRPr="00403531">
        <w:t>https://tinyurl.com/na37m9h9</w:t>
      </w:r>
    </w:p>
    <w:p w14:paraId="177EA745" w14:textId="77777777" w:rsidR="00533A89" w:rsidRDefault="00533A89" w:rsidP="00D34ABD">
      <w:pPr>
        <w:spacing w:after="0" w:line="240" w:lineRule="auto"/>
        <w:ind w:left="720"/>
      </w:pPr>
    </w:p>
    <w:p w14:paraId="6FFCAB22" w14:textId="58A1BB0F" w:rsidR="00D77881" w:rsidRDefault="00403531" w:rsidP="00D34ABD">
      <w:pPr>
        <w:spacing w:after="0" w:line="240" w:lineRule="auto"/>
        <w:ind w:left="720"/>
        <w:rPr>
          <w:b/>
        </w:rPr>
      </w:pPr>
      <w:r>
        <w:t>“</w:t>
      </w:r>
      <w:r w:rsidR="00D77881" w:rsidRPr="00681985">
        <w:t xml:space="preserve">Hacia </w:t>
      </w:r>
      <w:proofErr w:type="spellStart"/>
      <w:r w:rsidR="00D77881">
        <w:t>u</w:t>
      </w:r>
      <w:r w:rsidR="00D77881" w:rsidRPr="00681985">
        <w:t>na</w:t>
      </w:r>
      <w:proofErr w:type="spellEnd"/>
      <w:r w:rsidR="00D77881" w:rsidRPr="00681985">
        <w:t xml:space="preserve"> </w:t>
      </w:r>
      <w:proofErr w:type="spellStart"/>
      <w:r w:rsidR="00D77881">
        <w:t>T</w:t>
      </w:r>
      <w:r w:rsidR="00D77881" w:rsidRPr="00681985">
        <w:t>eología</w:t>
      </w:r>
      <w:proofErr w:type="spellEnd"/>
      <w:r w:rsidR="00D77881" w:rsidRPr="00681985">
        <w:t xml:space="preserve"> </w:t>
      </w:r>
      <w:proofErr w:type="spellStart"/>
      <w:r w:rsidR="00D77881">
        <w:t>E</w:t>
      </w:r>
      <w:r w:rsidR="00D77881" w:rsidRPr="00681985">
        <w:t>cológica</w:t>
      </w:r>
      <w:proofErr w:type="spellEnd"/>
      <w:r w:rsidR="00D77881" w:rsidRPr="00681985">
        <w:t xml:space="preserve"> de la </w:t>
      </w:r>
      <w:proofErr w:type="spellStart"/>
      <w:r w:rsidR="00D77881">
        <w:t>L</w:t>
      </w:r>
      <w:r w:rsidR="00D77881" w:rsidRPr="00681985">
        <w:t>iberación</w:t>
      </w:r>
      <w:proofErr w:type="spellEnd"/>
      <w:r w:rsidR="00D77881" w:rsidRPr="00681985">
        <w:t xml:space="preserve">: </w:t>
      </w:r>
      <w:r w:rsidR="00D77881">
        <w:t xml:space="preserve">A </w:t>
      </w:r>
      <w:proofErr w:type="spellStart"/>
      <w:r w:rsidR="00D77881">
        <w:t>partir</w:t>
      </w:r>
      <w:proofErr w:type="spellEnd"/>
      <w:r w:rsidR="00D77881">
        <w:t xml:space="preserve"> de la </w:t>
      </w:r>
      <w:proofErr w:type="spellStart"/>
      <w:r w:rsidR="00D77881">
        <w:t>obra</w:t>
      </w:r>
      <w:proofErr w:type="spellEnd"/>
      <w:r w:rsidR="00D77881" w:rsidRPr="00681985">
        <w:t xml:space="preserve"> de Gustavo Gutiérrez</w:t>
      </w:r>
      <w:r w:rsidR="00D77881">
        <w:t xml:space="preserve">,” trans. Pedro De </w:t>
      </w:r>
      <w:proofErr w:type="spellStart"/>
      <w:r w:rsidR="00D77881">
        <w:t>Guchteneere</w:t>
      </w:r>
      <w:proofErr w:type="spellEnd"/>
      <w:r w:rsidR="00D77881">
        <w:t xml:space="preserve"> </w:t>
      </w:r>
      <w:proofErr w:type="spellStart"/>
      <w:r w:rsidR="00D77881">
        <w:rPr>
          <w:i/>
        </w:rPr>
        <w:t>Paginas</w:t>
      </w:r>
      <w:proofErr w:type="spellEnd"/>
      <w:r w:rsidR="00D77881">
        <w:t>, 254 (2019): 22–28.</w:t>
      </w:r>
    </w:p>
    <w:p w14:paraId="52C7D836" w14:textId="4067FA5D" w:rsidR="00D34ABD" w:rsidRPr="00D34ABD" w:rsidRDefault="00082C0E" w:rsidP="00D34ABD">
      <w:pPr>
        <w:spacing w:after="0" w:line="240" w:lineRule="auto"/>
        <w:ind w:left="720"/>
        <w:rPr>
          <w:b/>
        </w:rPr>
      </w:pPr>
      <w:r>
        <w:tab/>
      </w:r>
    </w:p>
    <w:p w14:paraId="5A936A2B" w14:textId="74DCB61D" w:rsidR="00082C0E" w:rsidRPr="00AD4837" w:rsidRDefault="00082C0E" w:rsidP="00D34ABD">
      <w:pPr>
        <w:spacing w:after="0" w:line="240" w:lineRule="auto"/>
        <w:ind w:firstLine="720"/>
      </w:pPr>
      <w:r>
        <w:t>“</w:t>
      </w:r>
      <w:r w:rsidR="00AD4837">
        <w:t xml:space="preserve">The Tree of Christ and the Tree of Satan: Ignatian Discernment in a Time of Eco-Social Crisis” </w:t>
      </w:r>
      <w:r w:rsidR="00AD4837">
        <w:rPr>
          <w:i/>
        </w:rPr>
        <w:tab/>
        <w:t>The Other Journal</w:t>
      </w:r>
      <w:r w:rsidR="00AD4837">
        <w:t xml:space="preserve">, </w:t>
      </w:r>
      <w:r w:rsidR="00D34ABD">
        <w:t>28 (2018): 93–98</w:t>
      </w:r>
      <w:r w:rsidR="00AD4837">
        <w:t>.</w:t>
      </w:r>
    </w:p>
    <w:p w14:paraId="6895EC34" w14:textId="77777777" w:rsidR="00082C0E" w:rsidRPr="001E18AA" w:rsidRDefault="00082C0E" w:rsidP="001E18AA">
      <w:pPr>
        <w:spacing w:after="0" w:line="240" w:lineRule="auto"/>
        <w:rPr>
          <w:b/>
        </w:rPr>
      </w:pPr>
    </w:p>
    <w:p w14:paraId="6BC58FEC" w14:textId="0F6A4DB6" w:rsidR="007D69E0" w:rsidRDefault="007D69E0" w:rsidP="008C62BB">
      <w:pPr>
        <w:pStyle w:val="ListParagraph"/>
        <w:spacing w:after="0" w:line="240" w:lineRule="auto"/>
      </w:pPr>
      <w:r>
        <w:t>“</w:t>
      </w:r>
      <w:r w:rsidR="00081199">
        <w:t>Speaking Structurally: Medellin’s Conception of the Socio-Structural Dimension of Human Life</w:t>
      </w:r>
      <w:r>
        <w:t xml:space="preserve">” in </w:t>
      </w:r>
      <w:r>
        <w:rPr>
          <w:i/>
        </w:rPr>
        <w:t>The Legacy of Medellin</w:t>
      </w:r>
      <w:r>
        <w:t xml:space="preserve"> (</w:t>
      </w:r>
      <w:r w:rsidR="00D34ABD">
        <w:t xml:space="preserve">Miami: </w:t>
      </w:r>
      <w:r>
        <w:t>Convivium</w:t>
      </w:r>
      <w:r w:rsidR="00D34ABD">
        <w:t>, 2018</w:t>
      </w:r>
      <w:r>
        <w:t>),</w:t>
      </w:r>
      <w:r w:rsidR="00D34ABD">
        <w:t xml:space="preserve"> 124–135</w:t>
      </w:r>
      <w:r>
        <w:t xml:space="preserve">. </w:t>
      </w:r>
    </w:p>
    <w:p w14:paraId="67EBC223" w14:textId="77777777" w:rsidR="007D69E0" w:rsidRDefault="007D69E0" w:rsidP="008C62BB">
      <w:pPr>
        <w:pStyle w:val="ListParagraph"/>
        <w:spacing w:after="0" w:line="240" w:lineRule="auto"/>
      </w:pPr>
    </w:p>
    <w:p w14:paraId="5A839F4A" w14:textId="2274EF21" w:rsidR="007D69E0" w:rsidRPr="007D69E0" w:rsidRDefault="007D69E0" w:rsidP="007D69E0">
      <w:pPr>
        <w:pStyle w:val="ListParagraph"/>
        <w:spacing w:after="0" w:line="240" w:lineRule="auto"/>
      </w:pPr>
      <w:r>
        <w:t>“Prophetic Mourning, Lament, and the Ec</w:t>
      </w:r>
      <w:r w:rsidR="00B83F36">
        <w:t>ological Crisis” in</w:t>
      </w:r>
      <w:r>
        <w:t xml:space="preserve"> </w:t>
      </w:r>
      <w:r>
        <w:rPr>
          <w:i/>
        </w:rPr>
        <w:t>Our Fragile Earth</w:t>
      </w:r>
      <w:r>
        <w:t>,</w:t>
      </w:r>
      <w:r>
        <w:rPr>
          <w:i/>
        </w:rPr>
        <w:t xml:space="preserve"> </w:t>
      </w:r>
      <w:r w:rsidR="00B83F36">
        <w:t>ed. William T. Cavanaugh</w:t>
      </w:r>
      <w:r w:rsidR="00D25328">
        <w:t xml:space="preserve"> (Eugene: Cascade, 2018)</w:t>
      </w:r>
      <w:r w:rsidR="00D34ABD">
        <w:t>, 151–162.</w:t>
      </w:r>
      <w:r w:rsidR="00D25328">
        <w:t xml:space="preserve"> </w:t>
      </w:r>
    </w:p>
    <w:p w14:paraId="39CC4025" w14:textId="77777777" w:rsidR="007D69E0" w:rsidRDefault="007D69E0" w:rsidP="008C62BB">
      <w:pPr>
        <w:pStyle w:val="ListParagraph"/>
        <w:spacing w:after="0" w:line="240" w:lineRule="auto"/>
      </w:pPr>
    </w:p>
    <w:p w14:paraId="33837719" w14:textId="5DA954C3" w:rsidR="008C62BB" w:rsidRDefault="008C62BB" w:rsidP="008C62BB">
      <w:pPr>
        <w:pStyle w:val="ListParagraph"/>
        <w:spacing w:after="0" w:line="240" w:lineRule="auto"/>
      </w:pPr>
      <w:r>
        <w:t xml:space="preserve">“Against the Unity of Babel: Liberation Theology and the Language of Sustainable Development” in </w:t>
      </w:r>
      <w:r>
        <w:rPr>
          <w:i/>
        </w:rPr>
        <w:t>Theology and Ecology Across the Disciplines</w:t>
      </w:r>
      <w:r w:rsidR="00B926CB">
        <w:t>, eds. Celia De</w:t>
      </w:r>
      <w:r>
        <w:t>a</w:t>
      </w:r>
      <w:r w:rsidR="00B926CB">
        <w:t>ne</w:t>
      </w:r>
      <w:r>
        <w:t>-Drummond and Rebecca Artinian-Kaiser (London:</w:t>
      </w:r>
      <w:r w:rsidR="00D25328">
        <w:t xml:space="preserve"> Bloomsbury/T&amp;T Clark, 2018)</w:t>
      </w:r>
      <w:r w:rsidR="00D34ABD">
        <w:t>, 119–131.</w:t>
      </w:r>
    </w:p>
    <w:p w14:paraId="557CC8D5" w14:textId="77777777" w:rsidR="008C62BB" w:rsidRDefault="008C62BB" w:rsidP="008C62BB">
      <w:pPr>
        <w:pStyle w:val="ListParagraph"/>
        <w:spacing w:after="0" w:line="240" w:lineRule="auto"/>
      </w:pPr>
    </w:p>
    <w:p w14:paraId="2F31698C" w14:textId="5311A6F0" w:rsidR="008C62BB" w:rsidRDefault="00140A34" w:rsidP="008C62BB">
      <w:pPr>
        <w:pStyle w:val="ListParagraph"/>
        <w:spacing w:after="0" w:line="240" w:lineRule="auto"/>
      </w:pPr>
      <w:r>
        <w:t xml:space="preserve">“To Praise, Reverence, and Serve: The Theological Anthropology of Pope Francis” in </w:t>
      </w:r>
      <w:r>
        <w:rPr>
          <w:i/>
        </w:rPr>
        <w:t>Everything is Connected: The Ecological and Theological Vision of Laudato Si’</w:t>
      </w:r>
      <w:r w:rsidR="008C62BB">
        <w:t>, ed. Vincent Miller (London:</w:t>
      </w:r>
      <w:r w:rsidR="007D69E0">
        <w:t xml:space="preserve"> Bloomsbury/T&amp;T Clark, 2017)</w:t>
      </w:r>
      <w:r w:rsidR="00D34ABD">
        <w:t>, 95–107.</w:t>
      </w:r>
    </w:p>
    <w:p w14:paraId="606E73E6" w14:textId="77777777" w:rsidR="008C62BB" w:rsidRDefault="008C62BB" w:rsidP="008C62BB">
      <w:pPr>
        <w:spacing w:after="0" w:line="240" w:lineRule="auto"/>
      </w:pPr>
    </w:p>
    <w:p w14:paraId="54746CCF" w14:textId="753AD086" w:rsidR="00483BA9" w:rsidRDefault="008C62BB" w:rsidP="009B7FD9">
      <w:pPr>
        <w:pStyle w:val="ListParagraph"/>
        <w:spacing w:after="0" w:line="240" w:lineRule="auto"/>
      </w:pPr>
      <w:r w:rsidRPr="005E66E9">
        <w:t>“To Cultivate and Care for Creation: The Human Vocation as the Unifying Principle for Ecologi</w:t>
      </w:r>
      <w:r w:rsidR="0001728F">
        <w:t>cal Theology and Soteriology</w:t>
      </w:r>
      <w:r w:rsidR="00D43877">
        <w:t>,</w:t>
      </w:r>
      <w:r w:rsidR="0001728F">
        <w:t xml:space="preserve">” </w:t>
      </w:r>
      <w:r w:rsidRPr="005E66E9">
        <w:rPr>
          <w:i/>
        </w:rPr>
        <w:t>Koinonia: The Princeton Theological Seminary Graduate Forum</w:t>
      </w:r>
      <w:r w:rsidRPr="005E66E9">
        <w:t xml:space="preserve">, XXII (2010): 66-81.    </w:t>
      </w:r>
    </w:p>
    <w:p w14:paraId="415BF9D1" w14:textId="77777777" w:rsidR="009C345A" w:rsidRDefault="009C345A" w:rsidP="005B0232">
      <w:pPr>
        <w:spacing w:after="0" w:line="240" w:lineRule="auto"/>
        <w:rPr>
          <w:b/>
          <w:bCs/>
        </w:rPr>
      </w:pPr>
    </w:p>
    <w:p w14:paraId="7C510263" w14:textId="77777777" w:rsidR="00916E75" w:rsidRDefault="00916E75" w:rsidP="005B0232">
      <w:pPr>
        <w:spacing w:after="0" w:line="240" w:lineRule="auto"/>
        <w:rPr>
          <w:b/>
          <w:bCs/>
        </w:rPr>
      </w:pPr>
    </w:p>
    <w:p w14:paraId="016B2CB2" w14:textId="4F07E109" w:rsidR="00483BA9" w:rsidRDefault="009B7FD9" w:rsidP="005B0232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ESSAYS IN DEVELOPMENT</w:t>
      </w:r>
    </w:p>
    <w:p w14:paraId="034F6A23" w14:textId="77777777" w:rsidR="009B7FD9" w:rsidRDefault="009B7FD9" w:rsidP="005B0232">
      <w:pPr>
        <w:spacing w:after="0" w:line="240" w:lineRule="auto"/>
        <w:rPr>
          <w:b/>
          <w:bCs/>
        </w:rPr>
      </w:pPr>
    </w:p>
    <w:p w14:paraId="31D0DF98" w14:textId="7DD06CB3" w:rsidR="00916E75" w:rsidRDefault="00916E75" w:rsidP="00916E75">
      <w:pPr>
        <w:spacing w:after="0" w:line="240" w:lineRule="auto"/>
        <w:ind w:left="720"/>
      </w:pPr>
      <w:r w:rsidRPr="00B620D6">
        <w:t>“Interrupting the Glamor of Evil: Metz, Political Ecology, and Theological Aesthetics” (</w:t>
      </w:r>
      <w:r w:rsidRPr="00B620D6">
        <w:rPr>
          <w:rFonts w:cs="Times New Roman"/>
          <w:spacing w:val="-1"/>
        </w:rPr>
        <w:t>places the insights of Johann Baptist Metz and M. Shawn Copeland into dialogue with theological aesthetics</w:t>
      </w:r>
      <w:r>
        <w:rPr>
          <w:rFonts w:cs="Times New Roman"/>
          <w:spacing w:val="-1"/>
        </w:rPr>
        <w:t xml:space="preserve"> and decolonial thought,</w:t>
      </w:r>
      <w:r w:rsidRPr="00B620D6">
        <w:rPr>
          <w:rFonts w:cs="Times New Roman"/>
          <w:spacing w:val="-1"/>
        </w:rPr>
        <w:t xml:space="preserve"> </w:t>
      </w:r>
      <w:r>
        <w:t xml:space="preserve">first draft ninety-percent complete, </w:t>
      </w:r>
      <w:r>
        <w:rPr>
          <w:i/>
          <w:iCs/>
        </w:rPr>
        <w:t xml:space="preserve">Theological Studies </w:t>
      </w:r>
      <w:r>
        <w:t>likely target</w:t>
      </w:r>
      <w:r w:rsidRPr="00B620D6">
        <w:t>)</w:t>
      </w:r>
    </w:p>
    <w:p w14:paraId="712460AA" w14:textId="77777777" w:rsidR="00916E75" w:rsidRDefault="00916E75" w:rsidP="009B7FD9">
      <w:pPr>
        <w:spacing w:after="0" w:line="240" w:lineRule="auto"/>
        <w:ind w:left="720"/>
      </w:pPr>
    </w:p>
    <w:p w14:paraId="33124E62" w14:textId="3A5FE6BA" w:rsidR="009B7FD9" w:rsidRPr="00D375A1" w:rsidRDefault="009B7FD9" w:rsidP="009B7FD9">
      <w:pPr>
        <w:spacing w:after="0" w:line="240" w:lineRule="auto"/>
        <w:ind w:left="720"/>
      </w:pPr>
      <w:r w:rsidRPr="00D375A1">
        <w:t xml:space="preserve">“Sacred Darkness and the </w:t>
      </w:r>
      <w:r w:rsidR="00916E75">
        <w:t>Glamor</w:t>
      </w:r>
      <w:r w:rsidRPr="00D375A1">
        <w:t xml:space="preserve"> of </w:t>
      </w:r>
      <w:r w:rsidR="00916E75">
        <w:t>Evil</w:t>
      </w:r>
      <w:r w:rsidRPr="00D375A1">
        <w:t>: A Liturgical Response” (</w:t>
      </w:r>
      <w:r w:rsidR="00B620D6" w:rsidRPr="00D375A1">
        <w:t>co-author</w:t>
      </w:r>
      <w:r w:rsidR="00472F45">
        <w:t>ing</w:t>
      </w:r>
      <w:r w:rsidR="00B620D6" w:rsidRPr="00D375A1">
        <w:t xml:space="preserve"> with Dr. Byron </w:t>
      </w:r>
      <w:proofErr w:type="spellStart"/>
      <w:r w:rsidR="00B620D6" w:rsidRPr="00D375A1">
        <w:t>Wratee</w:t>
      </w:r>
      <w:proofErr w:type="spellEnd"/>
      <w:r w:rsidR="00B620D6">
        <w:t xml:space="preserve"> of Villanova University</w:t>
      </w:r>
      <w:r w:rsidR="000574A1">
        <w:t>,</w:t>
      </w:r>
      <w:r w:rsidR="00B620D6" w:rsidRPr="00D375A1">
        <w:t xml:space="preserve"> </w:t>
      </w:r>
      <w:r w:rsidR="00D375A1" w:rsidRPr="00D375A1">
        <w:t xml:space="preserve">develops a liturgical response to the difficulties that </w:t>
      </w:r>
      <w:r w:rsidR="00B620D6">
        <w:t xml:space="preserve">traditional </w:t>
      </w:r>
      <w:r w:rsidR="00D375A1" w:rsidRPr="00D375A1">
        <w:t>“light and darkness” imagery poses for communities of faith in view of the realities of anti-Black racism</w:t>
      </w:r>
      <w:r w:rsidRPr="00D375A1">
        <w:t>,</w:t>
      </w:r>
      <w:r w:rsidR="00B620D6">
        <w:t xml:space="preserve"> </w:t>
      </w:r>
      <w:r w:rsidR="007301AF" w:rsidRPr="00D375A1">
        <w:t xml:space="preserve">first draft of liturgy complete, in initial stages </w:t>
      </w:r>
      <w:r w:rsidR="00B620D6">
        <w:t xml:space="preserve">accompanying essay, </w:t>
      </w:r>
      <w:r w:rsidR="00B620D6">
        <w:rPr>
          <w:i/>
          <w:iCs/>
        </w:rPr>
        <w:t>Worship</w:t>
      </w:r>
      <w:r w:rsidR="00B620D6">
        <w:t xml:space="preserve"> likely target)</w:t>
      </w:r>
    </w:p>
    <w:p w14:paraId="6055D015" w14:textId="77777777" w:rsidR="009B7FD9" w:rsidRPr="00D375A1" w:rsidRDefault="009B7FD9" w:rsidP="009B7FD9">
      <w:pPr>
        <w:spacing w:after="0" w:line="240" w:lineRule="auto"/>
        <w:ind w:left="720"/>
        <w:rPr>
          <w:color w:val="FF0000"/>
        </w:rPr>
      </w:pPr>
    </w:p>
    <w:p w14:paraId="571C953C" w14:textId="6D95BF3C" w:rsidR="009B7FD9" w:rsidRPr="00D375A1" w:rsidRDefault="00472F45" w:rsidP="009B7FD9">
      <w:pPr>
        <w:spacing w:after="0" w:line="240" w:lineRule="auto"/>
        <w:ind w:left="720"/>
      </w:pPr>
      <w:r>
        <w:t>“</w:t>
      </w:r>
      <w:r w:rsidR="009B7FD9" w:rsidRPr="00D375A1">
        <w:t>To Be Made Whole: The Rich Man and the Task of Politico-Ecological Repair</w:t>
      </w:r>
      <w:r>
        <w:t>”</w:t>
      </w:r>
      <w:r w:rsidR="009B7FD9" w:rsidRPr="00D375A1">
        <w:t xml:space="preserve"> (</w:t>
      </w:r>
      <w:r w:rsidR="004B0B54" w:rsidRPr="00D375A1">
        <w:t xml:space="preserve">considers Mark’s narration of the </w:t>
      </w:r>
      <w:r w:rsidR="007301AF" w:rsidRPr="00D375A1">
        <w:t>“</w:t>
      </w:r>
      <w:r w:rsidR="004B0B54" w:rsidRPr="00D375A1">
        <w:t>rich ruler</w:t>
      </w:r>
      <w:r w:rsidR="007301AF" w:rsidRPr="00D375A1">
        <w:t>”</w:t>
      </w:r>
      <w:r w:rsidR="004B0B54" w:rsidRPr="00D375A1">
        <w:t xml:space="preserve"> as a template for conceiving of discipleship as a call to make reparations; first draft of essay approximately half complete</w:t>
      </w:r>
      <w:r w:rsidR="009B7FD9" w:rsidRPr="00D375A1">
        <w:t xml:space="preserve">, </w:t>
      </w:r>
      <w:r w:rsidR="009B7FD9" w:rsidRPr="00D375A1">
        <w:rPr>
          <w:i/>
          <w:iCs/>
        </w:rPr>
        <w:t>Studies in Christian Ethics</w:t>
      </w:r>
      <w:r w:rsidR="009B7FD9" w:rsidRPr="00D375A1">
        <w:t xml:space="preserve"> likely target)</w:t>
      </w:r>
    </w:p>
    <w:p w14:paraId="68472E52" w14:textId="77777777" w:rsidR="009B7FD9" w:rsidRPr="00D375A1" w:rsidRDefault="009B7FD9" w:rsidP="005B0232">
      <w:pPr>
        <w:spacing w:after="0" w:line="240" w:lineRule="auto"/>
        <w:rPr>
          <w:b/>
          <w:bCs/>
        </w:rPr>
      </w:pPr>
    </w:p>
    <w:p w14:paraId="10C456DC" w14:textId="5A86F319" w:rsidR="009B7FD9" w:rsidRPr="00B620D6" w:rsidRDefault="009B7FD9" w:rsidP="009B7FD9">
      <w:pPr>
        <w:spacing w:after="0" w:line="240" w:lineRule="auto"/>
        <w:ind w:left="720"/>
      </w:pPr>
      <w:r w:rsidRPr="00D375A1">
        <w:t>“Decolonizing Ignatian Spirituality: Ignatius of Loyola’s Meditation on the Two Standards and the Political Ecolog</w:t>
      </w:r>
      <w:r w:rsidR="007301AF" w:rsidRPr="00D375A1">
        <w:t>ical Demands</w:t>
      </w:r>
      <w:r w:rsidRPr="00D375A1">
        <w:t xml:space="preserve"> of Discipleship” (</w:t>
      </w:r>
      <w:r w:rsidR="004B0B54" w:rsidRPr="00D375A1">
        <w:rPr>
          <w:rFonts w:cs="Times New Roman"/>
          <w:spacing w:val="-1"/>
        </w:rPr>
        <w:t xml:space="preserve">delineates a counter-colonial approach to </w:t>
      </w:r>
      <w:r w:rsidR="004B0B54" w:rsidRPr="00B620D6">
        <w:rPr>
          <w:rFonts w:cs="Times New Roman"/>
          <w:spacing w:val="-1"/>
        </w:rPr>
        <w:t xml:space="preserve">Ignatius of Loyola’s </w:t>
      </w:r>
      <w:r w:rsidR="004B0B54" w:rsidRPr="00B620D6">
        <w:rPr>
          <w:rFonts w:cs="Times New Roman"/>
          <w:i/>
          <w:iCs/>
          <w:spacing w:val="-1"/>
        </w:rPr>
        <w:t>Spiritual Exercises</w:t>
      </w:r>
      <w:r w:rsidR="004B0B54" w:rsidRPr="00B620D6">
        <w:t xml:space="preserve"> </w:t>
      </w:r>
      <w:r w:rsidR="007301AF" w:rsidRPr="00B620D6">
        <w:t xml:space="preserve">by foregrounding the idolatry of greed and the colloquy on the “Two Standards,” first draft of essay approximately half complete, </w:t>
      </w:r>
      <w:r w:rsidR="007301AF" w:rsidRPr="00B620D6">
        <w:rPr>
          <w:i/>
          <w:iCs/>
        </w:rPr>
        <w:t xml:space="preserve">Spiritus </w:t>
      </w:r>
      <w:r w:rsidR="007301AF" w:rsidRPr="00B620D6">
        <w:t>likely target</w:t>
      </w:r>
      <w:r w:rsidRPr="00B620D6">
        <w:t>)</w:t>
      </w:r>
    </w:p>
    <w:p w14:paraId="36AE6235" w14:textId="77777777" w:rsidR="00483BA9" w:rsidRDefault="00483BA9" w:rsidP="005B0232">
      <w:pPr>
        <w:spacing w:after="0" w:line="240" w:lineRule="auto"/>
      </w:pPr>
    </w:p>
    <w:p w14:paraId="7336B5DF" w14:textId="77777777" w:rsidR="00D64E55" w:rsidRPr="008B2672" w:rsidRDefault="00D64E55" w:rsidP="00D64E55">
      <w:pPr>
        <w:pStyle w:val="ListParagraph"/>
        <w:spacing w:after="0" w:line="240" w:lineRule="auto"/>
      </w:pPr>
    </w:p>
    <w:p w14:paraId="05973765" w14:textId="0C1F433F" w:rsidR="007D7815" w:rsidRPr="00AD7B4A" w:rsidRDefault="00D64E55" w:rsidP="007D7815">
      <w:pPr>
        <w:spacing w:after="0" w:line="360" w:lineRule="auto"/>
        <w:contextualSpacing/>
        <w:outlineLvl w:val="0"/>
        <w:rPr>
          <w:color w:val="4F6228" w:themeColor="accent3" w:themeShade="80"/>
        </w:rPr>
      </w:pPr>
      <w:r w:rsidRPr="00AD7B4A">
        <w:rPr>
          <w:b/>
          <w:color w:val="4F6228" w:themeColor="accent3" w:themeShade="80"/>
          <w:sz w:val="28"/>
          <w:szCs w:val="28"/>
        </w:rPr>
        <w:t>ACADEMIC PRESENTATIONS</w:t>
      </w:r>
      <w:r w:rsidR="0080572E" w:rsidRPr="00AD7B4A">
        <w:rPr>
          <w:b/>
          <w:color w:val="4F6228" w:themeColor="accent3" w:themeShade="80"/>
          <w:sz w:val="28"/>
          <w:szCs w:val="28"/>
        </w:rPr>
        <w:t xml:space="preserve"> </w:t>
      </w:r>
      <w:r w:rsidR="00FB5F90" w:rsidRPr="00AD7B4A">
        <w:rPr>
          <w:b/>
          <w:color w:val="4F6228" w:themeColor="accent3" w:themeShade="80"/>
          <w:sz w:val="28"/>
          <w:szCs w:val="28"/>
        </w:rPr>
        <w:t>&amp;</w:t>
      </w:r>
      <w:r w:rsidR="0080572E" w:rsidRPr="00AD7B4A">
        <w:rPr>
          <w:b/>
          <w:color w:val="4F6228" w:themeColor="accent3" w:themeShade="80"/>
          <w:sz w:val="28"/>
          <w:szCs w:val="28"/>
        </w:rPr>
        <w:t xml:space="preserve"> INVITED LECTURES</w:t>
      </w:r>
    </w:p>
    <w:p w14:paraId="22B1BA72" w14:textId="77777777" w:rsidR="0026580A" w:rsidRDefault="0026580A" w:rsidP="0026580A">
      <w:pPr>
        <w:spacing w:after="0" w:line="240" w:lineRule="auto"/>
        <w:ind w:left="720"/>
        <w:contextualSpacing/>
        <w:outlineLvl w:val="0"/>
      </w:pPr>
    </w:p>
    <w:p w14:paraId="590BF69D" w14:textId="7A398A41" w:rsidR="00567956" w:rsidRPr="0073281F" w:rsidRDefault="00567956" w:rsidP="0026580A">
      <w:pPr>
        <w:spacing w:after="0" w:line="240" w:lineRule="auto"/>
        <w:ind w:left="720"/>
        <w:contextualSpacing/>
        <w:outlineLvl w:val="0"/>
      </w:pPr>
      <w:r w:rsidRPr="0073281F">
        <w:t>“Pope Leo and the Future of Catholic Ecological T</w:t>
      </w:r>
      <w:r w:rsidR="00916E75" w:rsidRPr="0073281F">
        <w:t>heology</w:t>
      </w:r>
      <w:r w:rsidRPr="0073281F">
        <w:t>” invited paper to be presented at</w:t>
      </w:r>
      <w:r w:rsidR="0073281F" w:rsidRPr="0073281F">
        <w:t xml:space="preserve"> DePaul University’s Center for World Catholicism &amp; Intercultural Theology’s World Catholicism Conference, “Pope Leo XIV: From the Americas, for the World” (May 2026) Chicago, IL</w:t>
      </w:r>
    </w:p>
    <w:p w14:paraId="26C147E3" w14:textId="77777777" w:rsidR="00567956" w:rsidRDefault="00567956" w:rsidP="0026580A">
      <w:pPr>
        <w:spacing w:after="0" w:line="240" w:lineRule="auto"/>
        <w:ind w:left="720"/>
        <w:contextualSpacing/>
        <w:outlineLvl w:val="0"/>
      </w:pPr>
    </w:p>
    <w:p w14:paraId="2243CDEF" w14:textId="05282B24" w:rsidR="008A575C" w:rsidRDefault="008A575C" w:rsidP="0026580A">
      <w:pPr>
        <w:spacing w:after="0" w:line="240" w:lineRule="auto"/>
        <w:ind w:left="720"/>
        <w:contextualSpacing/>
        <w:outlineLvl w:val="0"/>
      </w:pPr>
      <w:r>
        <w:t xml:space="preserve">“The Doctrine of the Providential Function of Commerce: Uncovering the </w:t>
      </w:r>
      <w:r w:rsidR="0062315D">
        <w:t>Roots</w:t>
      </w:r>
      <w:r>
        <w:t xml:space="preserve"> of Alienation</w:t>
      </w:r>
      <w:r w:rsidR="00AB2F0A">
        <w:t xml:space="preserve"> </w:t>
      </w:r>
      <w:r w:rsidR="0062315D">
        <w:t>within</w:t>
      </w:r>
      <w:r w:rsidR="00AB2F0A">
        <w:t xml:space="preserve"> Modern International Law,</w:t>
      </w:r>
      <w:r>
        <w:t>”</w:t>
      </w:r>
      <w:r w:rsidR="00AB2F0A">
        <w:t xml:space="preserve"> to be presented at the </w:t>
      </w:r>
      <w:r w:rsidR="00E36655">
        <w:t>Annual Conference of the Society of Christian Ethics” (Jan. 2026) Washington, DC.</w:t>
      </w:r>
    </w:p>
    <w:p w14:paraId="2EBBBA5F" w14:textId="77777777" w:rsidR="00E36655" w:rsidRDefault="00E36655" w:rsidP="0026580A">
      <w:pPr>
        <w:spacing w:after="0" w:line="240" w:lineRule="auto"/>
        <w:ind w:left="720"/>
        <w:contextualSpacing/>
        <w:outlineLvl w:val="0"/>
      </w:pPr>
    </w:p>
    <w:p w14:paraId="67B3869F" w14:textId="5F8ECE4A" w:rsidR="001368C4" w:rsidRPr="002F459E" w:rsidRDefault="002F459E" w:rsidP="0026580A">
      <w:pPr>
        <w:spacing w:after="0" w:line="240" w:lineRule="auto"/>
        <w:ind w:left="720"/>
        <w:contextualSpacing/>
        <w:outlineLvl w:val="0"/>
      </w:pPr>
      <w:r w:rsidRPr="002F459E">
        <w:t>“</w:t>
      </w:r>
      <w:r w:rsidR="001368C4" w:rsidRPr="002F459E">
        <w:t xml:space="preserve">Ambiguity: In Gratitude to </w:t>
      </w:r>
      <w:r w:rsidR="0073281F">
        <w:t xml:space="preserve">H. </w:t>
      </w:r>
      <w:r w:rsidR="001368C4" w:rsidRPr="002F459E">
        <w:t>Paul Santmire</w:t>
      </w:r>
      <w:r w:rsidRPr="002F459E">
        <w:t>” (to be presented at the annual convention of the American Academy of Religion, Nov. 2025) Boston, MA.</w:t>
      </w:r>
    </w:p>
    <w:p w14:paraId="2FB70D10" w14:textId="77777777" w:rsidR="001368C4" w:rsidRPr="008A575C" w:rsidRDefault="001368C4" w:rsidP="00E36655">
      <w:pPr>
        <w:spacing w:after="0" w:line="240" w:lineRule="auto"/>
        <w:contextualSpacing/>
        <w:outlineLvl w:val="0"/>
      </w:pPr>
    </w:p>
    <w:p w14:paraId="4DD81D5A" w14:textId="687C808B" w:rsidR="001368C4" w:rsidRPr="00ED4B3B" w:rsidRDefault="008A575C" w:rsidP="008A575C">
      <w:pPr>
        <w:spacing w:after="0" w:line="240" w:lineRule="auto"/>
        <w:ind w:left="720"/>
        <w:contextualSpacing/>
        <w:outlineLvl w:val="0"/>
      </w:pPr>
      <w:r w:rsidRPr="00ED4B3B">
        <w:t xml:space="preserve">“Renouncing the Glamour of Evil: Dangerous Memory in a Time of Politico–Ecological Emergency,” presented at the </w:t>
      </w:r>
      <w:r w:rsidR="00E36655" w:rsidRPr="00ED4B3B">
        <w:t>A</w:t>
      </w:r>
      <w:r w:rsidRPr="00ED4B3B">
        <w:t>nnual Convention of the Catholic Theological Society of America (</w:t>
      </w:r>
      <w:proofErr w:type="gramStart"/>
      <w:r w:rsidRPr="00ED4B3B">
        <w:t>June,</w:t>
      </w:r>
      <w:proofErr w:type="gramEnd"/>
      <w:r w:rsidRPr="00ED4B3B">
        <w:t xml:space="preserve"> 2025) Portland, OR</w:t>
      </w:r>
    </w:p>
    <w:p w14:paraId="7A7BD248" w14:textId="77777777" w:rsidR="008A575C" w:rsidRPr="00ED4B3B" w:rsidRDefault="008A575C" w:rsidP="008A575C">
      <w:pPr>
        <w:spacing w:after="0" w:line="240" w:lineRule="auto"/>
        <w:ind w:left="720"/>
        <w:contextualSpacing/>
        <w:outlineLvl w:val="0"/>
      </w:pPr>
    </w:p>
    <w:p w14:paraId="1CC7AB5F" w14:textId="0B5C35D5" w:rsidR="00990C94" w:rsidRPr="00ED4B3B" w:rsidRDefault="006C0A73" w:rsidP="0026580A">
      <w:pPr>
        <w:spacing w:after="0" w:line="240" w:lineRule="auto"/>
        <w:ind w:left="720"/>
        <w:contextualSpacing/>
        <w:outlineLvl w:val="0"/>
      </w:pPr>
      <w:r w:rsidRPr="00ED4B3B">
        <w:lastRenderedPageBreak/>
        <w:t>“The Planetary Emergency, Integral Ecology, and the Way of the Gardener: Christian Faith and Land Justice,” Invited Lecture at the St. Catherine of Sienna Environmental Summit (May 2025) Ossining, NY</w:t>
      </w:r>
    </w:p>
    <w:p w14:paraId="0E2E66E8" w14:textId="77777777" w:rsidR="00990C94" w:rsidRPr="00ED4B3B" w:rsidRDefault="00990C94" w:rsidP="0026580A">
      <w:pPr>
        <w:spacing w:after="0" w:line="240" w:lineRule="auto"/>
        <w:ind w:left="720"/>
        <w:contextualSpacing/>
        <w:outlineLvl w:val="0"/>
      </w:pPr>
    </w:p>
    <w:p w14:paraId="753E0E21" w14:textId="6B89DDFB" w:rsidR="00990C94" w:rsidRPr="00ED4B3B" w:rsidRDefault="00990C94" w:rsidP="0026580A">
      <w:pPr>
        <w:spacing w:after="0" w:line="240" w:lineRule="auto"/>
        <w:ind w:left="720"/>
        <w:contextualSpacing/>
        <w:outlineLvl w:val="0"/>
      </w:pPr>
      <w:r w:rsidRPr="00ED4B3B">
        <w:t>“Discipleship as Repair: The Christian Imagination, Colonialism, and Political Ecology,” Annual Faith and Reason Lecture at Carroll College (April 2025) Helena, MT</w:t>
      </w:r>
    </w:p>
    <w:p w14:paraId="6A2C9633" w14:textId="77777777" w:rsidR="00990C94" w:rsidRPr="00ED4B3B" w:rsidRDefault="00990C94" w:rsidP="0026580A">
      <w:pPr>
        <w:spacing w:after="0" w:line="240" w:lineRule="auto"/>
        <w:ind w:left="720"/>
        <w:contextualSpacing/>
        <w:outlineLvl w:val="0"/>
      </w:pPr>
    </w:p>
    <w:p w14:paraId="2D60077E" w14:textId="048CE825" w:rsidR="001368C4" w:rsidRPr="00ED4B3B" w:rsidRDefault="002F459E" w:rsidP="0026580A">
      <w:pPr>
        <w:spacing w:after="0" w:line="240" w:lineRule="auto"/>
        <w:ind w:left="720"/>
        <w:contextualSpacing/>
        <w:outlineLvl w:val="0"/>
      </w:pPr>
      <w:r w:rsidRPr="00ED4B3B">
        <w:t xml:space="preserve">“The Land is Not Ours: Christian Environmental Ethics </w:t>
      </w:r>
      <w:r w:rsidR="001368C4" w:rsidRPr="00ED4B3B">
        <w:t>Against Eco-Fascism</w:t>
      </w:r>
      <w:r w:rsidRPr="00ED4B3B">
        <w:t>,” an invited lecture</w:t>
      </w:r>
      <w:r w:rsidR="00990C94" w:rsidRPr="00ED4B3B">
        <w:t xml:space="preserve"> at</w:t>
      </w:r>
      <w:r w:rsidRPr="00ED4B3B">
        <w:t xml:space="preserve"> </w:t>
      </w:r>
      <w:r w:rsidR="00990C94" w:rsidRPr="00ED4B3B">
        <w:t>Sacred Heart University (March 2025) Fairfield, CT</w:t>
      </w:r>
    </w:p>
    <w:p w14:paraId="60C220DB" w14:textId="77777777" w:rsidR="001368C4" w:rsidRPr="00ED4B3B" w:rsidRDefault="001368C4" w:rsidP="0026580A">
      <w:pPr>
        <w:spacing w:after="0" w:line="240" w:lineRule="auto"/>
        <w:ind w:left="720"/>
        <w:contextualSpacing/>
        <w:outlineLvl w:val="0"/>
      </w:pPr>
    </w:p>
    <w:p w14:paraId="472FF8F1" w14:textId="2CB27F33" w:rsidR="001368C4" w:rsidRPr="00ED4B3B" w:rsidRDefault="00990C94" w:rsidP="0026580A">
      <w:pPr>
        <w:spacing w:after="0" w:line="240" w:lineRule="auto"/>
        <w:ind w:left="720"/>
        <w:contextualSpacing/>
        <w:outlineLvl w:val="0"/>
      </w:pPr>
      <w:r w:rsidRPr="00ED4B3B">
        <w:t>“</w:t>
      </w:r>
      <w:r w:rsidR="001368C4" w:rsidRPr="00ED4B3B">
        <w:t>Discipleship in the Anthropocene: Solidarity and Protest</w:t>
      </w:r>
      <w:r w:rsidR="00E657DD" w:rsidRPr="00ED4B3B">
        <w:t xml:space="preserve"> (In Memory of Gustavo Gutiérrez)</w:t>
      </w:r>
      <w:r w:rsidRPr="00ED4B3B">
        <w:t xml:space="preserve">,” an invited lecture the College of the Holy Cross (March 2025) Worcester, MA </w:t>
      </w:r>
    </w:p>
    <w:p w14:paraId="761843A3" w14:textId="77777777" w:rsidR="006E252C" w:rsidRPr="00ED4B3B" w:rsidRDefault="006E252C" w:rsidP="0026580A">
      <w:pPr>
        <w:spacing w:after="0" w:line="240" w:lineRule="auto"/>
        <w:ind w:left="720"/>
        <w:contextualSpacing/>
        <w:outlineLvl w:val="0"/>
      </w:pPr>
    </w:p>
    <w:p w14:paraId="247E392C" w14:textId="56C6A45D" w:rsidR="006E252C" w:rsidRPr="00ED4B3B" w:rsidRDefault="006E252C" w:rsidP="0026580A">
      <w:pPr>
        <w:spacing w:after="0" w:line="240" w:lineRule="auto"/>
        <w:ind w:left="720"/>
        <w:contextualSpacing/>
        <w:outlineLvl w:val="0"/>
      </w:pPr>
      <w:r w:rsidRPr="00ED4B3B">
        <w:t>“Laudato Si’ and the Cry of the Poor” an invited paper for Creighton University (June 2023) virtual presentation</w:t>
      </w:r>
    </w:p>
    <w:p w14:paraId="61273292" w14:textId="77777777" w:rsidR="006E252C" w:rsidRDefault="006E252C" w:rsidP="0026580A">
      <w:pPr>
        <w:spacing w:after="0" w:line="240" w:lineRule="auto"/>
        <w:ind w:left="720"/>
        <w:contextualSpacing/>
        <w:outlineLvl w:val="0"/>
      </w:pPr>
    </w:p>
    <w:p w14:paraId="08638E33" w14:textId="1D9C5FA6" w:rsidR="0026580A" w:rsidRDefault="00C97A34" w:rsidP="0026580A">
      <w:pPr>
        <w:spacing w:after="0" w:line="240" w:lineRule="auto"/>
        <w:ind w:left="720"/>
        <w:contextualSpacing/>
        <w:outlineLvl w:val="0"/>
      </w:pPr>
      <w:r w:rsidRPr="00D268AA">
        <w:t>“The Age of Cain: The ‘Anthropocene,’ Western Extractive Colonialism, and the Christian</w:t>
      </w:r>
      <w:r w:rsidR="0026580A">
        <w:t xml:space="preserve"> </w:t>
      </w:r>
      <w:r w:rsidRPr="00D268AA">
        <w:t>Imagination”</w:t>
      </w:r>
      <w:r>
        <w:t xml:space="preserve"> at the annual meeting of the Society of Christian Ethics</w:t>
      </w:r>
      <w:r w:rsidR="00A22C98">
        <w:t xml:space="preserve"> (</w:t>
      </w:r>
      <w:r>
        <w:t>Jan</w:t>
      </w:r>
      <w:r w:rsidR="007B3B92">
        <w:t>.</w:t>
      </w:r>
      <w:r>
        <w:t xml:space="preserve"> 2023</w:t>
      </w:r>
      <w:r w:rsidR="00A22C98">
        <w:t>)</w:t>
      </w:r>
      <w:r>
        <w:t xml:space="preserve"> Chicago, IL</w:t>
      </w:r>
    </w:p>
    <w:p w14:paraId="77E5401D" w14:textId="77777777" w:rsidR="0026580A" w:rsidRDefault="0026580A" w:rsidP="0026580A">
      <w:pPr>
        <w:spacing w:line="240" w:lineRule="auto"/>
        <w:ind w:left="720"/>
        <w:contextualSpacing/>
      </w:pPr>
    </w:p>
    <w:p w14:paraId="303E39B9" w14:textId="130E314F" w:rsidR="00FD3A86" w:rsidRPr="00ED4B3B" w:rsidRDefault="00FD3A86" w:rsidP="0026580A">
      <w:pPr>
        <w:spacing w:line="240" w:lineRule="auto"/>
        <w:ind w:left="720"/>
        <w:contextualSpacing/>
      </w:pPr>
      <w:r w:rsidRPr="00ED4B3B">
        <w:t xml:space="preserve">“Ethical Imperatives Amidst a Planetary Emergency” an invited </w:t>
      </w:r>
      <w:r w:rsidR="002F459E" w:rsidRPr="00ED4B3B">
        <w:t>lecture</w:t>
      </w:r>
      <w:r w:rsidR="00AD2F75" w:rsidRPr="00ED4B3B">
        <w:t xml:space="preserve"> for St. Joseph’s University</w:t>
      </w:r>
      <w:r w:rsidR="00A22C98" w:rsidRPr="00ED4B3B">
        <w:t xml:space="preserve"> (</w:t>
      </w:r>
      <w:r w:rsidR="00AD2F75" w:rsidRPr="00ED4B3B">
        <w:t>Nov</w:t>
      </w:r>
      <w:r w:rsidR="007B3B92" w:rsidRPr="00ED4B3B">
        <w:t>.</w:t>
      </w:r>
      <w:r w:rsidR="00AD2F75" w:rsidRPr="00ED4B3B">
        <w:t xml:space="preserve"> 2022</w:t>
      </w:r>
      <w:r w:rsidR="00A22C98" w:rsidRPr="00ED4B3B">
        <w:t xml:space="preserve">) </w:t>
      </w:r>
      <w:r w:rsidR="00AD2F75" w:rsidRPr="00ED4B3B">
        <w:t>virtual</w:t>
      </w:r>
      <w:r w:rsidR="00A22C98" w:rsidRPr="00ED4B3B">
        <w:t xml:space="preserve"> presentation</w:t>
      </w:r>
    </w:p>
    <w:p w14:paraId="021ABFDB" w14:textId="77777777" w:rsidR="0026580A" w:rsidRPr="00ED4B3B" w:rsidRDefault="0026580A" w:rsidP="0026580A">
      <w:pPr>
        <w:spacing w:line="240" w:lineRule="auto"/>
        <w:ind w:left="720"/>
        <w:contextualSpacing/>
      </w:pPr>
    </w:p>
    <w:p w14:paraId="4D3E06E3" w14:textId="22865A8D" w:rsidR="00CE69E3" w:rsidRPr="00ED4B3B" w:rsidRDefault="00CE69E3" w:rsidP="00CE69E3">
      <w:pPr>
        <w:ind w:left="720"/>
        <w:rPr>
          <w:rFonts w:eastAsia="Times New Roman" w:cs="Times New Roman"/>
        </w:rPr>
      </w:pPr>
      <w:r w:rsidRPr="00ED4B3B">
        <w:t xml:space="preserve">“Constructing an Ecological Theology of Liberation: One Methodological Consideration,” an invited paper for the virtual series </w:t>
      </w:r>
      <w:r w:rsidRPr="00ED4B3B">
        <w:rPr>
          <w:rFonts w:eastAsia="Times New Roman" w:cs="Times New Roman"/>
        </w:rPr>
        <w:t>“</w:t>
      </w:r>
      <w:proofErr w:type="spellStart"/>
      <w:r w:rsidRPr="00ED4B3B">
        <w:rPr>
          <w:rFonts w:eastAsia="Times New Roman" w:cs="Times New Roman"/>
        </w:rPr>
        <w:t>Teología</w:t>
      </w:r>
      <w:proofErr w:type="spellEnd"/>
      <w:r w:rsidRPr="00ED4B3B">
        <w:rPr>
          <w:rFonts w:eastAsia="Times New Roman" w:cs="Times New Roman"/>
        </w:rPr>
        <w:t xml:space="preserve"> de la </w:t>
      </w:r>
      <w:proofErr w:type="spellStart"/>
      <w:r w:rsidRPr="00ED4B3B">
        <w:rPr>
          <w:rFonts w:eastAsia="Times New Roman" w:cs="Times New Roman"/>
        </w:rPr>
        <w:t>Liberación</w:t>
      </w:r>
      <w:proofErr w:type="spellEnd"/>
      <w:r w:rsidRPr="00ED4B3B">
        <w:rPr>
          <w:rFonts w:eastAsia="Times New Roman" w:cs="Times New Roman"/>
        </w:rPr>
        <w:t xml:space="preserve">: </w:t>
      </w:r>
      <w:proofErr w:type="spellStart"/>
      <w:r w:rsidRPr="00ED4B3B">
        <w:rPr>
          <w:rFonts w:eastAsia="Times New Roman" w:cs="Times New Roman"/>
        </w:rPr>
        <w:t>Perspectivas</w:t>
      </w:r>
      <w:proofErr w:type="spellEnd"/>
      <w:r w:rsidRPr="00ED4B3B">
        <w:rPr>
          <w:rFonts w:eastAsia="Times New Roman" w:cs="Times New Roman"/>
        </w:rPr>
        <w:t xml:space="preserve"> para </w:t>
      </w:r>
      <w:proofErr w:type="spellStart"/>
      <w:r w:rsidRPr="00ED4B3B">
        <w:rPr>
          <w:rFonts w:eastAsia="Times New Roman" w:cs="Times New Roman"/>
        </w:rPr>
        <w:t>el</w:t>
      </w:r>
      <w:proofErr w:type="spellEnd"/>
      <w:r w:rsidRPr="00ED4B3B">
        <w:rPr>
          <w:rFonts w:eastAsia="Times New Roman" w:cs="Times New Roman"/>
        </w:rPr>
        <w:t xml:space="preserve"> </w:t>
      </w:r>
      <w:proofErr w:type="spellStart"/>
      <w:r w:rsidRPr="00ED4B3B">
        <w:rPr>
          <w:rFonts w:eastAsia="Times New Roman" w:cs="Times New Roman"/>
        </w:rPr>
        <w:t>Tercer</w:t>
      </w:r>
      <w:proofErr w:type="spellEnd"/>
      <w:r w:rsidRPr="00ED4B3B">
        <w:rPr>
          <w:rFonts w:eastAsia="Times New Roman" w:cs="Times New Roman"/>
        </w:rPr>
        <w:t xml:space="preserve"> Milenio. A 50 </w:t>
      </w:r>
      <w:proofErr w:type="spellStart"/>
      <w:r w:rsidRPr="00ED4B3B">
        <w:rPr>
          <w:rFonts w:eastAsia="Times New Roman" w:cs="Times New Roman"/>
        </w:rPr>
        <w:t>años</w:t>
      </w:r>
      <w:proofErr w:type="spellEnd"/>
      <w:r w:rsidRPr="00ED4B3B">
        <w:rPr>
          <w:rFonts w:eastAsia="Times New Roman" w:cs="Times New Roman"/>
        </w:rPr>
        <w:t xml:space="preserve"> de </w:t>
      </w:r>
      <w:proofErr w:type="spellStart"/>
      <w:r w:rsidRPr="00ED4B3B">
        <w:rPr>
          <w:rFonts w:eastAsia="Times New Roman" w:cs="Times New Roman"/>
        </w:rPr>
        <w:t>Teología</w:t>
      </w:r>
      <w:proofErr w:type="spellEnd"/>
      <w:r w:rsidRPr="00ED4B3B">
        <w:rPr>
          <w:rFonts w:eastAsia="Times New Roman" w:cs="Times New Roman"/>
        </w:rPr>
        <w:t xml:space="preserve"> de la </w:t>
      </w:r>
      <w:proofErr w:type="spellStart"/>
      <w:r w:rsidRPr="00ED4B3B">
        <w:rPr>
          <w:rFonts w:eastAsia="Times New Roman" w:cs="Times New Roman"/>
        </w:rPr>
        <w:t>Liberación</w:t>
      </w:r>
      <w:proofErr w:type="spellEnd"/>
      <w:r w:rsidRPr="00ED4B3B">
        <w:rPr>
          <w:rFonts w:eastAsia="Times New Roman" w:cs="Times New Roman"/>
        </w:rPr>
        <w:t>,” organized by Pontificia Universidad Católica de Río de Janeiro, Duke University y Pontificia Universidad Católica de Chile</w:t>
      </w:r>
      <w:r w:rsidR="00A22C98" w:rsidRPr="00ED4B3B">
        <w:rPr>
          <w:rFonts w:eastAsia="Times New Roman" w:cs="Times New Roman"/>
        </w:rPr>
        <w:t xml:space="preserve"> (Oct</w:t>
      </w:r>
      <w:r w:rsidR="007B3B92" w:rsidRPr="00ED4B3B">
        <w:rPr>
          <w:rFonts w:eastAsia="Times New Roman" w:cs="Times New Roman"/>
        </w:rPr>
        <w:t>.</w:t>
      </w:r>
      <w:r w:rsidR="00A22C98" w:rsidRPr="00ED4B3B">
        <w:rPr>
          <w:rFonts w:eastAsia="Times New Roman" w:cs="Times New Roman"/>
        </w:rPr>
        <w:t xml:space="preserve"> 2021) virtual presentation</w:t>
      </w:r>
    </w:p>
    <w:p w14:paraId="2F1F3242" w14:textId="174C8534" w:rsidR="0073787A" w:rsidRPr="00ED4B3B" w:rsidRDefault="0073787A" w:rsidP="00CE69E3">
      <w:pPr>
        <w:spacing w:after="0" w:line="240" w:lineRule="auto"/>
        <w:ind w:left="720"/>
        <w:contextualSpacing/>
      </w:pPr>
      <w:r w:rsidRPr="00ED4B3B">
        <w:t>“Contagion, Fascism, and Fear: Imagining a Way Out of the Anthropocene with Ignatius of Loyola</w:t>
      </w:r>
      <w:r w:rsidR="00CE69E3" w:rsidRPr="00ED4B3B">
        <w:t>,</w:t>
      </w:r>
      <w:r w:rsidRPr="00ED4B3B">
        <w:t>” an invited paper for the Center for World Catholicism at DePaul University</w:t>
      </w:r>
      <w:r w:rsidR="00A22C98" w:rsidRPr="00ED4B3B">
        <w:t xml:space="preserve"> (</w:t>
      </w:r>
      <w:r w:rsidR="00920FD1" w:rsidRPr="00ED4B3B">
        <w:t>Jan</w:t>
      </w:r>
      <w:r w:rsidR="007B3B92" w:rsidRPr="00ED4B3B">
        <w:t xml:space="preserve">. </w:t>
      </w:r>
      <w:r w:rsidR="00920FD1" w:rsidRPr="00ED4B3B">
        <w:t>2021</w:t>
      </w:r>
      <w:r w:rsidR="00A22C98" w:rsidRPr="00ED4B3B">
        <w:t>)</w:t>
      </w:r>
      <w:r w:rsidR="00920FD1" w:rsidRPr="00ED4B3B">
        <w:t xml:space="preserve"> virtual</w:t>
      </w:r>
      <w:r w:rsidR="00A22C98" w:rsidRPr="00ED4B3B">
        <w:t xml:space="preserve"> presentation</w:t>
      </w:r>
    </w:p>
    <w:p w14:paraId="008A9601" w14:textId="77777777" w:rsidR="0073787A" w:rsidRPr="00ED4B3B" w:rsidRDefault="0073787A" w:rsidP="0073787A">
      <w:pPr>
        <w:spacing w:after="0" w:line="240" w:lineRule="auto"/>
        <w:contextualSpacing/>
      </w:pPr>
    </w:p>
    <w:p w14:paraId="14403184" w14:textId="6D9ED549" w:rsidR="00D34ABD" w:rsidRPr="00ED4B3B" w:rsidRDefault="00FA12AB" w:rsidP="009C377E">
      <w:pPr>
        <w:spacing w:after="0" w:line="240" w:lineRule="auto"/>
        <w:ind w:left="720"/>
        <w:contextualSpacing/>
      </w:pPr>
      <w:r w:rsidRPr="00ED4B3B">
        <w:t>“</w:t>
      </w:r>
      <w:r w:rsidR="00922B8E" w:rsidRPr="00ED4B3B">
        <w:t>The Age of Cain: The Anthropocene, Extractive Colonialism, and the Production of Anti-Black Racism” an invited paper for the international symposium, “</w:t>
      </w:r>
      <w:proofErr w:type="spellStart"/>
      <w:r w:rsidR="00922B8E" w:rsidRPr="00ED4B3B">
        <w:t>Vinte</w:t>
      </w:r>
      <w:proofErr w:type="spellEnd"/>
      <w:r w:rsidR="00922B8E" w:rsidRPr="00ED4B3B">
        <w:t xml:space="preserve"> </w:t>
      </w:r>
      <w:proofErr w:type="spellStart"/>
      <w:r w:rsidR="00922B8E" w:rsidRPr="00ED4B3B">
        <w:t>anos</w:t>
      </w:r>
      <w:proofErr w:type="spellEnd"/>
      <w:r w:rsidR="00922B8E" w:rsidRPr="00ED4B3B">
        <w:t xml:space="preserve"> da </w:t>
      </w:r>
      <w:proofErr w:type="spellStart"/>
      <w:r w:rsidR="00922B8E" w:rsidRPr="00ED4B3B">
        <w:t>Exortação</w:t>
      </w:r>
      <w:proofErr w:type="spellEnd"/>
      <w:r w:rsidR="00922B8E" w:rsidRPr="00ED4B3B">
        <w:t xml:space="preserve"> </w:t>
      </w:r>
      <w:proofErr w:type="spellStart"/>
      <w:r w:rsidR="00922B8E" w:rsidRPr="00ED4B3B">
        <w:t>Apostólica</w:t>
      </w:r>
      <w:proofErr w:type="spellEnd"/>
      <w:r w:rsidR="00922B8E" w:rsidRPr="00ED4B3B">
        <w:t xml:space="preserve"> ‘Ecclesia in America</w:t>
      </w:r>
      <w:r w:rsidR="009C377E" w:rsidRPr="00ED4B3B">
        <w:t>,</w:t>
      </w:r>
      <w:r w:rsidR="00922B8E" w:rsidRPr="00ED4B3B">
        <w:t>’”</w:t>
      </w:r>
      <w:r w:rsidR="009C377E" w:rsidRPr="00ED4B3B">
        <w:t xml:space="preserve"> </w:t>
      </w:r>
      <w:r w:rsidR="00A22C98" w:rsidRPr="00ED4B3B">
        <w:t>(</w:t>
      </w:r>
      <w:r w:rsidR="009C377E" w:rsidRPr="00ED4B3B">
        <w:t>Oct</w:t>
      </w:r>
      <w:r w:rsidR="007B3B92" w:rsidRPr="00ED4B3B">
        <w:t>.</w:t>
      </w:r>
      <w:r w:rsidR="009C377E" w:rsidRPr="00ED4B3B">
        <w:t xml:space="preserve"> 2019</w:t>
      </w:r>
      <w:r w:rsidR="00A22C98" w:rsidRPr="00ED4B3B">
        <w:t>)</w:t>
      </w:r>
      <w:r w:rsidR="009C377E" w:rsidRPr="00ED4B3B">
        <w:t xml:space="preserve"> Rio de Janeiro, Brazil</w:t>
      </w:r>
    </w:p>
    <w:p w14:paraId="6D191FA0" w14:textId="77777777" w:rsidR="00FA12AB" w:rsidRPr="00ED4B3B" w:rsidRDefault="00FA12AB" w:rsidP="00863AA7">
      <w:pPr>
        <w:spacing w:after="0" w:line="240" w:lineRule="auto"/>
        <w:ind w:left="720"/>
        <w:contextualSpacing/>
      </w:pPr>
    </w:p>
    <w:p w14:paraId="5AE16805" w14:textId="0169309C" w:rsidR="00D34ABD" w:rsidRPr="00ED4B3B" w:rsidRDefault="00D34ABD" w:rsidP="00863AA7">
      <w:pPr>
        <w:spacing w:after="0" w:line="240" w:lineRule="auto"/>
        <w:ind w:left="720"/>
        <w:contextualSpacing/>
      </w:pPr>
      <w:r w:rsidRPr="00ED4B3B">
        <w:t>“Gustavo Gutiérrez and the Option for the Poor” an invited paper for a plenary panel at the University of Notre Dame for the Option for the Poor Conference</w:t>
      </w:r>
      <w:r w:rsidR="00A22C98" w:rsidRPr="00ED4B3B">
        <w:t xml:space="preserve"> (</w:t>
      </w:r>
      <w:r w:rsidRPr="00ED4B3B">
        <w:t>March 2019</w:t>
      </w:r>
      <w:r w:rsidR="00A22C98" w:rsidRPr="00ED4B3B">
        <w:t>)</w:t>
      </w:r>
      <w:r w:rsidRPr="00ED4B3B">
        <w:t xml:space="preserve"> South Bend, IN</w:t>
      </w:r>
    </w:p>
    <w:p w14:paraId="54243272" w14:textId="77777777" w:rsidR="00D34ABD" w:rsidRPr="00ED4B3B" w:rsidRDefault="00D34ABD" w:rsidP="00863AA7">
      <w:pPr>
        <w:spacing w:after="0" w:line="240" w:lineRule="auto"/>
        <w:ind w:left="720"/>
        <w:contextualSpacing/>
      </w:pPr>
    </w:p>
    <w:p w14:paraId="243D98ED" w14:textId="3B7A711E" w:rsidR="00D34ABD" w:rsidRPr="00ED4B3B" w:rsidRDefault="00D34ABD" w:rsidP="00863AA7">
      <w:pPr>
        <w:spacing w:after="0" w:line="240" w:lineRule="auto"/>
        <w:ind w:left="720"/>
        <w:contextualSpacing/>
      </w:pPr>
      <w:r w:rsidRPr="00ED4B3B">
        <w:t>“The Preferential Option for the Earth and Poor: The Task and Possible Contribution of Theology” an invited paper at the University of Notre Dame for the opening of the Ansari Institute of World Religions</w:t>
      </w:r>
      <w:r w:rsidR="00A22C98" w:rsidRPr="00ED4B3B">
        <w:t xml:space="preserve"> (</w:t>
      </w:r>
      <w:r w:rsidRPr="00ED4B3B">
        <w:t>October 201</w:t>
      </w:r>
      <w:r w:rsidR="00A22C98" w:rsidRPr="00ED4B3B">
        <w:t>8)</w:t>
      </w:r>
      <w:r w:rsidRPr="00ED4B3B">
        <w:t xml:space="preserve"> South Bend, IN</w:t>
      </w:r>
    </w:p>
    <w:p w14:paraId="7A3422C2" w14:textId="77777777" w:rsidR="00D34ABD" w:rsidRPr="00ED4B3B" w:rsidRDefault="00D34ABD" w:rsidP="00863AA7">
      <w:pPr>
        <w:spacing w:after="0" w:line="240" w:lineRule="auto"/>
        <w:ind w:left="720"/>
        <w:contextualSpacing/>
      </w:pPr>
    </w:p>
    <w:p w14:paraId="65A2AE05" w14:textId="63525853" w:rsidR="00116334" w:rsidRPr="00ED4B3B" w:rsidRDefault="00116334" w:rsidP="00863AA7">
      <w:pPr>
        <w:spacing w:after="0" w:line="240" w:lineRule="auto"/>
        <w:ind w:left="720"/>
        <w:contextualSpacing/>
      </w:pPr>
      <w:r w:rsidRPr="00ED4B3B">
        <w:t>“</w:t>
      </w:r>
      <w:r w:rsidR="00082C0E" w:rsidRPr="00ED4B3B">
        <w:t>Behold the New Adam</w:t>
      </w:r>
      <w:r w:rsidRPr="00ED4B3B">
        <w:rPr>
          <w:i/>
        </w:rPr>
        <w:t xml:space="preserve">: </w:t>
      </w:r>
      <w:r w:rsidRPr="00ED4B3B">
        <w:t>Christ, the Gardener, and the Eco-Social Crisis” at the annual meeting of the Catholic Theological Society of America</w:t>
      </w:r>
      <w:r w:rsidR="00E759CB" w:rsidRPr="00ED4B3B">
        <w:t xml:space="preserve"> (CTSA)</w:t>
      </w:r>
      <w:r w:rsidR="00082C0E" w:rsidRPr="00ED4B3B">
        <w:t>,</w:t>
      </w:r>
      <w:r w:rsidRPr="00ED4B3B">
        <w:t xml:space="preserve"> </w:t>
      </w:r>
      <w:r w:rsidR="00A22C98" w:rsidRPr="00ED4B3B">
        <w:t>(</w:t>
      </w:r>
      <w:r w:rsidRPr="00ED4B3B">
        <w:t>June 2018</w:t>
      </w:r>
      <w:r w:rsidR="00A22C98" w:rsidRPr="00ED4B3B">
        <w:t>)</w:t>
      </w:r>
      <w:r w:rsidRPr="00ED4B3B">
        <w:t xml:space="preserve"> Indianapolis, IN</w:t>
      </w:r>
    </w:p>
    <w:p w14:paraId="2CFAD9FF" w14:textId="77777777" w:rsidR="00116334" w:rsidRPr="00ED4B3B" w:rsidRDefault="00116334" w:rsidP="00863AA7">
      <w:pPr>
        <w:spacing w:after="0" w:line="240" w:lineRule="auto"/>
        <w:ind w:left="720"/>
        <w:contextualSpacing/>
      </w:pPr>
    </w:p>
    <w:p w14:paraId="11F8E4E5" w14:textId="691357F1" w:rsidR="00116334" w:rsidRPr="00ED4B3B" w:rsidRDefault="00116334" w:rsidP="00863AA7">
      <w:pPr>
        <w:spacing w:after="0" w:line="240" w:lineRule="auto"/>
        <w:ind w:left="720"/>
        <w:contextualSpacing/>
      </w:pPr>
      <w:r w:rsidRPr="00ED4B3B">
        <w:t>“</w:t>
      </w:r>
      <w:r w:rsidR="00082C0E" w:rsidRPr="00ED4B3B">
        <w:t>Toward an Ecological Theology of Liberation</w:t>
      </w:r>
      <w:r w:rsidRPr="00ED4B3B">
        <w:t xml:space="preserve">” </w:t>
      </w:r>
      <w:r w:rsidR="00D34ABD" w:rsidRPr="00ED4B3B">
        <w:t xml:space="preserve">an invited paper </w:t>
      </w:r>
      <w:r w:rsidRPr="00ED4B3B">
        <w:t>at the annual meeting of the Academy of Catholic Hispanic Theologians in the United States</w:t>
      </w:r>
      <w:r w:rsidR="00A22C98" w:rsidRPr="00ED4B3B">
        <w:t xml:space="preserve"> (</w:t>
      </w:r>
      <w:r w:rsidRPr="00ED4B3B">
        <w:t>June 2018</w:t>
      </w:r>
      <w:r w:rsidR="00A22C98" w:rsidRPr="00ED4B3B">
        <w:t>)</w:t>
      </w:r>
      <w:r w:rsidRPr="00ED4B3B">
        <w:t xml:space="preserve"> Indianapolis, IN</w:t>
      </w:r>
    </w:p>
    <w:p w14:paraId="1471D11A" w14:textId="77777777" w:rsidR="00116334" w:rsidRPr="00ED4B3B" w:rsidRDefault="00116334" w:rsidP="00863AA7">
      <w:pPr>
        <w:spacing w:after="0" w:line="240" w:lineRule="auto"/>
        <w:ind w:left="720"/>
        <w:contextualSpacing/>
      </w:pPr>
    </w:p>
    <w:p w14:paraId="2CBFDC80" w14:textId="33BD179E" w:rsidR="00E34DDA" w:rsidRPr="00ED4B3B" w:rsidRDefault="00E34DDA" w:rsidP="00863AA7">
      <w:pPr>
        <w:spacing w:after="0" w:line="240" w:lineRule="auto"/>
        <w:ind w:left="720"/>
        <w:contextualSpacing/>
      </w:pPr>
      <w:r w:rsidRPr="00ED4B3B">
        <w:t>Invited Response to Andrew Davison’s Address</w:t>
      </w:r>
      <w:r w:rsidR="00116334" w:rsidRPr="00ED4B3B">
        <w:t xml:space="preserve"> “Symbiosis and Mutualism: A Scientific Survey” at the Convention of the International Society of Science and Religion </w:t>
      </w:r>
      <w:r w:rsidR="00A22C98" w:rsidRPr="00ED4B3B">
        <w:t>(</w:t>
      </w:r>
      <w:r w:rsidR="00116334" w:rsidRPr="00ED4B3B">
        <w:t>Nov. 2017</w:t>
      </w:r>
      <w:r w:rsidR="00A22C98" w:rsidRPr="00ED4B3B">
        <w:t>)</w:t>
      </w:r>
      <w:r w:rsidR="00116334" w:rsidRPr="00ED4B3B">
        <w:t xml:space="preserve"> Boston, MA</w:t>
      </w:r>
    </w:p>
    <w:p w14:paraId="577AEE1E" w14:textId="77777777" w:rsidR="00E34DDA" w:rsidRPr="00ED4B3B" w:rsidRDefault="00E34DDA" w:rsidP="00863AA7">
      <w:pPr>
        <w:spacing w:after="0" w:line="240" w:lineRule="auto"/>
        <w:ind w:left="720"/>
        <w:contextualSpacing/>
      </w:pPr>
    </w:p>
    <w:p w14:paraId="7CBAF3DD" w14:textId="587F5B51" w:rsidR="00A21BAA" w:rsidRPr="00ED4B3B" w:rsidRDefault="007B5492" w:rsidP="00863AA7">
      <w:pPr>
        <w:spacing w:after="0" w:line="240" w:lineRule="auto"/>
        <w:ind w:left="720"/>
        <w:contextualSpacing/>
      </w:pPr>
      <w:r w:rsidRPr="00ED4B3B">
        <w:t>Invited Response</w:t>
      </w:r>
      <w:r w:rsidR="00A21BAA" w:rsidRPr="00ED4B3B">
        <w:t xml:space="preserve"> to Anne Clifford’s Plenary </w:t>
      </w:r>
      <w:r w:rsidRPr="00ED4B3B">
        <w:t>Address</w:t>
      </w:r>
      <w:r w:rsidR="00E759CB" w:rsidRPr="00ED4B3B">
        <w:t xml:space="preserve"> “An Ecofeminist Response to </w:t>
      </w:r>
      <w:r w:rsidR="00E759CB" w:rsidRPr="00ED4B3B">
        <w:rPr>
          <w:i/>
        </w:rPr>
        <w:t>Laudato Si’</w:t>
      </w:r>
      <w:r w:rsidR="00E759CB" w:rsidRPr="00ED4B3B">
        <w:t>”</w:t>
      </w:r>
      <w:r w:rsidR="00A21BAA" w:rsidRPr="00ED4B3B">
        <w:t xml:space="preserve"> at </w:t>
      </w:r>
      <w:r w:rsidR="00E759CB" w:rsidRPr="00ED4B3B">
        <w:t>the annual meeting of the</w:t>
      </w:r>
      <w:r w:rsidR="00116334" w:rsidRPr="00ED4B3B">
        <w:t xml:space="preserve"> </w:t>
      </w:r>
      <w:r w:rsidR="00E759CB" w:rsidRPr="00ED4B3B">
        <w:t>CTSA</w:t>
      </w:r>
      <w:r w:rsidR="00A22C98" w:rsidRPr="00ED4B3B">
        <w:t xml:space="preserve"> (</w:t>
      </w:r>
      <w:r w:rsidR="00A21BAA" w:rsidRPr="00ED4B3B">
        <w:t>June 2017</w:t>
      </w:r>
      <w:r w:rsidR="00A22C98" w:rsidRPr="00ED4B3B">
        <w:t>)</w:t>
      </w:r>
      <w:r w:rsidR="00A21BAA" w:rsidRPr="00ED4B3B">
        <w:t xml:space="preserve"> Albuquerque, NM </w:t>
      </w:r>
    </w:p>
    <w:p w14:paraId="2B2A5A2D" w14:textId="77777777" w:rsidR="00A21BAA" w:rsidRPr="00ED4B3B" w:rsidRDefault="00A21BAA" w:rsidP="00863AA7">
      <w:pPr>
        <w:spacing w:after="0" w:line="240" w:lineRule="auto"/>
        <w:ind w:left="720"/>
        <w:contextualSpacing/>
      </w:pPr>
    </w:p>
    <w:p w14:paraId="0C57177D" w14:textId="7EFABA99" w:rsidR="00DE604E" w:rsidRPr="00ED4B3B" w:rsidRDefault="00DE604E" w:rsidP="00863AA7">
      <w:pPr>
        <w:spacing w:after="0" w:line="240" w:lineRule="auto"/>
        <w:ind w:left="720"/>
        <w:contextualSpacing/>
      </w:pPr>
      <w:r w:rsidRPr="00ED4B3B">
        <w:t>“Pope Francis’</w:t>
      </w:r>
      <w:r w:rsidR="00567956">
        <w:t>s</w:t>
      </w:r>
      <w:r w:rsidRPr="00ED4B3B">
        <w:t xml:space="preserve"> Call for Eco-Social Conversion,”</w:t>
      </w:r>
      <w:r w:rsidR="00082C0E" w:rsidRPr="00ED4B3B">
        <w:t xml:space="preserve"> an invited lecture</w:t>
      </w:r>
      <w:r w:rsidR="008C62BB" w:rsidRPr="00ED4B3B">
        <w:t xml:space="preserve"> presented at Villanova</w:t>
      </w:r>
      <w:r w:rsidR="009743D5" w:rsidRPr="00ED4B3B">
        <w:t xml:space="preserve"> University’s</w:t>
      </w:r>
      <w:r w:rsidR="008C62BB" w:rsidRPr="00ED4B3B">
        <w:t xml:space="preserve"> Mendel Symposium </w:t>
      </w:r>
      <w:r w:rsidR="00A22C98" w:rsidRPr="00ED4B3B">
        <w:t>(</w:t>
      </w:r>
      <w:r w:rsidR="008C62BB" w:rsidRPr="00ED4B3B">
        <w:t>March 2017</w:t>
      </w:r>
      <w:r w:rsidR="00A22C98" w:rsidRPr="00ED4B3B">
        <w:t>)</w:t>
      </w:r>
      <w:r w:rsidR="008C62BB" w:rsidRPr="00ED4B3B">
        <w:t xml:space="preserve"> Philadelphia, PA</w:t>
      </w:r>
    </w:p>
    <w:p w14:paraId="3EC1216E" w14:textId="77777777" w:rsidR="00DE604E" w:rsidRPr="00ED4B3B" w:rsidRDefault="00DE604E" w:rsidP="00863AA7">
      <w:pPr>
        <w:spacing w:after="0" w:line="240" w:lineRule="auto"/>
        <w:ind w:left="720"/>
        <w:contextualSpacing/>
      </w:pPr>
    </w:p>
    <w:p w14:paraId="7218FBB2" w14:textId="72D40809" w:rsidR="003E75FC" w:rsidRPr="00ED4B3B" w:rsidRDefault="003E75FC" w:rsidP="00863AA7">
      <w:pPr>
        <w:spacing w:after="0" w:line="240" w:lineRule="auto"/>
        <w:ind w:left="720"/>
        <w:contextualSpacing/>
      </w:pPr>
      <w:r w:rsidRPr="00ED4B3B">
        <w:t>“Integral Ecology as a Liberation</w:t>
      </w:r>
      <w:r w:rsidR="00DE604E" w:rsidRPr="00ED4B3B">
        <w:t>ist Concept,”</w:t>
      </w:r>
      <w:r w:rsidRPr="00ED4B3B">
        <w:t xml:space="preserve"> </w:t>
      </w:r>
      <w:r w:rsidR="00863AA7" w:rsidRPr="00ED4B3B">
        <w:t xml:space="preserve">presented at the annual </w:t>
      </w:r>
      <w:r w:rsidR="00E759CB" w:rsidRPr="00ED4B3B">
        <w:t>meeting of the CTSA</w:t>
      </w:r>
      <w:r w:rsidR="00863AA7" w:rsidRPr="00ED4B3B">
        <w:t xml:space="preserve">, </w:t>
      </w:r>
      <w:r w:rsidR="00A22C98" w:rsidRPr="00ED4B3B">
        <w:t>(</w:t>
      </w:r>
      <w:r w:rsidR="00863AA7" w:rsidRPr="00ED4B3B">
        <w:t>June 2016</w:t>
      </w:r>
      <w:r w:rsidR="00A22C98" w:rsidRPr="00ED4B3B">
        <w:t>)</w:t>
      </w:r>
      <w:r w:rsidR="00863AA7" w:rsidRPr="00ED4B3B">
        <w:t xml:space="preserve"> San Juan, PR</w:t>
      </w:r>
    </w:p>
    <w:p w14:paraId="6925EBFA" w14:textId="77777777" w:rsidR="00863AA7" w:rsidRPr="00ED4B3B" w:rsidRDefault="00863AA7" w:rsidP="00863AA7">
      <w:pPr>
        <w:spacing w:after="0" w:line="240" w:lineRule="auto"/>
        <w:ind w:left="720"/>
        <w:contextualSpacing/>
      </w:pPr>
    </w:p>
    <w:p w14:paraId="357B9E45" w14:textId="03F2A8C2" w:rsidR="003E75FC" w:rsidRPr="00ED4B3B" w:rsidRDefault="003E75FC" w:rsidP="003E75FC">
      <w:pPr>
        <w:spacing w:after="0" w:line="240" w:lineRule="auto"/>
        <w:ind w:left="720"/>
        <w:contextualSpacing/>
      </w:pPr>
      <w:r w:rsidRPr="00ED4B3B">
        <w:t>“To Cultivate and Care for Creation: Can Nature (Alone) Be Our Guide?” an invited lecture presented at John Carroll University</w:t>
      </w:r>
      <w:r w:rsidR="00A22C98" w:rsidRPr="00ED4B3B">
        <w:t xml:space="preserve"> (</w:t>
      </w:r>
      <w:r w:rsidRPr="00ED4B3B">
        <w:t>April 2016</w:t>
      </w:r>
      <w:r w:rsidR="00A22C98" w:rsidRPr="00ED4B3B">
        <w:t>)</w:t>
      </w:r>
      <w:r w:rsidRPr="00ED4B3B">
        <w:t xml:space="preserve"> Cleveland, OH</w:t>
      </w:r>
    </w:p>
    <w:p w14:paraId="627390D6" w14:textId="77777777" w:rsidR="003E75FC" w:rsidRPr="00ED4B3B" w:rsidRDefault="003E75FC" w:rsidP="003E75FC">
      <w:pPr>
        <w:spacing w:after="0" w:line="240" w:lineRule="auto"/>
        <w:ind w:left="720"/>
        <w:contextualSpacing/>
      </w:pPr>
    </w:p>
    <w:p w14:paraId="63E1D408" w14:textId="65BDBA33" w:rsidR="003E75FC" w:rsidRPr="00ED4B3B" w:rsidRDefault="003E75FC" w:rsidP="003E75FC">
      <w:pPr>
        <w:spacing w:after="0" w:line="240" w:lineRule="auto"/>
        <w:ind w:left="720"/>
        <w:contextualSpacing/>
      </w:pPr>
      <w:r w:rsidRPr="00ED4B3B">
        <w:t>“The Eco-Theological Anthropology of Pope Fra</w:t>
      </w:r>
      <w:r w:rsidR="00DE604E" w:rsidRPr="00ED4B3B">
        <w:t xml:space="preserve">ncis,” an invited lecture </w:t>
      </w:r>
      <w:r w:rsidRPr="00ED4B3B">
        <w:t>presented at the University of Dayton</w:t>
      </w:r>
      <w:r w:rsidR="00A22C98" w:rsidRPr="00ED4B3B">
        <w:t xml:space="preserve"> (</w:t>
      </w:r>
      <w:r w:rsidRPr="00ED4B3B">
        <w:t>March 2016</w:t>
      </w:r>
      <w:r w:rsidR="00A22C98" w:rsidRPr="00ED4B3B">
        <w:t>)</w:t>
      </w:r>
      <w:r w:rsidRPr="00ED4B3B">
        <w:t xml:space="preserve"> Dayton</w:t>
      </w:r>
      <w:r w:rsidR="007D7815" w:rsidRPr="00ED4B3B">
        <w:t>,</w:t>
      </w:r>
      <w:r w:rsidRPr="00ED4B3B">
        <w:t xml:space="preserve"> OH</w:t>
      </w:r>
    </w:p>
    <w:p w14:paraId="69902499" w14:textId="77777777" w:rsidR="003E75FC" w:rsidRPr="00ED4B3B" w:rsidRDefault="003E75FC" w:rsidP="003E75FC">
      <w:pPr>
        <w:spacing w:after="0" w:line="240" w:lineRule="auto"/>
        <w:ind w:left="720"/>
        <w:contextualSpacing/>
      </w:pPr>
    </w:p>
    <w:p w14:paraId="554968B2" w14:textId="1C7C405C" w:rsidR="00B91044" w:rsidRPr="00ED4B3B" w:rsidRDefault="000766F0" w:rsidP="003E75FC">
      <w:pPr>
        <w:spacing w:after="0" w:line="240" w:lineRule="auto"/>
        <w:ind w:left="720"/>
        <w:contextualSpacing/>
      </w:pPr>
      <w:r w:rsidRPr="00ED4B3B">
        <w:t>“</w:t>
      </w:r>
      <w:r w:rsidR="00256026" w:rsidRPr="00ED4B3B">
        <w:t>The Gardener and the Image of God</w:t>
      </w:r>
      <w:r w:rsidR="003E75FC" w:rsidRPr="00ED4B3B">
        <w:t xml:space="preserve">: Material Poverty, Ecological Degradation, and a Christian Understanding of the Human Person,” an invited lecture presented at the University of Utah </w:t>
      </w:r>
      <w:r w:rsidR="00A22C98" w:rsidRPr="00ED4B3B">
        <w:t>(</w:t>
      </w:r>
      <w:r w:rsidR="003E75FC" w:rsidRPr="00ED4B3B">
        <w:t>Sept</w:t>
      </w:r>
      <w:r w:rsidR="00A22C98" w:rsidRPr="00ED4B3B">
        <w:t>.</w:t>
      </w:r>
      <w:r w:rsidR="003E75FC" w:rsidRPr="00ED4B3B">
        <w:t xml:space="preserve"> 2015</w:t>
      </w:r>
      <w:r w:rsidR="00A22C98" w:rsidRPr="00ED4B3B">
        <w:t>)</w:t>
      </w:r>
      <w:r w:rsidR="003E75FC" w:rsidRPr="00ED4B3B">
        <w:t xml:space="preserve"> Salt Lake City, UT</w:t>
      </w:r>
    </w:p>
    <w:p w14:paraId="3726BB07" w14:textId="77777777" w:rsidR="003E75FC" w:rsidRPr="00ED4B3B" w:rsidRDefault="003E75FC" w:rsidP="003E75FC">
      <w:pPr>
        <w:spacing w:after="0" w:line="240" w:lineRule="auto"/>
        <w:ind w:left="720"/>
        <w:contextualSpacing/>
      </w:pPr>
    </w:p>
    <w:p w14:paraId="35DC769F" w14:textId="2621B90E" w:rsidR="003D2128" w:rsidRDefault="00B91044" w:rsidP="003D2128">
      <w:pPr>
        <w:spacing w:after="0" w:line="240" w:lineRule="auto"/>
        <w:ind w:left="720"/>
        <w:contextualSpacing/>
      </w:pPr>
      <w:r w:rsidRPr="00ED4B3B">
        <w:t>“</w:t>
      </w:r>
      <w:r w:rsidR="000766F0" w:rsidRPr="00ED4B3B">
        <w:t xml:space="preserve">God, the ‘Gardener,’ and the Human Vocation: The Biblical Foundations </w:t>
      </w:r>
      <w:r w:rsidR="000766F0">
        <w:t xml:space="preserve">of an Eco-Liberationist </w:t>
      </w:r>
      <w:r w:rsidR="003D2128">
        <w:t>Theological Anthropology,”</w:t>
      </w:r>
      <w:r w:rsidR="000766F0">
        <w:t xml:space="preserve"> presented at </w:t>
      </w:r>
      <w:r w:rsidR="00E759CB">
        <w:t>annual meeting of CTSA</w:t>
      </w:r>
      <w:r w:rsidR="003D2128">
        <w:t xml:space="preserve"> </w:t>
      </w:r>
      <w:r w:rsidR="007D7815">
        <w:t>(</w:t>
      </w:r>
      <w:r w:rsidR="003D2128">
        <w:t>June 2015</w:t>
      </w:r>
      <w:r w:rsidR="007D7815">
        <w:t>)</w:t>
      </w:r>
      <w:r w:rsidR="003D2128">
        <w:t xml:space="preserve"> Milwaukee, WI </w:t>
      </w:r>
    </w:p>
    <w:p w14:paraId="26100BFF" w14:textId="77777777" w:rsidR="003D2128" w:rsidRPr="003D2128" w:rsidRDefault="003D2128" w:rsidP="003D2128">
      <w:pPr>
        <w:spacing w:after="0" w:line="240" w:lineRule="auto"/>
        <w:ind w:left="720"/>
        <w:contextualSpacing/>
      </w:pPr>
    </w:p>
    <w:p w14:paraId="41DC3603" w14:textId="31165537" w:rsidR="00F851C3" w:rsidRDefault="0080572E" w:rsidP="00D64E55">
      <w:pPr>
        <w:pStyle w:val="ListParagraph"/>
        <w:spacing w:after="0" w:line="240" w:lineRule="auto"/>
      </w:pPr>
      <w:r>
        <w:t>“</w:t>
      </w:r>
      <w:r w:rsidR="003D2128" w:rsidRPr="00064899">
        <w:t>The Crucified Peoples and the Tree of Life: Ignacio Ellacuría, the Spiritual Exercises, and Political Ecology”</w:t>
      </w:r>
      <w:r w:rsidR="003D2128">
        <w:t xml:space="preserve"> presented at the annual meeting of the College Theological Society</w:t>
      </w:r>
      <w:r w:rsidR="00E759CB">
        <w:t xml:space="preserve"> (CTS)</w:t>
      </w:r>
      <w:r w:rsidR="003D2128">
        <w:t xml:space="preserve">, </w:t>
      </w:r>
      <w:r w:rsidR="007D7815">
        <w:t>(</w:t>
      </w:r>
      <w:r w:rsidR="003D2128">
        <w:t>May 2015</w:t>
      </w:r>
      <w:r w:rsidR="007D7815">
        <w:t>)</w:t>
      </w:r>
      <w:r w:rsidR="003D2128">
        <w:t xml:space="preserve"> Portland, OR</w:t>
      </w:r>
    </w:p>
    <w:p w14:paraId="799D88A0" w14:textId="77777777" w:rsidR="0080572E" w:rsidRDefault="0080572E" w:rsidP="00D64E55">
      <w:pPr>
        <w:pStyle w:val="ListParagraph"/>
        <w:spacing w:after="0" w:line="240" w:lineRule="auto"/>
      </w:pPr>
    </w:p>
    <w:p w14:paraId="2DE1AD18" w14:textId="790BE16A" w:rsidR="00F851C3" w:rsidRDefault="00F851C3" w:rsidP="00D64E55">
      <w:pPr>
        <w:pStyle w:val="ListParagraph"/>
        <w:spacing w:after="0" w:line="240" w:lineRule="auto"/>
      </w:pPr>
      <w:r>
        <w:t xml:space="preserve">“‘Blessed Mourning’: The Church as a Site of Lament in the Midst of Ecological </w:t>
      </w:r>
      <w:r w:rsidR="003D2128">
        <w:t xml:space="preserve">Crisis,” an invited paper </w:t>
      </w:r>
      <w:r>
        <w:t xml:space="preserve">presented at The Conference on World Catholicism </w:t>
      </w:r>
      <w:r w:rsidR="000766F0">
        <w:t>at De</w:t>
      </w:r>
      <w:r w:rsidR="003D2128">
        <w:t>Paul University</w:t>
      </w:r>
      <w:r w:rsidR="007D7815">
        <w:t xml:space="preserve"> (</w:t>
      </w:r>
      <w:r w:rsidR="000766F0">
        <w:t>April 2015</w:t>
      </w:r>
      <w:r w:rsidR="007D7815">
        <w:t>)</w:t>
      </w:r>
      <w:r w:rsidR="003D2128">
        <w:t xml:space="preserve"> Chicago, IL</w:t>
      </w:r>
    </w:p>
    <w:p w14:paraId="45BA3887" w14:textId="77777777" w:rsidR="00F851C3" w:rsidRDefault="00F851C3" w:rsidP="00D64E55">
      <w:pPr>
        <w:pStyle w:val="ListParagraph"/>
        <w:spacing w:after="0" w:line="240" w:lineRule="auto"/>
      </w:pPr>
    </w:p>
    <w:p w14:paraId="03FCDF88" w14:textId="07D09511" w:rsidR="00F851C3" w:rsidRDefault="00A92719" w:rsidP="00012335">
      <w:pPr>
        <w:pStyle w:val="ListParagraph"/>
        <w:spacing w:after="0"/>
        <w:rPr>
          <w:iCs/>
        </w:rPr>
      </w:pPr>
      <w:r w:rsidRPr="00F851C3">
        <w:lastRenderedPageBreak/>
        <w:t>“</w:t>
      </w:r>
      <w:r w:rsidR="00F851C3">
        <w:t>‘</w:t>
      </w:r>
      <w:r w:rsidR="00F851C3" w:rsidRPr="00F851C3">
        <w:t>My Eyes Have Seen You</w:t>
      </w:r>
      <w:r w:rsidR="00F851C3">
        <w:t>’</w:t>
      </w:r>
      <w:r w:rsidR="00F851C3" w:rsidRPr="00F851C3">
        <w:t xml:space="preserve">: </w:t>
      </w:r>
      <w:r w:rsidR="00F851C3" w:rsidRPr="00F851C3">
        <w:rPr>
          <w:iCs/>
        </w:rPr>
        <w:t>The Formation of the Christian Prophetic Imagination in the Theology of Gustavo Gutiérrez</w:t>
      </w:r>
      <w:r w:rsidR="00F851C3">
        <w:rPr>
          <w:iCs/>
        </w:rPr>
        <w:t xml:space="preserve">.” Presented at the </w:t>
      </w:r>
      <w:r w:rsidR="00E759CB">
        <w:rPr>
          <w:iCs/>
        </w:rPr>
        <w:t>annual meeting of CTS</w:t>
      </w:r>
      <w:r w:rsidR="00A22C98">
        <w:rPr>
          <w:iCs/>
        </w:rPr>
        <w:t xml:space="preserve"> </w:t>
      </w:r>
      <w:r w:rsidR="007D7815">
        <w:rPr>
          <w:iCs/>
        </w:rPr>
        <w:t xml:space="preserve">(May </w:t>
      </w:r>
      <w:r w:rsidR="00A22C98">
        <w:rPr>
          <w:iCs/>
        </w:rPr>
        <w:t>2014</w:t>
      </w:r>
      <w:r w:rsidR="007D7815">
        <w:rPr>
          <w:iCs/>
        </w:rPr>
        <w:t>)</w:t>
      </w:r>
      <w:r w:rsidR="00F851C3">
        <w:rPr>
          <w:iCs/>
        </w:rPr>
        <w:t xml:space="preserve"> Latrobe, PA</w:t>
      </w:r>
    </w:p>
    <w:p w14:paraId="5E5A60CA" w14:textId="77777777" w:rsidR="00012335" w:rsidRPr="00012335" w:rsidRDefault="00012335" w:rsidP="00012335">
      <w:pPr>
        <w:pStyle w:val="ListParagraph"/>
        <w:spacing w:after="0"/>
        <w:rPr>
          <w:iCs/>
        </w:rPr>
      </w:pPr>
    </w:p>
    <w:p w14:paraId="427A7663" w14:textId="7E0B60A3" w:rsidR="00D64E55" w:rsidRDefault="00D64E55" w:rsidP="00D64E55">
      <w:pPr>
        <w:pStyle w:val="ListParagraph"/>
        <w:spacing w:after="0" w:line="240" w:lineRule="auto"/>
      </w:pPr>
      <w:r>
        <w:t xml:space="preserve">“Climate Change, Mourning, and Repentance.”  Presented at the National Conference on Climate Change and the Common Good </w:t>
      </w:r>
      <w:r w:rsidR="00A22C98">
        <w:t>(</w:t>
      </w:r>
      <w:r w:rsidR="007D7815">
        <w:t xml:space="preserve">March </w:t>
      </w:r>
      <w:r w:rsidR="00A22C98">
        <w:t xml:space="preserve">2013) </w:t>
      </w:r>
      <w:r>
        <w:t>Notre Dame, IN</w:t>
      </w:r>
    </w:p>
    <w:p w14:paraId="6F1C8A21" w14:textId="77777777" w:rsidR="00D64E55" w:rsidRDefault="00D64E55" w:rsidP="00D64E55">
      <w:pPr>
        <w:pStyle w:val="ListParagraph"/>
        <w:spacing w:after="0" w:line="240" w:lineRule="auto"/>
      </w:pPr>
    </w:p>
    <w:p w14:paraId="34EC0FD9" w14:textId="5534376B" w:rsidR="00D64E55" w:rsidRPr="005E66E9" w:rsidRDefault="00D64E55" w:rsidP="00D64E55">
      <w:pPr>
        <w:pStyle w:val="ListParagraph"/>
        <w:spacing w:after="0" w:line="240" w:lineRule="auto"/>
      </w:pPr>
      <w:r w:rsidRPr="005E66E9">
        <w:t>“‘The Time of No Room’: A Theological Critique of the Totalized Fiscal Quantification o</w:t>
      </w:r>
      <w:r>
        <w:t>f the Earth.” Presented at the Christian Faith and the Earth International Conference</w:t>
      </w:r>
      <w:r w:rsidR="00A22C98">
        <w:t xml:space="preserve"> (</w:t>
      </w:r>
      <w:r w:rsidR="007D7815">
        <w:t xml:space="preserve">May </w:t>
      </w:r>
      <w:r w:rsidR="00A22C98">
        <w:t>2012)</w:t>
      </w:r>
      <w:r w:rsidRPr="005E66E9">
        <w:t xml:space="preserve"> </w:t>
      </w:r>
      <w:r>
        <w:t>Cape Town</w:t>
      </w:r>
      <w:r w:rsidR="007D7815">
        <w:t>,</w:t>
      </w:r>
      <w:r>
        <w:t xml:space="preserve"> </w:t>
      </w:r>
      <w:r w:rsidRPr="005E66E9">
        <w:t>South Africa</w:t>
      </w:r>
    </w:p>
    <w:p w14:paraId="5F28B50C" w14:textId="77777777" w:rsidR="00D64E55" w:rsidRDefault="00D64E55" w:rsidP="00D64E55">
      <w:pPr>
        <w:pStyle w:val="ListParagraph"/>
        <w:spacing w:after="0" w:line="240" w:lineRule="auto"/>
      </w:pPr>
    </w:p>
    <w:p w14:paraId="37B6768F" w14:textId="76C51544" w:rsidR="00D64E55" w:rsidRPr="005E66E9" w:rsidRDefault="00D64E55" w:rsidP="00D64E55">
      <w:pPr>
        <w:pStyle w:val="ListParagraph"/>
        <w:spacing w:after="0" w:line="240" w:lineRule="auto"/>
      </w:pPr>
      <w:r w:rsidRPr="005E66E9">
        <w:t xml:space="preserve">“‘Now and Forever Here’: Wendell Berry’s Port William Novels as </w:t>
      </w:r>
      <w:proofErr w:type="spellStart"/>
      <w:r w:rsidRPr="005E66E9">
        <w:t>Metzian</w:t>
      </w:r>
      <w:proofErr w:type="spellEnd"/>
      <w:r w:rsidRPr="005E66E9">
        <w:t xml:space="preserve"> Dangerous </w:t>
      </w:r>
      <w:r>
        <w:t>Narratives.”</w:t>
      </w:r>
      <w:r w:rsidRPr="005E66E9">
        <w:t xml:space="preserve"> </w:t>
      </w:r>
      <w:r>
        <w:t xml:space="preserve">Presented at the </w:t>
      </w:r>
      <w:r w:rsidR="00E759CB">
        <w:t>annual CTS meeting</w:t>
      </w:r>
      <w:r w:rsidR="007D7815">
        <w:t xml:space="preserve"> (May 2012)</w:t>
      </w:r>
      <w:r w:rsidRPr="005E66E9">
        <w:t xml:space="preserve"> </w:t>
      </w:r>
      <w:r>
        <w:t xml:space="preserve">San Antonio, </w:t>
      </w:r>
      <w:r w:rsidRPr="005E66E9">
        <w:t>Texas</w:t>
      </w:r>
    </w:p>
    <w:p w14:paraId="6DEF26AF" w14:textId="77777777" w:rsidR="00D64E55" w:rsidRDefault="00D64E55" w:rsidP="00D64E55">
      <w:pPr>
        <w:pStyle w:val="ListParagraph"/>
        <w:spacing w:after="0" w:line="240" w:lineRule="auto"/>
      </w:pPr>
    </w:p>
    <w:p w14:paraId="0AAC0682" w14:textId="01CDC0FA" w:rsidR="00D64E55" w:rsidRPr="005E66E9" w:rsidRDefault="00D64E55" w:rsidP="00D64E55">
      <w:pPr>
        <w:pStyle w:val="ListParagraph"/>
        <w:spacing w:after="0" w:line="240" w:lineRule="auto"/>
      </w:pPr>
      <w:r w:rsidRPr="005E66E9">
        <w:t xml:space="preserve">“From Babel to Pentecost: An Eco-Theological Critique of the World Bank and the Language of ‘Sustainable Development.’” Presented </w:t>
      </w:r>
      <w:r>
        <w:t>at the</w:t>
      </w:r>
      <w:r w:rsidR="00CE69E3">
        <w:t xml:space="preserve"> </w:t>
      </w:r>
      <w:r w:rsidR="00E759CB">
        <w:t xml:space="preserve">annual CTS meeting </w:t>
      </w:r>
      <w:r w:rsidR="007D7815">
        <w:t>(May 2011)</w:t>
      </w:r>
      <w:r w:rsidR="00E759CB">
        <w:t xml:space="preserve"> </w:t>
      </w:r>
      <w:r w:rsidRPr="005E66E9">
        <w:t>New Rochelle, NY</w:t>
      </w:r>
    </w:p>
    <w:p w14:paraId="04825151" w14:textId="77777777" w:rsidR="00D64E55" w:rsidRDefault="00D64E55" w:rsidP="00D64E55">
      <w:pPr>
        <w:pStyle w:val="ListParagraph"/>
        <w:spacing w:after="0" w:line="240" w:lineRule="auto"/>
      </w:pPr>
    </w:p>
    <w:p w14:paraId="16764AB9" w14:textId="4D70E041" w:rsidR="00D64E55" w:rsidRPr="005E66E9" w:rsidRDefault="00D64E55" w:rsidP="00D64E55">
      <w:pPr>
        <w:pStyle w:val="ListParagraph"/>
        <w:spacing w:after="0" w:line="240" w:lineRule="auto"/>
      </w:pPr>
      <w:r>
        <w:t>“If Only You Had Eyes to See</w:t>
      </w:r>
      <w:r w:rsidRPr="005E66E9">
        <w:t>: T</w:t>
      </w:r>
      <w:r>
        <w:t>he Threat of the ‘Mythologizing</w:t>
      </w:r>
      <w:r w:rsidRPr="005E66E9">
        <w:t xml:space="preserve"> Cross</w:t>
      </w:r>
      <w:r>
        <w:t>’</w:t>
      </w:r>
      <w:r w:rsidRPr="005E66E9">
        <w:t xml:space="preserve"> in the Space of E</w:t>
      </w:r>
      <w:r>
        <w:t>mpire.”  Presented at the I</w:t>
      </w:r>
      <w:r w:rsidRPr="005E66E9">
        <w:t>nternational conference of the Colloquium of Violence and Religion</w:t>
      </w:r>
      <w:r w:rsidR="007D7815">
        <w:t xml:space="preserve"> (June 2010)</w:t>
      </w:r>
      <w:r w:rsidRPr="005E66E9">
        <w:t xml:space="preserve"> Notre Dame, IN</w:t>
      </w:r>
    </w:p>
    <w:p w14:paraId="531D5AD2" w14:textId="77777777" w:rsidR="00D64E55" w:rsidRPr="00B67924" w:rsidRDefault="00D64E55" w:rsidP="00D64E55">
      <w:pPr>
        <w:spacing w:after="0" w:line="240" w:lineRule="auto"/>
        <w:contextualSpacing/>
        <w:rPr>
          <w:i/>
        </w:rPr>
      </w:pPr>
    </w:p>
    <w:p w14:paraId="41013963" w14:textId="19089429" w:rsidR="007D7815" w:rsidRPr="007D7815" w:rsidRDefault="00D64E55" w:rsidP="007D7815">
      <w:pPr>
        <w:pStyle w:val="ListParagraph"/>
        <w:spacing w:after="0" w:line="240" w:lineRule="auto"/>
      </w:pPr>
      <w:r>
        <w:t>“‘</w:t>
      </w:r>
      <w:r w:rsidRPr="005E66E9">
        <w:t>To Cultivate and to Care</w:t>
      </w:r>
      <w:r>
        <w:t>’</w:t>
      </w:r>
      <w:r w:rsidRPr="005E66E9">
        <w:t>: The Human Vocation as the Unifying Principle for Ecological Theology and Soteri</w:t>
      </w:r>
      <w:r>
        <w:t>ology.”  Presented at the</w:t>
      </w:r>
      <w:r w:rsidRPr="005E66E9">
        <w:t xml:space="preserve"> </w:t>
      </w:r>
      <w:r w:rsidRPr="005E66E9">
        <w:rPr>
          <w:i/>
        </w:rPr>
        <w:t xml:space="preserve">Koinonia </w:t>
      </w:r>
      <w:r w:rsidRPr="005E66E9">
        <w:t>Conference</w:t>
      </w:r>
      <w:r w:rsidR="007D7815">
        <w:t xml:space="preserve"> (2010)</w:t>
      </w:r>
      <w:r w:rsidRPr="005E66E9">
        <w:t xml:space="preserve"> Princeton, NJ</w:t>
      </w:r>
    </w:p>
    <w:p w14:paraId="02BAE482" w14:textId="77777777" w:rsidR="00012335" w:rsidRDefault="00012335" w:rsidP="00012335">
      <w:pPr>
        <w:spacing w:after="0" w:line="36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</w:p>
    <w:p w14:paraId="5701699B" w14:textId="09F193E3" w:rsidR="00012335" w:rsidRDefault="00012335" w:rsidP="00012335">
      <w:pPr>
        <w:spacing w:after="0" w:line="36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PUBLIC MEDIA</w:t>
      </w:r>
    </w:p>
    <w:p w14:paraId="237D60B3" w14:textId="77777777" w:rsidR="00012335" w:rsidRDefault="00012335" w:rsidP="00012335">
      <w:pPr>
        <w:spacing w:after="0" w:line="240" w:lineRule="auto"/>
        <w:ind w:left="720"/>
        <w:contextualSpacing/>
        <w:outlineLvl w:val="0"/>
      </w:pPr>
      <w:r>
        <w:t xml:space="preserve">“Remembering the spiritual poverty and subversive laughter of Gustavo Gutiérrez,” </w:t>
      </w:r>
      <w:r>
        <w:rPr>
          <w:i/>
          <w:iCs/>
        </w:rPr>
        <w:t xml:space="preserve">America </w:t>
      </w:r>
      <w:r>
        <w:t>(Dec. 2024)</w:t>
      </w:r>
    </w:p>
    <w:p w14:paraId="23D65383" w14:textId="77777777" w:rsidR="00012335" w:rsidRDefault="00012335" w:rsidP="00012335">
      <w:pPr>
        <w:spacing w:after="0" w:line="240" w:lineRule="auto"/>
        <w:ind w:left="720"/>
        <w:contextualSpacing/>
        <w:outlineLvl w:val="0"/>
      </w:pPr>
    </w:p>
    <w:p w14:paraId="42249717" w14:textId="53EDD7B5" w:rsidR="00012335" w:rsidRPr="00AD7B4A" w:rsidRDefault="00012335" w:rsidP="00012335">
      <w:pPr>
        <w:spacing w:after="0" w:line="240" w:lineRule="auto"/>
        <w:ind w:left="720"/>
        <w:contextualSpacing/>
        <w:outlineLvl w:val="0"/>
        <w:rPr>
          <w:color w:val="4F6228" w:themeColor="accent3" w:themeShade="80"/>
        </w:rPr>
      </w:pPr>
      <w:r>
        <w:t xml:space="preserve">“We Need a Political Ecology of Repair that Rejects ‘Business as Usual,’” </w:t>
      </w:r>
      <w:r>
        <w:rPr>
          <w:i/>
          <w:iCs/>
        </w:rPr>
        <w:t>National Catholic Reporter</w:t>
      </w:r>
      <w:r>
        <w:t xml:space="preserve"> (June 2023)  </w:t>
      </w:r>
    </w:p>
    <w:p w14:paraId="2F722ACF" w14:textId="77777777" w:rsidR="00ED4B3B" w:rsidRDefault="00ED4B3B" w:rsidP="00D9602C">
      <w:pPr>
        <w:spacing w:after="0"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</w:p>
    <w:p w14:paraId="7FC03DDD" w14:textId="21A0C354" w:rsidR="00D64E55" w:rsidRPr="00AD7B4A" w:rsidRDefault="00842FB9" w:rsidP="00D9602C">
      <w:pPr>
        <w:spacing w:after="0"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AD7B4A">
        <w:rPr>
          <w:b/>
          <w:color w:val="4F6228" w:themeColor="accent3" w:themeShade="80"/>
          <w:sz w:val="28"/>
          <w:szCs w:val="28"/>
        </w:rPr>
        <w:t>COURSES TAUGHT</w:t>
      </w:r>
    </w:p>
    <w:p w14:paraId="63A306D6" w14:textId="77777777" w:rsidR="0082285A" w:rsidRDefault="0082285A" w:rsidP="007D7815">
      <w:pPr>
        <w:spacing w:after="0" w:line="240" w:lineRule="auto"/>
        <w:contextualSpacing/>
        <w:rPr>
          <w:sz w:val="32"/>
          <w:szCs w:val="32"/>
        </w:rPr>
      </w:pPr>
    </w:p>
    <w:p w14:paraId="738D99B5" w14:textId="36C5F70A" w:rsidR="007D7815" w:rsidRDefault="007D7815" w:rsidP="007D7815">
      <w:pPr>
        <w:spacing w:after="0" w:line="240" w:lineRule="auto"/>
        <w:contextualSpacing/>
        <w:sectPr w:rsidR="007D7815" w:rsidSect="007B3CC9">
          <w:footerReference w:type="even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DC6303" w14:textId="4922B367" w:rsidR="00CB0244" w:rsidRPr="00C710DA" w:rsidRDefault="00CB0244" w:rsidP="000E487C">
      <w:pPr>
        <w:pStyle w:val="ListParagraph"/>
        <w:numPr>
          <w:ilvl w:val="0"/>
          <w:numId w:val="5"/>
        </w:numPr>
        <w:spacing w:after="0" w:line="240" w:lineRule="auto"/>
      </w:pPr>
      <w:r w:rsidRPr="00C710DA">
        <w:t xml:space="preserve">Introduction to </w:t>
      </w:r>
      <w:r w:rsidR="00A34256">
        <w:t xml:space="preserve">Christian </w:t>
      </w:r>
      <w:r w:rsidRPr="00C710DA">
        <w:t>Theology</w:t>
      </w:r>
    </w:p>
    <w:p w14:paraId="4DA5A5D9" w14:textId="7635E78A" w:rsidR="0082285A" w:rsidRPr="00C710DA" w:rsidRDefault="007B5492" w:rsidP="000E487C">
      <w:pPr>
        <w:pStyle w:val="ListParagraph"/>
        <w:numPr>
          <w:ilvl w:val="0"/>
          <w:numId w:val="5"/>
        </w:numPr>
        <w:spacing w:after="0" w:line="240" w:lineRule="auto"/>
      </w:pPr>
      <w:r w:rsidRPr="00C710DA">
        <w:t>Liberation Theolog</w:t>
      </w:r>
      <w:r w:rsidR="00E320CC">
        <w:t>y</w:t>
      </w:r>
    </w:p>
    <w:p w14:paraId="77C2C953" w14:textId="2D40B548" w:rsidR="005707EC" w:rsidRDefault="00DE604E" w:rsidP="000E487C">
      <w:pPr>
        <w:pStyle w:val="ListParagraph"/>
        <w:numPr>
          <w:ilvl w:val="0"/>
          <w:numId w:val="5"/>
        </w:numPr>
        <w:spacing w:after="0" w:line="240" w:lineRule="auto"/>
      </w:pPr>
      <w:r w:rsidRPr="00C710DA">
        <w:t xml:space="preserve">Christian </w:t>
      </w:r>
      <w:r w:rsidR="0082285A" w:rsidRPr="00C710DA">
        <w:t>Environmental Ethics</w:t>
      </w:r>
    </w:p>
    <w:p w14:paraId="158E7674" w14:textId="77777777" w:rsidR="00CB1E04" w:rsidRDefault="00CB1E04" w:rsidP="00CB1E04">
      <w:pPr>
        <w:pStyle w:val="ListParagraph"/>
        <w:numPr>
          <w:ilvl w:val="0"/>
          <w:numId w:val="5"/>
        </w:numPr>
        <w:spacing w:after="0" w:line="240" w:lineRule="auto"/>
      </w:pPr>
      <w:r>
        <w:t>Justice, Peace, and the Integrity of Creation</w:t>
      </w:r>
    </w:p>
    <w:p w14:paraId="1BCF4723" w14:textId="190CCD63" w:rsidR="00D736EA" w:rsidRDefault="00BD44E5" w:rsidP="00CB1E04">
      <w:pPr>
        <w:pStyle w:val="ListParagraph"/>
        <w:numPr>
          <w:ilvl w:val="0"/>
          <w:numId w:val="5"/>
        </w:numPr>
        <w:spacing w:after="0" w:line="240" w:lineRule="auto"/>
      </w:pPr>
      <w:r>
        <w:t>The Saints</w:t>
      </w:r>
      <w:r w:rsidR="008203D3">
        <w:t xml:space="preserve"> and Christian Ethics</w:t>
      </w:r>
    </w:p>
    <w:p w14:paraId="2CA2D93E" w14:textId="30B7133F" w:rsidR="00CB1E04" w:rsidRDefault="00A6336D" w:rsidP="00CB1E04">
      <w:pPr>
        <w:pStyle w:val="ListParagraph"/>
        <w:numPr>
          <w:ilvl w:val="0"/>
          <w:numId w:val="5"/>
        </w:numPr>
        <w:spacing w:after="0" w:line="240" w:lineRule="auto"/>
      </w:pPr>
      <w:r>
        <w:t>World Christianity</w:t>
      </w:r>
    </w:p>
    <w:p w14:paraId="574D3AE1" w14:textId="542A9B58" w:rsidR="00CB1E04" w:rsidRDefault="00CB1E04" w:rsidP="00842FB9">
      <w:pPr>
        <w:pStyle w:val="ListParagraph"/>
        <w:numPr>
          <w:ilvl w:val="0"/>
          <w:numId w:val="5"/>
        </w:numPr>
        <w:spacing w:after="0" w:line="240" w:lineRule="auto"/>
      </w:pPr>
      <w:r>
        <w:t>The Resurrection</w:t>
      </w:r>
    </w:p>
    <w:p w14:paraId="7AE9BD04" w14:textId="274E8D80" w:rsidR="00D736EA" w:rsidRPr="008C62BB" w:rsidRDefault="00D736EA" w:rsidP="00D77881">
      <w:pPr>
        <w:pStyle w:val="ListParagraph"/>
        <w:numPr>
          <w:ilvl w:val="0"/>
          <w:numId w:val="5"/>
        </w:numPr>
        <w:spacing w:after="0" w:line="240" w:lineRule="auto"/>
        <w:sectPr w:rsidR="00D736EA" w:rsidRPr="008C62BB" w:rsidSect="008228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Violence and Holiness in Twentieth Century El Salvador</w:t>
      </w:r>
      <w:r w:rsidR="00E321B4">
        <w:t xml:space="preserve"> (co-taught with Dr. David Carey, History Department)</w:t>
      </w:r>
    </w:p>
    <w:p w14:paraId="3CFD014F" w14:textId="77777777" w:rsidR="0023187A" w:rsidRDefault="0023187A" w:rsidP="00FB5F90">
      <w:pPr>
        <w:spacing w:line="240" w:lineRule="auto"/>
        <w:contextualSpacing/>
        <w:outlineLvl w:val="0"/>
        <w:rPr>
          <w:b/>
          <w:sz w:val="28"/>
          <w:szCs w:val="28"/>
        </w:rPr>
      </w:pPr>
    </w:p>
    <w:p w14:paraId="52F22887" w14:textId="78D3D54C" w:rsidR="00FB5F90" w:rsidRPr="00AD7B4A" w:rsidRDefault="00C710DA" w:rsidP="00FB5F90">
      <w:pPr>
        <w:spacing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AD7B4A">
        <w:rPr>
          <w:b/>
          <w:color w:val="4F6228" w:themeColor="accent3" w:themeShade="80"/>
          <w:sz w:val="28"/>
          <w:szCs w:val="28"/>
        </w:rPr>
        <w:lastRenderedPageBreak/>
        <w:t>PROFESSIONAL DEVELOPMENT</w:t>
      </w:r>
    </w:p>
    <w:p w14:paraId="02AC885A" w14:textId="4111A2BA" w:rsidR="00D43877" w:rsidRDefault="00D43877" w:rsidP="00CB1E04">
      <w:pPr>
        <w:pStyle w:val="ListParagraph"/>
        <w:spacing w:line="240" w:lineRule="auto"/>
      </w:pPr>
      <w:r>
        <w:t>Completed LUM Service-Learning Workshop (Summer 2016)</w:t>
      </w:r>
    </w:p>
    <w:p w14:paraId="7D995745" w14:textId="77777777" w:rsidR="00CB1E04" w:rsidRDefault="00CB1E04" w:rsidP="00CB1E04">
      <w:pPr>
        <w:pStyle w:val="ListParagraph"/>
        <w:spacing w:line="240" w:lineRule="auto"/>
      </w:pPr>
    </w:p>
    <w:p w14:paraId="4889C685" w14:textId="0F6D5E2D" w:rsidR="00C710DA" w:rsidRDefault="00C710DA" w:rsidP="00C710DA">
      <w:pPr>
        <w:pStyle w:val="ListParagraph"/>
        <w:spacing w:line="240" w:lineRule="auto"/>
      </w:pPr>
      <w:r>
        <w:t xml:space="preserve">Completed </w:t>
      </w:r>
      <w:r w:rsidR="00D43877">
        <w:t xml:space="preserve">LUM </w:t>
      </w:r>
      <w:r>
        <w:t>Ignatian Pedagogy Workshop</w:t>
      </w:r>
      <w:r w:rsidR="00D43877">
        <w:t xml:space="preserve"> (Summer</w:t>
      </w:r>
      <w:r>
        <w:t xml:space="preserve"> 2016</w:t>
      </w:r>
      <w:r w:rsidR="00D43877">
        <w:t>)</w:t>
      </w:r>
    </w:p>
    <w:p w14:paraId="6891C00B" w14:textId="77777777" w:rsidR="00C710DA" w:rsidRDefault="00C710DA" w:rsidP="00C710DA">
      <w:pPr>
        <w:pStyle w:val="ListParagraph"/>
        <w:spacing w:line="240" w:lineRule="auto"/>
      </w:pPr>
    </w:p>
    <w:p w14:paraId="3A815D22" w14:textId="6FE9BFDB" w:rsidR="00C710DA" w:rsidRDefault="00986100" w:rsidP="00D9602C">
      <w:pPr>
        <w:pStyle w:val="ListParagraph"/>
        <w:spacing w:line="240" w:lineRule="auto"/>
        <w:outlineLvl w:val="0"/>
      </w:pPr>
      <w:r>
        <w:t xml:space="preserve">Member of LUM </w:t>
      </w:r>
      <w:r w:rsidR="00C710DA">
        <w:t>Peace and Justice Reading Group</w:t>
      </w:r>
      <w:r>
        <w:t xml:space="preserve"> (</w:t>
      </w:r>
      <w:r w:rsidR="00C710DA">
        <w:t>2014</w:t>
      </w:r>
      <w:r>
        <w:t>–2017)</w:t>
      </w:r>
    </w:p>
    <w:p w14:paraId="0FDEB3DA" w14:textId="77777777" w:rsidR="00C710DA" w:rsidRDefault="00C710DA" w:rsidP="00C710DA">
      <w:pPr>
        <w:pStyle w:val="ListParagraph"/>
        <w:spacing w:line="240" w:lineRule="auto"/>
      </w:pPr>
    </w:p>
    <w:p w14:paraId="6DA66525" w14:textId="77777777" w:rsidR="00C710DA" w:rsidRPr="005E66E9" w:rsidRDefault="00C710DA" w:rsidP="00D9602C">
      <w:pPr>
        <w:pStyle w:val="ListParagraph"/>
        <w:spacing w:line="240" w:lineRule="auto"/>
        <w:outlineLvl w:val="0"/>
      </w:pPr>
      <w:r w:rsidRPr="005E66E9">
        <w:t xml:space="preserve">Interdisciplinary Working Group on the Environment, University of </w:t>
      </w:r>
      <w:r>
        <w:t>Notre Dame (2012-2014)</w:t>
      </w:r>
    </w:p>
    <w:p w14:paraId="23832A10" w14:textId="77777777" w:rsidR="00C710DA" w:rsidRDefault="00C710DA" w:rsidP="00C710DA">
      <w:pPr>
        <w:pStyle w:val="ListParagraph"/>
        <w:spacing w:line="240" w:lineRule="auto"/>
        <w:ind w:left="360"/>
      </w:pPr>
    </w:p>
    <w:p w14:paraId="155DBFA2" w14:textId="3AE826AF" w:rsidR="00AE0120" w:rsidRPr="00912DF6" w:rsidRDefault="00C710DA" w:rsidP="00CB1E04">
      <w:pPr>
        <w:pStyle w:val="ListParagraph"/>
        <w:spacing w:line="240" w:lineRule="auto"/>
        <w:ind w:left="360" w:firstLine="360"/>
        <w:outlineLvl w:val="0"/>
      </w:pPr>
      <w:r w:rsidRPr="005E66E9">
        <w:t>GLOBES Interdis</w:t>
      </w:r>
      <w:r>
        <w:t>ciplinary Reading Group (2011-2014)</w:t>
      </w:r>
    </w:p>
    <w:p w14:paraId="732826D7" w14:textId="3925C3C3" w:rsidR="00AE0120" w:rsidRPr="00AD7B4A" w:rsidRDefault="00C710DA" w:rsidP="00D9602C">
      <w:pPr>
        <w:spacing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AD7B4A">
        <w:rPr>
          <w:b/>
          <w:color w:val="4F6228" w:themeColor="accent3" w:themeShade="80"/>
          <w:sz w:val="28"/>
          <w:szCs w:val="28"/>
        </w:rPr>
        <w:t>PROFESSIONAL AFFILIATIONS</w:t>
      </w:r>
    </w:p>
    <w:p w14:paraId="588921B7" w14:textId="6A4445F7" w:rsidR="001368C4" w:rsidRDefault="001D6D7F" w:rsidP="00065F07">
      <w:pPr>
        <w:pStyle w:val="ListParagraph"/>
        <w:spacing w:line="240" w:lineRule="auto"/>
      </w:pPr>
      <w:r>
        <w:t>Ó</w:t>
      </w:r>
      <w:r w:rsidR="00012335" w:rsidRPr="00012335">
        <w:t xml:space="preserve">scar Romero </w:t>
      </w:r>
      <w:r w:rsidR="001368C4" w:rsidRPr="00012335">
        <w:t>Working Group</w:t>
      </w:r>
      <w:r w:rsidR="00065F07">
        <w:t>, primary organizer Todd Walatka, Univ. of Notre Dame (2024–present)</w:t>
      </w:r>
    </w:p>
    <w:p w14:paraId="0EE7E0BB" w14:textId="77777777" w:rsidR="00065F07" w:rsidRDefault="00065F07" w:rsidP="00065F07">
      <w:pPr>
        <w:pStyle w:val="ListParagraph"/>
        <w:spacing w:line="240" w:lineRule="auto"/>
      </w:pPr>
    </w:p>
    <w:p w14:paraId="0B8163A7" w14:textId="583CFBD5" w:rsidR="00065F07" w:rsidRDefault="00065F07" w:rsidP="00065F07">
      <w:pPr>
        <w:pStyle w:val="ListParagraph"/>
        <w:spacing w:line="240" w:lineRule="auto"/>
      </w:pPr>
      <w:r w:rsidRPr="00012335">
        <w:t>Integral Ecology Working Group</w:t>
      </w:r>
      <w:r>
        <w:t>, primary organizer Emmanuel Katongole, Univ. of Notre Dame (2024–present)</w:t>
      </w:r>
    </w:p>
    <w:p w14:paraId="5722E48D" w14:textId="7F926CEE" w:rsidR="001368C4" w:rsidRDefault="001368C4" w:rsidP="00065F07">
      <w:pPr>
        <w:spacing w:line="240" w:lineRule="auto"/>
        <w:ind w:left="720"/>
      </w:pPr>
      <w:r w:rsidRPr="00012335">
        <w:t xml:space="preserve">Ecclesia </w:t>
      </w:r>
      <w:proofErr w:type="spellStart"/>
      <w:r w:rsidRPr="00012335">
        <w:t>en</w:t>
      </w:r>
      <w:proofErr w:type="spellEnd"/>
      <w:r w:rsidRPr="00012335">
        <w:t xml:space="preserve"> America Working Group</w:t>
      </w:r>
      <w:r w:rsidR="00012335" w:rsidRPr="00012335">
        <w:t xml:space="preserve"> Participant</w:t>
      </w:r>
      <w:r w:rsidR="00065F07">
        <w:t>, primary organizers Peter Casarella, Duke Univ. and Maria Clara Bingemer, PUC-Rio (2019–present)</w:t>
      </w:r>
    </w:p>
    <w:p w14:paraId="1E416CBE" w14:textId="418DA7FC" w:rsidR="00986100" w:rsidRDefault="00986100" w:rsidP="001368C4">
      <w:pPr>
        <w:pStyle w:val="ListParagraph"/>
        <w:spacing w:line="240" w:lineRule="auto"/>
        <w:ind w:left="360" w:firstLine="360"/>
      </w:pPr>
      <w:r>
        <w:t>Society of Christian Ethics (2019–present)</w:t>
      </w:r>
    </w:p>
    <w:p w14:paraId="72C6AB4A" w14:textId="77777777" w:rsidR="00986100" w:rsidRDefault="00986100" w:rsidP="000D3C6C">
      <w:pPr>
        <w:pStyle w:val="ListParagraph"/>
        <w:spacing w:line="240" w:lineRule="auto"/>
        <w:ind w:left="360"/>
      </w:pPr>
    </w:p>
    <w:p w14:paraId="7AFD0E6E" w14:textId="1C6F8E4B" w:rsidR="00C710DA" w:rsidRDefault="00C710DA" w:rsidP="00986100">
      <w:pPr>
        <w:pStyle w:val="ListParagraph"/>
        <w:spacing w:line="240" w:lineRule="auto"/>
        <w:ind w:left="360" w:firstLine="360"/>
      </w:pPr>
      <w:r>
        <w:t>Catholic Theology Society of America (2012-</w:t>
      </w:r>
      <w:r w:rsidR="00986100">
        <w:t>present</w:t>
      </w:r>
      <w:r>
        <w:t>)</w:t>
      </w:r>
    </w:p>
    <w:p w14:paraId="4EFB4125" w14:textId="77777777" w:rsidR="00BA63D5" w:rsidRDefault="00BA63D5" w:rsidP="00BA63D5">
      <w:pPr>
        <w:pStyle w:val="ListParagraph"/>
        <w:spacing w:line="240" w:lineRule="auto"/>
        <w:ind w:left="360" w:firstLine="360"/>
      </w:pPr>
    </w:p>
    <w:p w14:paraId="4522B01E" w14:textId="457A079E" w:rsidR="00BA63D5" w:rsidRDefault="00BA63D5" w:rsidP="00BA63D5">
      <w:pPr>
        <w:pStyle w:val="ListParagraph"/>
        <w:spacing w:line="240" w:lineRule="auto"/>
        <w:ind w:left="360" w:firstLine="360"/>
      </w:pPr>
      <w:r w:rsidRPr="005E66E9">
        <w:t>American Academy of Religion (2010-</w:t>
      </w:r>
      <w:r w:rsidR="00986100">
        <w:t>present</w:t>
      </w:r>
      <w:r w:rsidRPr="005E66E9">
        <w:t>)</w:t>
      </w:r>
    </w:p>
    <w:p w14:paraId="7622504F" w14:textId="3E4C3B8B" w:rsidR="00BA63D5" w:rsidRDefault="00BA63D5" w:rsidP="00BA63D5">
      <w:pPr>
        <w:spacing w:line="240" w:lineRule="auto"/>
        <w:ind w:firstLine="720"/>
        <w:outlineLvl w:val="0"/>
      </w:pPr>
      <w:r w:rsidRPr="005E66E9">
        <w:t>College Theology Society</w:t>
      </w:r>
      <w:r>
        <w:t xml:space="preserve"> (2009-</w:t>
      </w:r>
      <w:r w:rsidR="00986100">
        <w:t>present</w:t>
      </w:r>
      <w:r>
        <w:t>)</w:t>
      </w:r>
    </w:p>
    <w:p w14:paraId="115B71DD" w14:textId="7C2BE474" w:rsidR="00CB1E04" w:rsidRPr="00CB1E04" w:rsidRDefault="00986100" w:rsidP="00CB1E04">
      <w:pPr>
        <w:spacing w:line="240" w:lineRule="auto"/>
        <w:ind w:firstLine="720"/>
      </w:pPr>
      <w:r>
        <w:t>Academy of Catholic Hispanic Theologians in the United States (2013-2019)</w:t>
      </w:r>
    </w:p>
    <w:p w14:paraId="4271BCD2" w14:textId="77777777" w:rsidR="00CB1E04" w:rsidRDefault="00CB1E04" w:rsidP="007D7815">
      <w:pPr>
        <w:spacing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</w:p>
    <w:p w14:paraId="5EA0AAAE" w14:textId="7720DAAB" w:rsidR="00504DBC" w:rsidRPr="00AD7B4A" w:rsidRDefault="00FB5F90" w:rsidP="007D7815">
      <w:pPr>
        <w:spacing w:line="240" w:lineRule="auto"/>
        <w:contextualSpacing/>
        <w:outlineLvl w:val="0"/>
        <w:rPr>
          <w:b/>
          <w:color w:val="4F6228" w:themeColor="accent3" w:themeShade="80"/>
          <w:sz w:val="28"/>
          <w:szCs w:val="28"/>
        </w:rPr>
      </w:pPr>
      <w:r w:rsidRPr="00AD7B4A">
        <w:rPr>
          <w:b/>
          <w:color w:val="4F6228" w:themeColor="accent3" w:themeShade="80"/>
          <w:sz w:val="28"/>
          <w:szCs w:val="28"/>
        </w:rPr>
        <w:t>SERVICE TO ACADEMY &amp; COMMUNITY</w:t>
      </w:r>
    </w:p>
    <w:p w14:paraId="0BDB7157" w14:textId="77777777" w:rsidR="007D7815" w:rsidRDefault="007D7815" w:rsidP="00D9602C">
      <w:pPr>
        <w:spacing w:line="240" w:lineRule="auto"/>
        <w:ind w:left="720"/>
        <w:contextualSpacing/>
        <w:outlineLvl w:val="0"/>
      </w:pPr>
    </w:p>
    <w:p w14:paraId="09966F69" w14:textId="65C75C0B" w:rsidR="00065F07" w:rsidRDefault="00065F07" w:rsidP="00E2498D">
      <w:pPr>
        <w:spacing w:line="240" w:lineRule="auto"/>
        <w:ind w:firstLine="720"/>
        <w:contextualSpacing/>
        <w:outlineLvl w:val="0"/>
        <w:rPr>
          <w:b/>
          <w:bCs/>
        </w:rPr>
      </w:pPr>
      <w:r>
        <w:rPr>
          <w:b/>
          <w:bCs/>
        </w:rPr>
        <w:t>Administrative and Organizational</w:t>
      </w:r>
      <w:r w:rsidR="009E7CC6">
        <w:rPr>
          <w:b/>
          <w:bCs/>
        </w:rPr>
        <w:t xml:space="preserve"> at LUM</w:t>
      </w:r>
    </w:p>
    <w:p w14:paraId="5D01971F" w14:textId="77777777" w:rsidR="00065F07" w:rsidRPr="00065F07" w:rsidRDefault="00065F07" w:rsidP="00065F07">
      <w:pPr>
        <w:spacing w:line="240" w:lineRule="auto"/>
        <w:ind w:firstLine="720"/>
        <w:contextualSpacing/>
        <w:outlineLvl w:val="0"/>
        <w:rPr>
          <w:b/>
          <w:bCs/>
        </w:rPr>
      </w:pPr>
    </w:p>
    <w:p w14:paraId="07DB4FBA" w14:textId="0B09E6AE" w:rsidR="00920FD1" w:rsidRDefault="00920FD1" w:rsidP="00ED4B3B">
      <w:pPr>
        <w:spacing w:line="240" w:lineRule="auto"/>
        <w:ind w:firstLine="720"/>
        <w:contextualSpacing/>
        <w:outlineLvl w:val="0"/>
      </w:pPr>
      <w:r>
        <w:t>Director of</w:t>
      </w:r>
      <w:r w:rsidR="000312F9">
        <w:t xml:space="preserve"> LUM</w:t>
      </w:r>
      <w:r>
        <w:t xml:space="preserve"> M.T.S. Program</w:t>
      </w:r>
      <w:r w:rsidR="00986100">
        <w:t xml:space="preserve"> (</w:t>
      </w:r>
      <w:r>
        <w:t>Spring 2020–</w:t>
      </w:r>
      <w:r w:rsidR="00D40FD0">
        <w:t>2024</w:t>
      </w:r>
      <w:r w:rsidR="00986100">
        <w:t>)</w:t>
      </w:r>
    </w:p>
    <w:p w14:paraId="72906E3C" w14:textId="77777777" w:rsidR="001368C4" w:rsidRDefault="001368C4" w:rsidP="001368C4">
      <w:pPr>
        <w:spacing w:line="240" w:lineRule="auto"/>
        <w:contextualSpacing/>
        <w:outlineLvl w:val="0"/>
      </w:pPr>
    </w:p>
    <w:p w14:paraId="5DD3DF31" w14:textId="79ACBB0A" w:rsidR="000312F9" w:rsidRPr="000312F9" w:rsidRDefault="000312F9" w:rsidP="00ED4B3B">
      <w:pPr>
        <w:spacing w:line="240" w:lineRule="auto"/>
        <w:ind w:firstLine="720"/>
        <w:contextualSpacing/>
        <w:outlineLvl w:val="0"/>
      </w:pPr>
      <w:r>
        <w:t xml:space="preserve">Co-Chair of LUM </w:t>
      </w:r>
      <w:r w:rsidRPr="00FD3B06">
        <w:t>Laudato Si’ University</w:t>
      </w:r>
      <w:r>
        <w:t xml:space="preserve"> Steering Committee </w:t>
      </w:r>
      <w:r w:rsidR="00986100">
        <w:t>(</w:t>
      </w:r>
      <w:r>
        <w:t>2022–</w:t>
      </w:r>
      <w:r w:rsidR="00D40FD0">
        <w:t>2024</w:t>
      </w:r>
      <w:r w:rsidR="00986100">
        <w:t>)</w:t>
      </w:r>
    </w:p>
    <w:p w14:paraId="6CBD5B94" w14:textId="77777777" w:rsidR="000312F9" w:rsidRDefault="000312F9" w:rsidP="00D9602C">
      <w:pPr>
        <w:spacing w:line="240" w:lineRule="auto"/>
        <w:ind w:left="720"/>
        <w:contextualSpacing/>
        <w:outlineLvl w:val="0"/>
      </w:pPr>
    </w:p>
    <w:p w14:paraId="7A91999B" w14:textId="1568B924" w:rsidR="00D34ABD" w:rsidRDefault="00920FD1" w:rsidP="00ED4B3B">
      <w:pPr>
        <w:spacing w:line="240" w:lineRule="auto"/>
        <w:ind w:firstLine="720"/>
        <w:contextualSpacing/>
        <w:outlineLvl w:val="0"/>
      </w:pPr>
      <w:r>
        <w:t xml:space="preserve">Member of </w:t>
      </w:r>
      <w:r w:rsidR="00E320CC">
        <w:t>LUM</w:t>
      </w:r>
      <w:r>
        <w:t xml:space="preserve"> Steering Committee for </w:t>
      </w:r>
      <w:r w:rsidR="00E320CC">
        <w:t>Environmental</w:t>
      </w:r>
      <w:r>
        <w:t xml:space="preserve"> Studies </w:t>
      </w:r>
      <w:r w:rsidR="00986100">
        <w:t>(</w:t>
      </w:r>
      <w:r>
        <w:t>2021–present</w:t>
      </w:r>
      <w:r w:rsidR="00986100">
        <w:t>)</w:t>
      </w:r>
    </w:p>
    <w:p w14:paraId="38E6A971" w14:textId="77777777" w:rsidR="00D34ABD" w:rsidRDefault="00D34ABD" w:rsidP="00D9602C">
      <w:pPr>
        <w:spacing w:line="240" w:lineRule="auto"/>
        <w:ind w:left="720"/>
        <w:contextualSpacing/>
        <w:outlineLvl w:val="0"/>
      </w:pPr>
    </w:p>
    <w:p w14:paraId="46661637" w14:textId="672171CA" w:rsidR="003224F6" w:rsidRDefault="00563E14" w:rsidP="00ED4B3B">
      <w:pPr>
        <w:spacing w:line="240" w:lineRule="auto"/>
        <w:ind w:firstLine="720"/>
        <w:contextualSpacing/>
        <w:outlineLvl w:val="0"/>
      </w:pPr>
      <w:r>
        <w:t>Co-Coordinator for LUM</w:t>
      </w:r>
      <w:r w:rsidR="00D34ABD">
        <w:t xml:space="preserve"> Committee on Catholic Social Thought </w:t>
      </w:r>
      <w:r w:rsidR="00986100">
        <w:t>(</w:t>
      </w:r>
      <w:r w:rsidR="00D34ABD">
        <w:t>2018–present</w:t>
      </w:r>
      <w:r w:rsidR="00986100">
        <w:t>)</w:t>
      </w:r>
    </w:p>
    <w:p w14:paraId="796CC319" w14:textId="77777777" w:rsidR="00D40FD0" w:rsidRDefault="00D40FD0" w:rsidP="007B3B92">
      <w:pPr>
        <w:spacing w:line="240" w:lineRule="auto"/>
        <w:ind w:left="720"/>
        <w:contextualSpacing/>
        <w:outlineLvl w:val="0"/>
      </w:pPr>
    </w:p>
    <w:p w14:paraId="427F6BAF" w14:textId="723C9432" w:rsidR="00ED4B3B" w:rsidRDefault="00D40FD0" w:rsidP="00ED4B3B">
      <w:pPr>
        <w:spacing w:line="240" w:lineRule="auto"/>
        <w:ind w:firstLine="720"/>
        <w:contextualSpacing/>
        <w:outlineLvl w:val="0"/>
      </w:pPr>
      <w:r>
        <w:t xml:space="preserve">Post-Doctoral Fellow </w:t>
      </w:r>
      <w:r w:rsidR="00ED4B3B">
        <w:t>Mentor (2023–2025)</w:t>
      </w:r>
    </w:p>
    <w:p w14:paraId="5FDA78D2" w14:textId="77777777" w:rsidR="00ED4B3B" w:rsidRDefault="00ED4B3B" w:rsidP="00ED4B3B">
      <w:pPr>
        <w:spacing w:line="240" w:lineRule="auto"/>
        <w:ind w:firstLine="720"/>
        <w:contextualSpacing/>
        <w:outlineLvl w:val="0"/>
      </w:pPr>
    </w:p>
    <w:p w14:paraId="0995FAB5" w14:textId="15E34DDF" w:rsidR="00D40FD0" w:rsidRDefault="00D40FD0" w:rsidP="00ED4B3B">
      <w:pPr>
        <w:spacing w:line="240" w:lineRule="auto"/>
        <w:ind w:firstLine="720"/>
        <w:contextualSpacing/>
        <w:outlineLvl w:val="0"/>
      </w:pPr>
      <w:r>
        <w:t>Junior Faculty Mentor (202</w:t>
      </w:r>
      <w:r w:rsidR="00ED4B3B">
        <w:t>4</w:t>
      </w:r>
      <w:r>
        <w:t>–</w:t>
      </w:r>
      <w:r w:rsidR="00ED4B3B">
        <w:t>present</w:t>
      </w:r>
      <w:r>
        <w:t>)</w:t>
      </w:r>
    </w:p>
    <w:p w14:paraId="38B70E07" w14:textId="77777777" w:rsidR="009E7CC6" w:rsidRDefault="009E7CC6" w:rsidP="009E7CC6">
      <w:pPr>
        <w:spacing w:line="240" w:lineRule="auto"/>
        <w:ind w:left="720" w:firstLine="720"/>
        <w:contextualSpacing/>
        <w:outlineLvl w:val="0"/>
      </w:pPr>
    </w:p>
    <w:p w14:paraId="77A3E966" w14:textId="77777777" w:rsidR="009E7CC6" w:rsidRDefault="009E7CC6" w:rsidP="00ED4B3B">
      <w:pPr>
        <w:spacing w:line="240" w:lineRule="auto"/>
        <w:ind w:firstLine="720"/>
        <w:contextualSpacing/>
        <w:outlineLvl w:val="0"/>
      </w:pPr>
      <w:r>
        <w:t>Member of LUM Service-Learning Committee (2018–2019)</w:t>
      </w:r>
    </w:p>
    <w:p w14:paraId="1F396351" w14:textId="77777777" w:rsidR="009E7CC6" w:rsidRDefault="009E7CC6" w:rsidP="009E7CC6">
      <w:pPr>
        <w:spacing w:line="240" w:lineRule="auto"/>
        <w:ind w:left="720" w:firstLine="720"/>
        <w:contextualSpacing/>
        <w:outlineLvl w:val="0"/>
      </w:pPr>
    </w:p>
    <w:p w14:paraId="58B141C9" w14:textId="77777777" w:rsidR="007D7815" w:rsidRDefault="007D7815" w:rsidP="0023187A">
      <w:pPr>
        <w:spacing w:line="240" w:lineRule="auto"/>
        <w:ind w:left="720"/>
        <w:contextualSpacing/>
      </w:pPr>
    </w:p>
    <w:p w14:paraId="0DDF5944" w14:textId="6BC75268" w:rsidR="00833E6A" w:rsidRPr="009E7CC6" w:rsidRDefault="003224F6" w:rsidP="00E2498D">
      <w:pPr>
        <w:spacing w:line="240" w:lineRule="auto"/>
        <w:ind w:firstLine="720"/>
        <w:contextualSpacing/>
        <w:rPr>
          <w:b/>
          <w:bCs/>
        </w:rPr>
      </w:pPr>
      <w:r w:rsidRPr="009E7CC6">
        <w:rPr>
          <w:b/>
          <w:bCs/>
        </w:rPr>
        <w:t>Lead organizer for</w:t>
      </w:r>
      <w:r w:rsidR="000312F9" w:rsidRPr="009E7CC6">
        <w:rPr>
          <w:b/>
          <w:bCs/>
        </w:rPr>
        <w:t xml:space="preserve"> Public Lectures at LUM:</w:t>
      </w:r>
      <w:r w:rsidRPr="009E7CC6">
        <w:rPr>
          <w:b/>
          <w:bCs/>
        </w:rPr>
        <w:t xml:space="preserve"> </w:t>
      </w:r>
    </w:p>
    <w:p w14:paraId="596CF3DA" w14:textId="77777777" w:rsidR="00563E14" w:rsidRDefault="00563E14" w:rsidP="00193D37">
      <w:pPr>
        <w:spacing w:line="240" w:lineRule="auto"/>
        <w:contextualSpacing/>
      </w:pPr>
    </w:p>
    <w:p w14:paraId="1EF83784" w14:textId="73D5BBDB" w:rsidR="001368C4" w:rsidRPr="00EB1C35" w:rsidRDefault="001368C4" w:rsidP="00387850">
      <w:pPr>
        <w:spacing w:line="240" w:lineRule="auto"/>
        <w:ind w:firstLine="720"/>
        <w:contextualSpacing/>
      </w:pPr>
      <w:r w:rsidRPr="00EB1C35">
        <w:t>Lisa Sideris</w:t>
      </w:r>
      <w:r w:rsidR="00EB1C35" w:rsidRPr="00EB1C35">
        <w:t>, “Thinking About Earth in a Time of Technocracy” (Spring 2025)</w:t>
      </w:r>
    </w:p>
    <w:p w14:paraId="5C20B731" w14:textId="51254C98" w:rsidR="00D40FD0" w:rsidRPr="00415239" w:rsidRDefault="00415239" w:rsidP="00387850">
      <w:pPr>
        <w:spacing w:line="240" w:lineRule="auto"/>
        <w:ind w:firstLine="720"/>
        <w:contextualSpacing/>
      </w:pPr>
      <w:r w:rsidRPr="00415239">
        <w:t xml:space="preserve">J. Matthew </w:t>
      </w:r>
      <w:r w:rsidR="00D40FD0" w:rsidRPr="00415239">
        <w:t>Ashley</w:t>
      </w:r>
      <w:r w:rsidRPr="00415239">
        <w:t>, “Hope at the End of the Anthropocene” (Spring 2024)</w:t>
      </w:r>
    </w:p>
    <w:p w14:paraId="607FA14D" w14:textId="356E526B" w:rsidR="00D40FD0" w:rsidRPr="00415239" w:rsidRDefault="00415239" w:rsidP="00387850">
      <w:pPr>
        <w:spacing w:line="240" w:lineRule="auto"/>
        <w:ind w:firstLine="720"/>
        <w:contextualSpacing/>
      </w:pPr>
      <w:r w:rsidRPr="00415239">
        <w:t xml:space="preserve">Elizabeth </w:t>
      </w:r>
      <w:r w:rsidR="00D40FD0" w:rsidRPr="00415239">
        <w:t>Gandolfo</w:t>
      </w:r>
      <w:r w:rsidRPr="00415239">
        <w:t>, “The Struggle for Our Common Home” (Spring 2024)</w:t>
      </w:r>
    </w:p>
    <w:p w14:paraId="301E5952" w14:textId="05A78A95" w:rsidR="00D40FD0" w:rsidRPr="00415239" w:rsidRDefault="00415239" w:rsidP="00387850">
      <w:pPr>
        <w:spacing w:line="240" w:lineRule="auto"/>
        <w:ind w:firstLine="720"/>
        <w:contextualSpacing/>
      </w:pPr>
      <w:r w:rsidRPr="00415239">
        <w:t>Cecelia Lynch, “Wrestling with Violence” (Fall 2023)</w:t>
      </w:r>
    </w:p>
    <w:p w14:paraId="5CAFA1F2" w14:textId="4F571DD8" w:rsidR="00833E6A" w:rsidRDefault="00833E6A" w:rsidP="00387850">
      <w:pPr>
        <w:spacing w:line="240" w:lineRule="auto"/>
        <w:ind w:firstLine="720"/>
        <w:contextualSpacing/>
      </w:pPr>
      <w:r>
        <w:t>Willie</w:t>
      </w:r>
      <w:r w:rsidR="00563E14">
        <w:t xml:space="preserve"> James</w:t>
      </w:r>
      <w:r>
        <w:t xml:space="preserve"> Jennings, “Acts” (Fall 2023)</w:t>
      </w:r>
    </w:p>
    <w:p w14:paraId="0DEC440C" w14:textId="34A02A2E" w:rsidR="00833E6A" w:rsidRDefault="00833E6A" w:rsidP="00387850">
      <w:pPr>
        <w:spacing w:line="240" w:lineRule="auto"/>
        <w:ind w:firstLine="720"/>
        <w:contextualSpacing/>
      </w:pPr>
      <w:r>
        <w:t xml:space="preserve">Peter Fritz, “Healing the Sick Economy: Insights from CST” (Spring 2023) </w:t>
      </w:r>
    </w:p>
    <w:p w14:paraId="304AFB8B" w14:textId="458FDB0B" w:rsidR="00833E6A" w:rsidRDefault="00833E6A" w:rsidP="00387850">
      <w:pPr>
        <w:spacing w:line="240" w:lineRule="auto"/>
        <w:ind w:firstLine="720"/>
        <w:contextualSpacing/>
      </w:pPr>
      <w:r>
        <w:t>David Lantigua, “Pope Francis on the Global Signs of the Times (Spring 2022)</w:t>
      </w:r>
    </w:p>
    <w:p w14:paraId="01D96192" w14:textId="2F431B6D" w:rsidR="00ED4B3B" w:rsidRDefault="00ED4B3B" w:rsidP="00387850">
      <w:pPr>
        <w:spacing w:line="240" w:lineRule="auto"/>
        <w:ind w:firstLine="720"/>
        <w:contextualSpacing/>
      </w:pPr>
      <w:r>
        <w:t>Jose Rodriguez, “Labor Law and Catholic Social Thought” (Fall 2022)</w:t>
      </w:r>
    </w:p>
    <w:p w14:paraId="1EE9A29C" w14:textId="17511C1A" w:rsidR="00833E6A" w:rsidRDefault="00833E6A" w:rsidP="00387850">
      <w:pPr>
        <w:spacing w:line="240" w:lineRule="auto"/>
        <w:ind w:firstLine="720"/>
        <w:contextualSpacing/>
      </w:pPr>
      <w:r>
        <w:t xml:space="preserve">Paul Scherz, </w:t>
      </w:r>
      <w:r w:rsidR="00CD274E">
        <w:t>“</w:t>
      </w:r>
      <w:r>
        <w:t>Entrepreneurial Science, and the Reproducibility Crisis</w:t>
      </w:r>
      <w:r w:rsidR="00CD274E">
        <w:t>”</w:t>
      </w:r>
      <w:r>
        <w:t xml:space="preserve"> (Fall 2019)</w:t>
      </w:r>
    </w:p>
    <w:p w14:paraId="73580C27" w14:textId="7685C950" w:rsidR="00833E6A" w:rsidRDefault="000312F9" w:rsidP="00387850">
      <w:pPr>
        <w:spacing w:line="240" w:lineRule="auto"/>
        <w:ind w:firstLine="720"/>
        <w:contextualSpacing/>
      </w:pPr>
      <w:r>
        <w:t xml:space="preserve">Michael Lee and </w:t>
      </w:r>
      <w:proofErr w:type="spellStart"/>
      <w:r>
        <w:t>Orfilio</w:t>
      </w:r>
      <w:proofErr w:type="spellEnd"/>
      <w:r>
        <w:t xml:space="preserve"> Valiente, </w:t>
      </w:r>
      <w:r w:rsidR="003224F6">
        <w:t xml:space="preserve">“The Witness of Saint </w:t>
      </w:r>
      <w:proofErr w:type="spellStart"/>
      <w:r w:rsidR="003224F6">
        <w:t>Òscar</w:t>
      </w:r>
      <w:proofErr w:type="spellEnd"/>
      <w:r w:rsidR="003224F6">
        <w:t xml:space="preserve"> Romero” </w:t>
      </w:r>
      <w:r>
        <w:t>(Fall</w:t>
      </w:r>
      <w:r w:rsidR="003224F6">
        <w:t xml:space="preserve"> 2019</w:t>
      </w:r>
      <w:r>
        <w:t xml:space="preserve">) </w:t>
      </w:r>
    </w:p>
    <w:p w14:paraId="6C9DACBA" w14:textId="094EDCA4" w:rsidR="00833E6A" w:rsidRDefault="000312F9" w:rsidP="00387850">
      <w:pPr>
        <w:spacing w:line="240" w:lineRule="auto"/>
        <w:ind w:firstLine="720"/>
        <w:contextualSpacing/>
      </w:pPr>
      <w:r>
        <w:t>Margie Pfeil, “White Complicity in U.S. Hyper-Incarceration” (Spring 2016)</w:t>
      </w:r>
    </w:p>
    <w:p w14:paraId="09F779F2" w14:textId="2B9170BA" w:rsidR="00833E6A" w:rsidRDefault="000312F9" w:rsidP="00387850">
      <w:pPr>
        <w:spacing w:line="240" w:lineRule="auto"/>
        <w:ind w:firstLine="720"/>
        <w:contextualSpacing/>
      </w:pPr>
      <w:r>
        <w:t>Kelly Brown Douglas</w:t>
      </w:r>
      <w:r w:rsidR="00833E6A">
        <w:t>,</w:t>
      </w:r>
      <w:r>
        <w:t xml:space="preserve"> “Jesus and Trayvon” (Spring 2016)</w:t>
      </w:r>
    </w:p>
    <w:p w14:paraId="7F8BFD76" w14:textId="174A7A4A" w:rsidR="003224F6" w:rsidRDefault="000312F9" w:rsidP="00387850">
      <w:pPr>
        <w:spacing w:line="240" w:lineRule="auto"/>
        <w:ind w:firstLine="720"/>
        <w:contextualSpacing/>
      </w:pPr>
      <w:r>
        <w:t>Willis Jenkins</w:t>
      </w:r>
      <w:r w:rsidR="00833E6A">
        <w:t xml:space="preserve"> </w:t>
      </w:r>
      <w:r>
        <w:t xml:space="preserve">“Rather than a problem to be solved…” </w:t>
      </w:r>
      <w:r w:rsidR="00833E6A">
        <w:t>(Fall</w:t>
      </w:r>
      <w:r>
        <w:t xml:space="preserve"> 2015</w:t>
      </w:r>
      <w:r w:rsidR="00833E6A">
        <w:t>)</w:t>
      </w:r>
    </w:p>
    <w:p w14:paraId="7D6A5997" w14:textId="77777777" w:rsidR="003224F6" w:rsidRPr="00920FD1" w:rsidRDefault="003224F6" w:rsidP="00ED7C3D">
      <w:pPr>
        <w:spacing w:line="240" w:lineRule="auto"/>
        <w:contextualSpacing/>
        <w:outlineLvl w:val="0"/>
        <w:rPr>
          <w:i/>
        </w:rPr>
      </w:pPr>
    </w:p>
    <w:p w14:paraId="155559E2" w14:textId="243F8839" w:rsidR="009E7CC6" w:rsidRDefault="008C62BB" w:rsidP="00E2498D">
      <w:pPr>
        <w:spacing w:line="240" w:lineRule="auto"/>
        <w:ind w:firstLine="720"/>
        <w:contextualSpacing/>
        <w:outlineLvl w:val="0"/>
        <w:rPr>
          <w:b/>
          <w:bCs/>
        </w:rPr>
      </w:pPr>
      <w:r w:rsidRPr="009E7CC6">
        <w:rPr>
          <w:b/>
          <w:bCs/>
        </w:rPr>
        <w:t>Peer Reviewer</w:t>
      </w:r>
    </w:p>
    <w:p w14:paraId="6E95CDE2" w14:textId="77777777" w:rsidR="00ED7C3D" w:rsidRDefault="00ED7C3D" w:rsidP="00387850">
      <w:pPr>
        <w:spacing w:line="240" w:lineRule="auto"/>
        <w:ind w:firstLine="720"/>
        <w:contextualSpacing/>
        <w:outlineLvl w:val="0"/>
        <w:rPr>
          <w:i/>
          <w:iCs/>
        </w:rPr>
      </w:pPr>
    </w:p>
    <w:p w14:paraId="6B714F7E" w14:textId="408FFAD0" w:rsidR="00BB1D09" w:rsidRDefault="001368C4" w:rsidP="00387850">
      <w:pPr>
        <w:spacing w:line="240" w:lineRule="auto"/>
        <w:ind w:firstLine="720"/>
        <w:contextualSpacing/>
        <w:outlineLvl w:val="0"/>
        <w:rPr>
          <w:i/>
          <w:iCs/>
        </w:rPr>
      </w:pPr>
      <w:r>
        <w:rPr>
          <w:i/>
          <w:iCs/>
        </w:rPr>
        <w:t>Studies in Christian Ethics</w:t>
      </w:r>
    </w:p>
    <w:p w14:paraId="2191348E" w14:textId="17576B57" w:rsidR="00BB1D09" w:rsidRDefault="00D40FD0" w:rsidP="00387850">
      <w:pPr>
        <w:spacing w:line="240" w:lineRule="auto"/>
        <w:ind w:firstLine="720"/>
        <w:contextualSpacing/>
        <w:outlineLvl w:val="0"/>
        <w:rPr>
          <w:i/>
          <w:iCs/>
        </w:rPr>
      </w:pPr>
      <w:r>
        <w:rPr>
          <w:i/>
          <w:iCs/>
        </w:rPr>
        <w:t xml:space="preserve">Religions </w:t>
      </w:r>
    </w:p>
    <w:p w14:paraId="6CB2BF47" w14:textId="77777777" w:rsidR="00BB1D09" w:rsidRDefault="008C62BB" w:rsidP="00387850">
      <w:pPr>
        <w:spacing w:line="240" w:lineRule="auto"/>
        <w:ind w:firstLine="720"/>
        <w:contextualSpacing/>
        <w:outlineLvl w:val="0"/>
      </w:pPr>
      <w:r>
        <w:rPr>
          <w:i/>
        </w:rPr>
        <w:t>Political Theology</w:t>
      </w:r>
    </w:p>
    <w:p w14:paraId="25A18A58" w14:textId="5875FF98" w:rsidR="009E7CC6" w:rsidRDefault="008C62BB" w:rsidP="00387850">
      <w:pPr>
        <w:spacing w:line="240" w:lineRule="auto"/>
        <w:ind w:firstLine="720"/>
        <w:contextualSpacing/>
        <w:outlineLvl w:val="0"/>
      </w:pPr>
      <w:r>
        <w:rPr>
          <w:i/>
        </w:rPr>
        <w:t>Modern Theology</w:t>
      </w:r>
      <w:r w:rsidR="00E759CB">
        <w:t xml:space="preserve"> </w:t>
      </w:r>
    </w:p>
    <w:p w14:paraId="30AC9C76" w14:textId="27D4B146" w:rsidR="008C62BB" w:rsidRPr="00D40FD0" w:rsidRDefault="00E759CB" w:rsidP="00387850">
      <w:pPr>
        <w:spacing w:line="240" w:lineRule="auto"/>
        <w:ind w:firstLine="720"/>
        <w:contextualSpacing/>
        <w:outlineLvl w:val="0"/>
        <w:rPr>
          <w:iCs/>
        </w:rPr>
      </w:pPr>
      <w:r>
        <w:rPr>
          <w:i/>
        </w:rPr>
        <w:t>Theological Studies</w:t>
      </w:r>
    </w:p>
    <w:p w14:paraId="17279B23" w14:textId="77777777" w:rsidR="008C62BB" w:rsidRDefault="008C62BB" w:rsidP="00EE12FC">
      <w:pPr>
        <w:spacing w:line="240" w:lineRule="auto"/>
        <w:ind w:left="720"/>
        <w:contextualSpacing/>
      </w:pPr>
    </w:p>
    <w:p w14:paraId="14794A10" w14:textId="3D0662D1" w:rsidR="00ED4B3B" w:rsidRPr="00ED4B3B" w:rsidRDefault="00ED4B3B" w:rsidP="00E2498D">
      <w:pPr>
        <w:spacing w:line="240" w:lineRule="auto"/>
        <w:ind w:firstLine="720"/>
        <w:contextualSpacing/>
        <w:rPr>
          <w:b/>
          <w:bCs/>
        </w:rPr>
      </w:pPr>
      <w:r>
        <w:rPr>
          <w:b/>
          <w:bCs/>
        </w:rPr>
        <w:t>Additional Service</w:t>
      </w:r>
    </w:p>
    <w:p w14:paraId="02693496" w14:textId="77777777" w:rsidR="00ED4B3B" w:rsidRDefault="00ED4B3B" w:rsidP="00D979A2">
      <w:pPr>
        <w:spacing w:line="240" w:lineRule="auto"/>
        <w:ind w:left="720"/>
        <w:contextualSpacing/>
      </w:pPr>
    </w:p>
    <w:p w14:paraId="4D531AD2" w14:textId="0C1AFD04" w:rsidR="00D979A2" w:rsidRDefault="00D979A2" w:rsidP="00D979A2">
      <w:pPr>
        <w:spacing w:line="240" w:lineRule="auto"/>
        <w:ind w:left="720"/>
        <w:contextualSpacing/>
      </w:pPr>
      <w:r>
        <w:t>Co-Convener of the “Theology, Ecology, and the Natural Sciences” section of College Theology Society’s Annual Convention</w:t>
      </w:r>
      <w:r w:rsidR="00986100">
        <w:t xml:space="preserve"> (</w:t>
      </w:r>
      <w:r>
        <w:t>201</w:t>
      </w:r>
      <w:r w:rsidR="00A6373B">
        <w:t>6</w:t>
      </w:r>
      <w:r>
        <w:t>-</w:t>
      </w:r>
      <w:r w:rsidR="00D736EA">
        <w:t>2018</w:t>
      </w:r>
      <w:r w:rsidR="00986100">
        <w:t>)</w:t>
      </w:r>
    </w:p>
    <w:p w14:paraId="1054ED3A" w14:textId="251D74DB" w:rsidR="00986100" w:rsidRDefault="00986100" w:rsidP="00D979A2">
      <w:pPr>
        <w:spacing w:line="240" w:lineRule="auto"/>
        <w:ind w:left="720"/>
        <w:contextualSpacing/>
      </w:pPr>
    </w:p>
    <w:p w14:paraId="2F38807B" w14:textId="79617851" w:rsidR="00986100" w:rsidRDefault="00986100" w:rsidP="00986100">
      <w:pPr>
        <w:spacing w:line="240" w:lineRule="auto"/>
        <w:ind w:left="720"/>
        <w:contextualSpacing/>
        <w:outlineLvl w:val="0"/>
      </w:pPr>
      <w:r>
        <w:t>Instructor at Holden Village</w:t>
      </w:r>
      <w:r w:rsidR="007B3B92">
        <w:t xml:space="preserve"> (</w:t>
      </w:r>
      <w:r w:rsidR="000735B7">
        <w:t>Summer</w:t>
      </w:r>
      <w:r>
        <w:t xml:space="preserve"> 2019, 2022, 2023</w:t>
      </w:r>
      <w:r w:rsidR="00D40FD0">
        <w:t>, 2024</w:t>
      </w:r>
      <w:r w:rsidR="007B3B92">
        <w:t>)</w:t>
      </w:r>
    </w:p>
    <w:p w14:paraId="0838C7E1" w14:textId="77777777" w:rsidR="00D979A2" w:rsidRDefault="00D979A2" w:rsidP="00986100">
      <w:pPr>
        <w:spacing w:line="240" w:lineRule="auto"/>
        <w:contextualSpacing/>
      </w:pPr>
    </w:p>
    <w:p w14:paraId="655C3F8B" w14:textId="13B049F2" w:rsidR="00387850" w:rsidRDefault="00387850" w:rsidP="0023187A">
      <w:pPr>
        <w:spacing w:line="240" w:lineRule="auto"/>
        <w:ind w:left="720"/>
        <w:contextualSpacing/>
      </w:pPr>
      <w:r>
        <w:t xml:space="preserve">Address to </w:t>
      </w:r>
      <w:r w:rsidR="00567956">
        <w:t xml:space="preserve">Association of Jesuit Colleges and Universities </w:t>
      </w:r>
      <w:r>
        <w:t>Mission Officers’ Conference: “The Two Standards and the Planetary Emergency” (Spring 2022)</w:t>
      </w:r>
    </w:p>
    <w:p w14:paraId="29F760F0" w14:textId="77777777" w:rsidR="00387850" w:rsidRDefault="00387850" w:rsidP="0023187A">
      <w:pPr>
        <w:spacing w:line="240" w:lineRule="auto"/>
        <w:ind w:left="720"/>
        <w:contextualSpacing/>
      </w:pPr>
    </w:p>
    <w:p w14:paraId="43E4010A" w14:textId="1EFEA472" w:rsidR="00986100" w:rsidRDefault="00193D37" w:rsidP="0023187A">
      <w:pPr>
        <w:spacing w:line="240" w:lineRule="auto"/>
        <w:ind w:left="720"/>
        <w:contextualSpacing/>
      </w:pPr>
      <w:r>
        <w:t>Community</w:t>
      </w:r>
      <w:r w:rsidR="00D979A2">
        <w:t xml:space="preserve"> Lectures on Christian Environmental Ethics</w:t>
      </w:r>
      <w:r w:rsidR="00986100">
        <w:t>:</w:t>
      </w:r>
      <w:r w:rsidR="00D979A2">
        <w:t xml:space="preserve"> </w:t>
      </w:r>
    </w:p>
    <w:p w14:paraId="37ABCF7B" w14:textId="77777777" w:rsidR="001368C4" w:rsidRDefault="001368C4" w:rsidP="001368C4">
      <w:pPr>
        <w:spacing w:line="240" w:lineRule="auto"/>
        <w:ind w:left="720" w:firstLine="720"/>
        <w:contextualSpacing/>
        <w:outlineLvl w:val="0"/>
      </w:pPr>
    </w:p>
    <w:p w14:paraId="4D6C2FB5" w14:textId="2A143267" w:rsidR="00ED7C3D" w:rsidRDefault="00ED7C3D" w:rsidP="001368C4">
      <w:pPr>
        <w:spacing w:line="240" w:lineRule="auto"/>
        <w:ind w:left="720" w:firstLine="720"/>
        <w:contextualSpacing/>
        <w:outlineLvl w:val="0"/>
      </w:pPr>
      <w:r>
        <w:t>Society of St. Clement, Annapolis (Fall 2025)</w:t>
      </w:r>
    </w:p>
    <w:p w14:paraId="110EBCD9" w14:textId="52C57A5F" w:rsidR="00986100" w:rsidRDefault="00ED7C3D" w:rsidP="001368C4">
      <w:pPr>
        <w:spacing w:line="240" w:lineRule="auto"/>
        <w:ind w:left="720" w:firstLine="720"/>
        <w:contextualSpacing/>
        <w:outlineLvl w:val="0"/>
      </w:pPr>
      <w:r>
        <w:t>Monastery of the</w:t>
      </w:r>
      <w:r w:rsidR="00986100">
        <w:t xml:space="preserve"> Sisters of Carmel</w:t>
      </w:r>
      <w:r>
        <w:t>, Baltimore</w:t>
      </w:r>
      <w:r w:rsidR="00986100">
        <w:t xml:space="preserve"> (Fall 2021</w:t>
      </w:r>
      <w:r w:rsidR="001368C4">
        <w:t xml:space="preserve"> and Fall 2024</w:t>
      </w:r>
      <w:r w:rsidR="00986100">
        <w:t>)</w:t>
      </w:r>
    </w:p>
    <w:p w14:paraId="380A8F76" w14:textId="558F8ACE" w:rsidR="00986100" w:rsidRDefault="00986100" w:rsidP="00986100">
      <w:pPr>
        <w:spacing w:line="240" w:lineRule="auto"/>
        <w:ind w:left="720" w:firstLine="720"/>
        <w:contextualSpacing/>
        <w:outlineLvl w:val="0"/>
      </w:pPr>
      <w:r>
        <w:t>Grace United Methodist Church</w:t>
      </w:r>
      <w:r w:rsidR="00ED7C3D">
        <w:t>, Baltimore</w:t>
      </w:r>
      <w:r>
        <w:t xml:space="preserve"> (Spring 2018)</w:t>
      </w:r>
    </w:p>
    <w:p w14:paraId="431CF3AD" w14:textId="14696914" w:rsidR="00986100" w:rsidRDefault="00D979A2" w:rsidP="00986100">
      <w:pPr>
        <w:spacing w:line="240" w:lineRule="auto"/>
        <w:ind w:left="720" w:firstLine="720"/>
        <w:contextualSpacing/>
        <w:outlineLvl w:val="0"/>
      </w:pPr>
      <w:r>
        <w:t>St. Vincent de Paul Parish</w:t>
      </w:r>
      <w:r w:rsidR="00ED7C3D">
        <w:t>, Baltimore</w:t>
      </w:r>
      <w:r>
        <w:t xml:space="preserve"> (</w:t>
      </w:r>
      <w:r w:rsidR="00986100">
        <w:t>Spring</w:t>
      </w:r>
      <w:r>
        <w:t xml:space="preserve"> 2016)</w:t>
      </w:r>
    </w:p>
    <w:p w14:paraId="59097570" w14:textId="1C75C9A8" w:rsidR="00D979A2" w:rsidRDefault="00D979A2" w:rsidP="00986100">
      <w:pPr>
        <w:spacing w:line="240" w:lineRule="auto"/>
        <w:ind w:left="720" w:firstLine="720"/>
        <w:contextualSpacing/>
        <w:outlineLvl w:val="0"/>
      </w:pPr>
      <w:r>
        <w:t>All Saints’ Episcopal Church</w:t>
      </w:r>
      <w:r w:rsidR="00ED7C3D">
        <w:t>, Chevy Chase</w:t>
      </w:r>
      <w:r>
        <w:t xml:space="preserve"> (</w:t>
      </w:r>
      <w:r w:rsidR="00986100">
        <w:t xml:space="preserve">Spring </w:t>
      </w:r>
      <w:r w:rsidR="00874F47">
        <w:t>2016</w:t>
      </w:r>
      <w:r>
        <w:t>)</w:t>
      </w:r>
    </w:p>
    <w:p w14:paraId="47B4606F" w14:textId="378E5C10" w:rsidR="00986100" w:rsidRDefault="00986100" w:rsidP="00986100">
      <w:pPr>
        <w:spacing w:line="240" w:lineRule="auto"/>
        <w:ind w:left="720" w:firstLine="720"/>
        <w:contextualSpacing/>
        <w:outlineLvl w:val="0"/>
      </w:pPr>
      <w:r>
        <w:t>Pius X Parish</w:t>
      </w:r>
      <w:r w:rsidR="00ED7C3D">
        <w:t>, Baltimore</w:t>
      </w:r>
      <w:r>
        <w:t xml:space="preserve"> (</w:t>
      </w:r>
      <w:r w:rsidR="000735B7">
        <w:t>Spring</w:t>
      </w:r>
      <w:r>
        <w:t xml:space="preserve"> 2015)</w:t>
      </w:r>
    </w:p>
    <w:p w14:paraId="0402AA95" w14:textId="77777777" w:rsidR="00A37D63" w:rsidRDefault="00A37D63" w:rsidP="00D979A2">
      <w:pPr>
        <w:spacing w:line="240" w:lineRule="auto"/>
        <w:contextualSpacing/>
      </w:pPr>
    </w:p>
    <w:p w14:paraId="3DD3C12E" w14:textId="6A8BAD63" w:rsidR="00A21BAA" w:rsidRDefault="00A21BAA" w:rsidP="00EE12FC">
      <w:pPr>
        <w:spacing w:line="240" w:lineRule="auto"/>
        <w:ind w:left="720"/>
        <w:contextualSpacing/>
      </w:pPr>
      <w:r>
        <w:t xml:space="preserve">Member of the Advisory Council to the Dean of the College of Arts and Letters at the </w:t>
      </w:r>
      <w:r w:rsidR="005C1BC6">
        <w:t xml:space="preserve">University of </w:t>
      </w:r>
      <w:r w:rsidR="0001728F">
        <w:t>Notre Dame (</w:t>
      </w:r>
      <w:r w:rsidR="00A37D63">
        <w:t>2016</w:t>
      </w:r>
      <w:r w:rsidR="0001728F">
        <w:t>–</w:t>
      </w:r>
      <w:r w:rsidR="00D736EA">
        <w:t>2019</w:t>
      </w:r>
      <w:r>
        <w:t>)</w:t>
      </w:r>
    </w:p>
    <w:p w14:paraId="4C2F4943" w14:textId="77777777" w:rsidR="00DA483D" w:rsidRDefault="00DA483D" w:rsidP="00EE12FC">
      <w:pPr>
        <w:spacing w:line="240" w:lineRule="auto"/>
        <w:ind w:left="720"/>
        <w:contextualSpacing/>
      </w:pPr>
    </w:p>
    <w:p w14:paraId="4D1A73F8" w14:textId="7EE629CA" w:rsidR="00DA483D" w:rsidRDefault="00DA483D" w:rsidP="00D9602C">
      <w:pPr>
        <w:spacing w:line="240" w:lineRule="auto"/>
        <w:ind w:left="720"/>
        <w:contextualSpacing/>
        <w:outlineLvl w:val="0"/>
      </w:pPr>
      <w:r>
        <w:t xml:space="preserve">Faculty Liaison to the </w:t>
      </w:r>
      <w:r w:rsidR="00986100">
        <w:t xml:space="preserve">LUM </w:t>
      </w:r>
      <w:r>
        <w:t>Peace and Justice Club</w:t>
      </w:r>
      <w:r w:rsidR="00986100">
        <w:t xml:space="preserve"> (</w:t>
      </w:r>
      <w:r>
        <w:t>2016-</w:t>
      </w:r>
      <w:r w:rsidR="00837AAF">
        <w:t>2017</w:t>
      </w:r>
      <w:r w:rsidR="00986100">
        <w:t>)</w:t>
      </w:r>
    </w:p>
    <w:p w14:paraId="60FFB338" w14:textId="77777777" w:rsidR="00BE2137" w:rsidRDefault="00BE2137" w:rsidP="00986100">
      <w:pPr>
        <w:spacing w:line="240" w:lineRule="auto"/>
        <w:contextualSpacing/>
      </w:pPr>
    </w:p>
    <w:p w14:paraId="321AC5CF" w14:textId="049B6008" w:rsidR="00F94832" w:rsidRDefault="00F94832" w:rsidP="00F94832">
      <w:pPr>
        <w:spacing w:line="240" w:lineRule="auto"/>
        <w:ind w:left="720"/>
        <w:contextualSpacing/>
      </w:pPr>
      <w:r>
        <w:t>Community member of Jubilee House, the Gainesville Catholic Worker House, Gainesville, FL (2004–2006)</w:t>
      </w:r>
    </w:p>
    <w:p w14:paraId="6EE814D0" w14:textId="5873517E" w:rsidR="00F94832" w:rsidRDefault="00F94832" w:rsidP="00986100">
      <w:pPr>
        <w:spacing w:line="240" w:lineRule="auto"/>
        <w:contextualSpacing/>
      </w:pPr>
      <w:r>
        <w:tab/>
      </w:r>
    </w:p>
    <w:p w14:paraId="57441932" w14:textId="69FADDBC" w:rsidR="00D736EA" w:rsidRDefault="00D64E55" w:rsidP="00D736EA">
      <w:pPr>
        <w:spacing w:line="240" w:lineRule="auto"/>
        <w:ind w:left="720"/>
        <w:contextualSpacing/>
      </w:pPr>
      <w:r w:rsidRPr="005E66E9">
        <w:t>Community member of Karen House, the St. Louis Catholic W</w:t>
      </w:r>
      <w:r w:rsidR="00D979A2">
        <w:t xml:space="preserve">orker House, St. Louis, MO, </w:t>
      </w:r>
      <w:r w:rsidR="00986100">
        <w:t>(</w:t>
      </w:r>
      <w:r w:rsidR="00D979A2">
        <w:t>200</w:t>
      </w:r>
      <w:r w:rsidR="00986100">
        <w:t>3–</w:t>
      </w:r>
      <w:r>
        <w:t>2004</w:t>
      </w:r>
      <w:r w:rsidR="00986100">
        <w:t>)</w:t>
      </w:r>
    </w:p>
    <w:p w14:paraId="3FD7D1DD" w14:textId="44C9C811" w:rsidR="00A308A7" w:rsidRDefault="00C710DA" w:rsidP="00387850">
      <w:pPr>
        <w:pStyle w:val="ListParagraph"/>
        <w:spacing w:line="240" w:lineRule="auto"/>
        <w:ind w:left="360" w:firstLine="360"/>
      </w:pPr>
      <w:r w:rsidRPr="005E66E9">
        <w:t>Jesuit Volunteer</w:t>
      </w:r>
      <w:r>
        <w:t xml:space="preserve"> Corps</w:t>
      </w:r>
      <w:r w:rsidRPr="005E66E9">
        <w:t>, St. Louis, MO</w:t>
      </w:r>
      <w:r w:rsidR="00986100">
        <w:t xml:space="preserve"> (</w:t>
      </w:r>
      <w:r w:rsidRPr="005E66E9">
        <w:t>2002</w:t>
      </w:r>
      <w:r w:rsidR="00986100">
        <w:t>–</w:t>
      </w:r>
      <w:r w:rsidRPr="005E66E9">
        <w:t>2003</w:t>
      </w:r>
      <w:r w:rsidR="00986100">
        <w:t>)</w:t>
      </w:r>
      <w:r w:rsidRPr="005E66E9">
        <w:t xml:space="preserve">    </w:t>
      </w:r>
    </w:p>
    <w:p w14:paraId="291EC5F9" w14:textId="77777777" w:rsidR="00ED7C3D" w:rsidRDefault="00ED7C3D" w:rsidP="00387850">
      <w:pPr>
        <w:pStyle w:val="ListParagraph"/>
        <w:spacing w:line="240" w:lineRule="auto"/>
        <w:ind w:left="360" w:firstLine="360"/>
      </w:pPr>
    </w:p>
    <w:p w14:paraId="68D3F38A" w14:textId="2A28C1FE" w:rsidR="00ED7C3D" w:rsidRPr="00B217CE" w:rsidRDefault="00B217CE" w:rsidP="00B217CE">
      <w:pPr>
        <w:spacing w:line="240" w:lineRule="auto"/>
        <w:contextualSpacing/>
        <w:outlineLvl w:val="0"/>
        <w:rPr>
          <w:bCs/>
        </w:rPr>
      </w:pPr>
      <w:r>
        <w:rPr>
          <w:bCs/>
        </w:rPr>
        <w:t xml:space="preserve"> </w:t>
      </w:r>
    </w:p>
    <w:sectPr w:rsidR="00ED7C3D" w:rsidRPr="00B217CE" w:rsidSect="008228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AA90" w14:textId="77777777" w:rsidR="005749B8" w:rsidRDefault="005749B8" w:rsidP="00B97ABE">
      <w:pPr>
        <w:spacing w:after="0" w:line="240" w:lineRule="auto"/>
      </w:pPr>
      <w:r>
        <w:separator/>
      </w:r>
    </w:p>
  </w:endnote>
  <w:endnote w:type="continuationSeparator" w:id="0">
    <w:p w14:paraId="7BD98398" w14:textId="77777777" w:rsidR="005749B8" w:rsidRDefault="005749B8" w:rsidP="00B9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FB9F" w14:textId="299F10CE" w:rsidR="005E6BA2" w:rsidRDefault="005E6B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548A79" wp14:editId="04E039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2065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993D9" w14:textId="6189AFCA" w:rsidR="005E6BA2" w:rsidRPr="005E6BA2" w:rsidRDefault="005E6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6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48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225993D9" w14:textId="6189AFCA" w:rsidR="005E6BA2" w:rsidRPr="005E6BA2" w:rsidRDefault="005E6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6B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8664" w14:textId="0FB55B8A" w:rsidR="007E3306" w:rsidRDefault="005E6BA2" w:rsidP="006F4D09">
    <w:pPr>
      <w:pStyle w:val="Footer"/>
      <w:ind w:left="4680" w:firstLine="468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857EFF" wp14:editId="37682FDF">
              <wp:simplePos x="0" y="0"/>
              <wp:positionH relativeFrom="column">
                <wp:align>center</wp:align>
              </wp:positionH>
              <wp:positionV relativeFrom="paragraph">
                <wp:posOffset>3932</wp:posOffset>
              </wp:positionV>
              <wp:extent cx="443865" cy="443865"/>
              <wp:effectExtent l="0" t="0" r="5080" b="12065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27594" w14:textId="0911223B" w:rsidR="005E6BA2" w:rsidRPr="005E6BA2" w:rsidRDefault="005E6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57E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left:0;text-align:left;margin-left:0;margin-top:.3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" filled="f" stroked="f">
              <v:textbox style="mso-fit-shape-to-text:t" inset="0,0,0,0">
                <w:txbxContent>
                  <w:p w14:paraId="59927594" w14:textId="0911223B" w:rsidR="005E6BA2" w:rsidRPr="005E6BA2" w:rsidRDefault="005E6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4477874"/>
        <w:docPartObj>
          <w:docPartGallery w:val="Page Numbers (Bottom of Page)"/>
          <w:docPartUnique/>
        </w:docPartObj>
      </w:sdtPr>
      <w:sdtContent>
        <w:r w:rsidR="007E3306">
          <w:fldChar w:fldCharType="begin"/>
        </w:r>
        <w:r w:rsidR="007E3306">
          <w:instrText xml:space="preserve"> PAGE   \* MERGEFORMAT </w:instrText>
        </w:r>
        <w:r w:rsidR="007E3306">
          <w:fldChar w:fldCharType="separate"/>
        </w:r>
        <w:r w:rsidR="00B926CB">
          <w:rPr>
            <w:noProof/>
          </w:rPr>
          <w:t>2</w:t>
        </w:r>
        <w:r w:rsidR="007E3306">
          <w:rPr>
            <w:noProof/>
          </w:rPr>
          <w:fldChar w:fldCharType="end"/>
        </w:r>
      </w:sdtContent>
    </w:sdt>
  </w:p>
  <w:p w14:paraId="5F7A7149" w14:textId="77777777" w:rsidR="007E3306" w:rsidRDefault="007E3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0939" w14:textId="19AF6F5E" w:rsidR="005E6BA2" w:rsidRDefault="005E6B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5018A6" wp14:editId="3E0EAE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2065"/>
              <wp:wrapSquare wrapText="bothSides"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10FED" w14:textId="2A3CC087" w:rsidR="005E6BA2" w:rsidRPr="005E6BA2" w:rsidRDefault="005E6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6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018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39310FED" w14:textId="2A3CC087" w:rsidR="005E6BA2" w:rsidRPr="005E6BA2" w:rsidRDefault="005E6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6B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5269" w14:textId="77777777" w:rsidR="005749B8" w:rsidRDefault="005749B8" w:rsidP="00B97ABE">
      <w:pPr>
        <w:spacing w:after="0" w:line="240" w:lineRule="auto"/>
      </w:pPr>
      <w:r>
        <w:separator/>
      </w:r>
    </w:p>
  </w:footnote>
  <w:footnote w:type="continuationSeparator" w:id="0">
    <w:p w14:paraId="224CFA38" w14:textId="77777777" w:rsidR="005749B8" w:rsidRDefault="005749B8" w:rsidP="00B9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632"/>
    <w:multiLevelType w:val="hybridMultilevel"/>
    <w:tmpl w:val="D5BC230E"/>
    <w:lvl w:ilvl="0" w:tplc="39E0D1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1261"/>
    <w:multiLevelType w:val="hybridMultilevel"/>
    <w:tmpl w:val="A282C8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D504E"/>
    <w:multiLevelType w:val="hybridMultilevel"/>
    <w:tmpl w:val="76AE7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31302D"/>
    <w:multiLevelType w:val="hybridMultilevel"/>
    <w:tmpl w:val="DF3236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2D0E85"/>
    <w:multiLevelType w:val="hybridMultilevel"/>
    <w:tmpl w:val="5A6C5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7E3255"/>
    <w:multiLevelType w:val="hybridMultilevel"/>
    <w:tmpl w:val="262CBA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1069">
    <w:abstractNumId w:val="4"/>
  </w:num>
  <w:num w:numId="2" w16cid:durableId="1158109149">
    <w:abstractNumId w:val="2"/>
  </w:num>
  <w:num w:numId="3" w16cid:durableId="1200439306">
    <w:abstractNumId w:val="1"/>
  </w:num>
  <w:num w:numId="4" w16cid:durableId="1503349035">
    <w:abstractNumId w:val="3"/>
  </w:num>
  <w:num w:numId="5" w16cid:durableId="1295868158">
    <w:abstractNumId w:val="5"/>
  </w:num>
  <w:num w:numId="6" w16cid:durableId="17730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55"/>
    <w:rsid w:val="00011AD8"/>
    <w:rsid w:val="00012335"/>
    <w:rsid w:val="00016189"/>
    <w:rsid w:val="0001728F"/>
    <w:rsid w:val="0002440B"/>
    <w:rsid w:val="000312F9"/>
    <w:rsid w:val="00031B51"/>
    <w:rsid w:val="00032EF7"/>
    <w:rsid w:val="00041C35"/>
    <w:rsid w:val="00044380"/>
    <w:rsid w:val="00047132"/>
    <w:rsid w:val="000574A1"/>
    <w:rsid w:val="00065F07"/>
    <w:rsid w:val="000735B7"/>
    <w:rsid w:val="000766F0"/>
    <w:rsid w:val="00081199"/>
    <w:rsid w:val="00082C0E"/>
    <w:rsid w:val="000B0640"/>
    <w:rsid w:val="000B3B9C"/>
    <w:rsid w:val="000C351E"/>
    <w:rsid w:val="000D3C6C"/>
    <w:rsid w:val="000D4929"/>
    <w:rsid w:val="000E1B13"/>
    <w:rsid w:val="000E487C"/>
    <w:rsid w:val="000F0973"/>
    <w:rsid w:val="00102676"/>
    <w:rsid w:val="00116334"/>
    <w:rsid w:val="00117D69"/>
    <w:rsid w:val="001201EF"/>
    <w:rsid w:val="00134E09"/>
    <w:rsid w:val="001368C4"/>
    <w:rsid w:val="0013752C"/>
    <w:rsid w:val="00140A34"/>
    <w:rsid w:val="0016220B"/>
    <w:rsid w:val="00193D37"/>
    <w:rsid w:val="00194B47"/>
    <w:rsid w:val="001B0AC9"/>
    <w:rsid w:val="001C6E9E"/>
    <w:rsid w:val="001D6D7F"/>
    <w:rsid w:val="001D74E5"/>
    <w:rsid w:val="001E18AA"/>
    <w:rsid w:val="001F5846"/>
    <w:rsid w:val="0023187A"/>
    <w:rsid w:val="00233847"/>
    <w:rsid w:val="00256026"/>
    <w:rsid w:val="0026580A"/>
    <w:rsid w:val="002843A3"/>
    <w:rsid w:val="00296314"/>
    <w:rsid w:val="00296C31"/>
    <w:rsid w:val="002B20A5"/>
    <w:rsid w:val="002C327A"/>
    <w:rsid w:val="002C4C12"/>
    <w:rsid w:val="002D587D"/>
    <w:rsid w:val="002E2D7C"/>
    <w:rsid w:val="002E6B6E"/>
    <w:rsid w:val="002F459E"/>
    <w:rsid w:val="00302006"/>
    <w:rsid w:val="003045C7"/>
    <w:rsid w:val="003224F6"/>
    <w:rsid w:val="0033121A"/>
    <w:rsid w:val="00350542"/>
    <w:rsid w:val="00353E3C"/>
    <w:rsid w:val="00365F4E"/>
    <w:rsid w:val="00384EFE"/>
    <w:rsid w:val="00385187"/>
    <w:rsid w:val="00387850"/>
    <w:rsid w:val="003A050E"/>
    <w:rsid w:val="003C78CA"/>
    <w:rsid w:val="003D2128"/>
    <w:rsid w:val="003E75FC"/>
    <w:rsid w:val="00403531"/>
    <w:rsid w:val="00404AD1"/>
    <w:rsid w:val="00415239"/>
    <w:rsid w:val="004315F9"/>
    <w:rsid w:val="00460AEA"/>
    <w:rsid w:val="00472F45"/>
    <w:rsid w:val="00475E29"/>
    <w:rsid w:val="00483BA9"/>
    <w:rsid w:val="004A2B9C"/>
    <w:rsid w:val="004A5106"/>
    <w:rsid w:val="004B0B54"/>
    <w:rsid w:val="004B5FF9"/>
    <w:rsid w:val="004C04B7"/>
    <w:rsid w:val="004C1C11"/>
    <w:rsid w:val="00503035"/>
    <w:rsid w:val="00503E0A"/>
    <w:rsid w:val="00504DBC"/>
    <w:rsid w:val="00533A89"/>
    <w:rsid w:val="00546045"/>
    <w:rsid w:val="00551E7A"/>
    <w:rsid w:val="00556B92"/>
    <w:rsid w:val="00563E14"/>
    <w:rsid w:val="00565D9E"/>
    <w:rsid w:val="00567956"/>
    <w:rsid w:val="005707EC"/>
    <w:rsid w:val="005749B8"/>
    <w:rsid w:val="00582F15"/>
    <w:rsid w:val="00586EEB"/>
    <w:rsid w:val="005B0232"/>
    <w:rsid w:val="005C1BC6"/>
    <w:rsid w:val="005D1428"/>
    <w:rsid w:val="005D14CF"/>
    <w:rsid w:val="005D4478"/>
    <w:rsid w:val="005D557B"/>
    <w:rsid w:val="005E6BA2"/>
    <w:rsid w:val="00610B1C"/>
    <w:rsid w:val="0062315D"/>
    <w:rsid w:val="00636909"/>
    <w:rsid w:val="00680450"/>
    <w:rsid w:val="006840EE"/>
    <w:rsid w:val="006857FC"/>
    <w:rsid w:val="00694DE0"/>
    <w:rsid w:val="006956CE"/>
    <w:rsid w:val="006B0D90"/>
    <w:rsid w:val="006C0A73"/>
    <w:rsid w:val="006E0AA1"/>
    <w:rsid w:val="006E252C"/>
    <w:rsid w:val="006F4D09"/>
    <w:rsid w:val="00721C15"/>
    <w:rsid w:val="007301AF"/>
    <w:rsid w:val="0073281F"/>
    <w:rsid w:val="00734CA0"/>
    <w:rsid w:val="00735D79"/>
    <w:rsid w:val="0073787A"/>
    <w:rsid w:val="007413F8"/>
    <w:rsid w:val="007A5C90"/>
    <w:rsid w:val="007B274D"/>
    <w:rsid w:val="007B3B92"/>
    <w:rsid w:val="007B3CC9"/>
    <w:rsid w:val="007B5492"/>
    <w:rsid w:val="007D69E0"/>
    <w:rsid w:val="007D7815"/>
    <w:rsid w:val="007E3306"/>
    <w:rsid w:val="007F35A5"/>
    <w:rsid w:val="0080572E"/>
    <w:rsid w:val="008203D3"/>
    <w:rsid w:val="0082285A"/>
    <w:rsid w:val="008260EA"/>
    <w:rsid w:val="00833E6A"/>
    <w:rsid w:val="00837AAF"/>
    <w:rsid w:val="00842FB9"/>
    <w:rsid w:val="00863AA7"/>
    <w:rsid w:val="00864FF0"/>
    <w:rsid w:val="008654D6"/>
    <w:rsid w:val="00866C89"/>
    <w:rsid w:val="00873D9B"/>
    <w:rsid w:val="00874F47"/>
    <w:rsid w:val="008904B2"/>
    <w:rsid w:val="008A575C"/>
    <w:rsid w:val="008A5A4E"/>
    <w:rsid w:val="008C62BB"/>
    <w:rsid w:val="0091066F"/>
    <w:rsid w:val="0091158F"/>
    <w:rsid w:val="00916E75"/>
    <w:rsid w:val="00920FD1"/>
    <w:rsid w:val="00922B8E"/>
    <w:rsid w:val="00951AFF"/>
    <w:rsid w:val="00951D7E"/>
    <w:rsid w:val="0095420B"/>
    <w:rsid w:val="0095450C"/>
    <w:rsid w:val="00954B15"/>
    <w:rsid w:val="0096212F"/>
    <w:rsid w:val="0097396A"/>
    <w:rsid w:val="009743D5"/>
    <w:rsid w:val="0097485B"/>
    <w:rsid w:val="009773A9"/>
    <w:rsid w:val="00982DB3"/>
    <w:rsid w:val="00985213"/>
    <w:rsid w:val="00986100"/>
    <w:rsid w:val="00990C94"/>
    <w:rsid w:val="009A730E"/>
    <w:rsid w:val="009B19FC"/>
    <w:rsid w:val="009B7FD9"/>
    <w:rsid w:val="009C345A"/>
    <w:rsid w:val="009C377E"/>
    <w:rsid w:val="009C5B88"/>
    <w:rsid w:val="009E7CC6"/>
    <w:rsid w:val="00A21BAA"/>
    <w:rsid w:val="00A22C98"/>
    <w:rsid w:val="00A308A7"/>
    <w:rsid w:val="00A333CB"/>
    <w:rsid w:val="00A34256"/>
    <w:rsid w:val="00A36FF8"/>
    <w:rsid w:val="00A37D63"/>
    <w:rsid w:val="00A44EE6"/>
    <w:rsid w:val="00A56788"/>
    <w:rsid w:val="00A6336D"/>
    <w:rsid w:val="00A6373B"/>
    <w:rsid w:val="00A8505B"/>
    <w:rsid w:val="00A92719"/>
    <w:rsid w:val="00AB2F0A"/>
    <w:rsid w:val="00AC4243"/>
    <w:rsid w:val="00AD2F75"/>
    <w:rsid w:val="00AD4837"/>
    <w:rsid w:val="00AD7B4A"/>
    <w:rsid w:val="00AD7E8F"/>
    <w:rsid w:val="00AE0120"/>
    <w:rsid w:val="00AE4DBA"/>
    <w:rsid w:val="00B133F5"/>
    <w:rsid w:val="00B15750"/>
    <w:rsid w:val="00B217CE"/>
    <w:rsid w:val="00B277E9"/>
    <w:rsid w:val="00B37EC4"/>
    <w:rsid w:val="00B6017E"/>
    <w:rsid w:val="00B620D6"/>
    <w:rsid w:val="00B83F36"/>
    <w:rsid w:val="00B8631A"/>
    <w:rsid w:val="00B91044"/>
    <w:rsid w:val="00B926CB"/>
    <w:rsid w:val="00B97ABE"/>
    <w:rsid w:val="00BA63D5"/>
    <w:rsid w:val="00BB0354"/>
    <w:rsid w:val="00BB1D09"/>
    <w:rsid w:val="00BC4F8C"/>
    <w:rsid w:val="00BD44E5"/>
    <w:rsid w:val="00BE2137"/>
    <w:rsid w:val="00C02DF7"/>
    <w:rsid w:val="00C10232"/>
    <w:rsid w:val="00C14354"/>
    <w:rsid w:val="00C15C3A"/>
    <w:rsid w:val="00C16C09"/>
    <w:rsid w:val="00C45029"/>
    <w:rsid w:val="00C54616"/>
    <w:rsid w:val="00C62B86"/>
    <w:rsid w:val="00C710DA"/>
    <w:rsid w:val="00C7796F"/>
    <w:rsid w:val="00C818E9"/>
    <w:rsid w:val="00C81B13"/>
    <w:rsid w:val="00C97A34"/>
    <w:rsid w:val="00CB0244"/>
    <w:rsid w:val="00CB07C6"/>
    <w:rsid w:val="00CB1E04"/>
    <w:rsid w:val="00CC533F"/>
    <w:rsid w:val="00CD274E"/>
    <w:rsid w:val="00CD39AF"/>
    <w:rsid w:val="00CE07D0"/>
    <w:rsid w:val="00CE69E3"/>
    <w:rsid w:val="00CF76C6"/>
    <w:rsid w:val="00D21760"/>
    <w:rsid w:val="00D25328"/>
    <w:rsid w:val="00D268AA"/>
    <w:rsid w:val="00D32E45"/>
    <w:rsid w:val="00D34ABD"/>
    <w:rsid w:val="00D372FD"/>
    <w:rsid w:val="00D375A1"/>
    <w:rsid w:val="00D40FD0"/>
    <w:rsid w:val="00D43877"/>
    <w:rsid w:val="00D561E8"/>
    <w:rsid w:val="00D64E55"/>
    <w:rsid w:val="00D702E1"/>
    <w:rsid w:val="00D736EA"/>
    <w:rsid w:val="00D77881"/>
    <w:rsid w:val="00D9602C"/>
    <w:rsid w:val="00D979A2"/>
    <w:rsid w:val="00DA15E1"/>
    <w:rsid w:val="00DA483D"/>
    <w:rsid w:val="00DB4DC6"/>
    <w:rsid w:val="00DE3DC7"/>
    <w:rsid w:val="00DE604E"/>
    <w:rsid w:val="00DF044C"/>
    <w:rsid w:val="00DF6920"/>
    <w:rsid w:val="00E05A96"/>
    <w:rsid w:val="00E0735D"/>
    <w:rsid w:val="00E106DC"/>
    <w:rsid w:val="00E15803"/>
    <w:rsid w:val="00E2498D"/>
    <w:rsid w:val="00E31D17"/>
    <w:rsid w:val="00E320CC"/>
    <w:rsid w:val="00E321B4"/>
    <w:rsid w:val="00E34DDA"/>
    <w:rsid w:val="00E36655"/>
    <w:rsid w:val="00E60949"/>
    <w:rsid w:val="00E657DD"/>
    <w:rsid w:val="00E7260B"/>
    <w:rsid w:val="00E759CB"/>
    <w:rsid w:val="00E77776"/>
    <w:rsid w:val="00EA2A9A"/>
    <w:rsid w:val="00EB1C35"/>
    <w:rsid w:val="00EB3CE3"/>
    <w:rsid w:val="00EC70D6"/>
    <w:rsid w:val="00ED09EB"/>
    <w:rsid w:val="00ED21EE"/>
    <w:rsid w:val="00ED321D"/>
    <w:rsid w:val="00ED4B3B"/>
    <w:rsid w:val="00ED73AA"/>
    <w:rsid w:val="00ED7C3D"/>
    <w:rsid w:val="00EE12FC"/>
    <w:rsid w:val="00EE576C"/>
    <w:rsid w:val="00EF453C"/>
    <w:rsid w:val="00F5631E"/>
    <w:rsid w:val="00F63134"/>
    <w:rsid w:val="00F851C3"/>
    <w:rsid w:val="00F85E06"/>
    <w:rsid w:val="00F90034"/>
    <w:rsid w:val="00F94832"/>
    <w:rsid w:val="00FA12AB"/>
    <w:rsid w:val="00FB4D3C"/>
    <w:rsid w:val="00FB5F90"/>
    <w:rsid w:val="00FD3778"/>
    <w:rsid w:val="00FD3A86"/>
    <w:rsid w:val="00FD3B06"/>
    <w:rsid w:val="00FD4B81"/>
    <w:rsid w:val="00FE3324"/>
    <w:rsid w:val="00FF32AE"/>
    <w:rsid w:val="00FF58B0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661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64E55"/>
    <w:rPr>
      <w:rFonts w:ascii="Perpetua" w:hAnsi="Perpetua" w:cstheme="majorBidi"/>
      <w:color w:val="000000" w:themeColor="text1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531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A7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2AB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E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E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BE"/>
    <w:rPr>
      <w:rFonts w:ascii="Perpetua" w:hAnsi="Perpetua" w:cstheme="majorBidi"/>
      <w:color w:val="000000" w:themeColor="text1"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B9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BE"/>
    <w:rPr>
      <w:rFonts w:ascii="Perpetua" w:hAnsi="Perpetua" w:cstheme="majorBidi"/>
      <w:color w:val="000000" w:themeColor="text1"/>
      <w:sz w:val="25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82285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2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041C3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30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67956"/>
    <w:pPr>
      <w:spacing w:after="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Castillo</cp:lastModifiedBy>
  <cp:revision>5</cp:revision>
  <cp:lastPrinted>2025-08-26T02:17:00Z</cp:lastPrinted>
  <dcterms:created xsi:type="dcterms:W3CDTF">2025-08-26T02:17:00Z</dcterms:created>
  <dcterms:modified xsi:type="dcterms:W3CDTF">2025-09-15T15:00:00Z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2022-09-13T01:25:57Z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5d031be2-49aa-44f5-bfc8-f1fc49739b57</vt:lpwstr>
  </property>
  <property fmtid="{D5CDD505-2E9C-101B-9397-08002B2CF9AE}" pid="11" name="MSIP_Label_6da50fe2-ad8e-4b2e-b16c-4bb0954d6763_ContentBits">
    <vt:lpwstr>2</vt:lpwstr>
  </property>
</Properties>
</file>