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BD" w:rsidRPr="00477320" w:rsidRDefault="00B268BD">
      <w:pPr>
        <w:rPr>
          <w:rFonts w:asciiTheme="majorHAnsi" w:hAnsiTheme="majorHAnsi"/>
        </w:rPr>
      </w:pPr>
    </w:p>
    <w:p w:rsidR="004D3B78" w:rsidRDefault="00A44B69" w:rsidP="004D3B78">
      <w:pPr>
        <w:spacing w:after="0" w:line="240" w:lineRule="auto"/>
        <w:jc w:val="center"/>
        <w:rPr>
          <w:rFonts w:asciiTheme="majorHAnsi" w:hAnsiTheme="majorHAnsi" w:cs="Lucida Sans Unicode"/>
          <w:b/>
        </w:rPr>
      </w:pPr>
      <w:r w:rsidRPr="00477320">
        <w:rPr>
          <w:rFonts w:asciiTheme="majorHAnsi" w:hAnsiTheme="majorHAnsi" w:cs="Lucida Sans Unicode"/>
          <w:b/>
        </w:rPr>
        <w:t xml:space="preserve">Obtaining </w:t>
      </w:r>
      <w:r w:rsidR="004D3B78">
        <w:rPr>
          <w:rFonts w:asciiTheme="majorHAnsi" w:hAnsiTheme="majorHAnsi" w:cs="Lucida Sans Unicode"/>
          <w:b/>
        </w:rPr>
        <w:t>Outside Funding for Graduate</w:t>
      </w:r>
      <w:r w:rsidRPr="00477320">
        <w:rPr>
          <w:rFonts w:asciiTheme="majorHAnsi" w:hAnsiTheme="majorHAnsi" w:cs="Lucida Sans Unicode"/>
          <w:b/>
        </w:rPr>
        <w:t xml:space="preserve"> Studies at Loyola</w:t>
      </w:r>
      <w:r w:rsidR="004D3B78">
        <w:rPr>
          <w:rFonts w:asciiTheme="majorHAnsi" w:hAnsiTheme="majorHAnsi" w:cs="Lucida Sans Unicode"/>
          <w:b/>
        </w:rPr>
        <w:t xml:space="preserve"> in </w:t>
      </w:r>
    </w:p>
    <w:p w:rsidR="004D3B78" w:rsidRPr="00477320" w:rsidRDefault="004D3B78" w:rsidP="004D3B78">
      <w:pPr>
        <w:spacing w:after="0" w:line="240" w:lineRule="auto"/>
        <w:jc w:val="center"/>
        <w:rPr>
          <w:rFonts w:asciiTheme="majorHAnsi" w:hAnsiTheme="majorHAnsi"/>
          <w:b/>
        </w:rPr>
      </w:pPr>
      <w:r w:rsidRPr="00477320">
        <w:rPr>
          <w:rFonts w:asciiTheme="majorHAnsi" w:hAnsiTheme="majorHAnsi"/>
          <w:b/>
        </w:rPr>
        <w:t>Psychology, Pastoral Counseling, Computer Science, Education, and Business</w:t>
      </w:r>
    </w:p>
    <w:p w:rsidR="00C15974" w:rsidRPr="00477320" w:rsidRDefault="00C15974" w:rsidP="00604D22">
      <w:pPr>
        <w:tabs>
          <w:tab w:val="left" w:pos="-1440"/>
          <w:tab w:val="left" w:pos="-720"/>
          <w:tab w:val="left" w:pos="0"/>
          <w:tab w:val="right" w:pos="432"/>
          <w:tab w:val="left" w:pos="864"/>
          <w:tab w:val="left" w:pos="1296"/>
          <w:tab w:val="left" w:pos="1728"/>
          <w:tab w:val="left" w:pos="2160"/>
          <w:tab w:val="left" w:pos="2923"/>
          <w:tab w:val="left" w:pos="3226"/>
          <w:tab w:val="left" w:pos="4374"/>
          <w:tab w:val="left" w:pos="5832"/>
        </w:tabs>
        <w:spacing w:after="0" w:line="240" w:lineRule="auto"/>
        <w:jc w:val="center"/>
        <w:rPr>
          <w:rFonts w:asciiTheme="majorHAnsi" w:hAnsiTheme="majorHAnsi" w:cs="Lucida Sans Unicode"/>
          <w:b/>
        </w:rPr>
      </w:pPr>
    </w:p>
    <w:p w:rsidR="00604D22" w:rsidRPr="00477320" w:rsidRDefault="00604D22" w:rsidP="00604D22">
      <w:pPr>
        <w:tabs>
          <w:tab w:val="left" w:pos="-1440"/>
          <w:tab w:val="left" w:pos="-720"/>
          <w:tab w:val="left" w:pos="0"/>
          <w:tab w:val="right" w:pos="432"/>
          <w:tab w:val="left" w:pos="864"/>
          <w:tab w:val="left" w:pos="1296"/>
          <w:tab w:val="left" w:pos="1728"/>
          <w:tab w:val="left" w:pos="2160"/>
          <w:tab w:val="left" w:pos="2923"/>
          <w:tab w:val="left" w:pos="3226"/>
          <w:tab w:val="left" w:pos="4374"/>
          <w:tab w:val="left" w:pos="5832"/>
        </w:tabs>
        <w:spacing w:after="0" w:line="240" w:lineRule="auto"/>
        <w:jc w:val="center"/>
        <w:rPr>
          <w:rFonts w:asciiTheme="majorHAnsi" w:hAnsiTheme="majorHAnsi" w:cs="Lucida Sans Unicode"/>
          <w:b/>
        </w:rPr>
      </w:pPr>
    </w:p>
    <w:p w:rsidR="00604D22" w:rsidRPr="00477320" w:rsidRDefault="00604D22" w:rsidP="00604D22">
      <w:pPr>
        <w:tabs>
          <w:tab w:val="left" w:pos="-1440"/>
          <w:tab w:val="left" w:pos="-720"/>
          <w:tab w:val="left" w:pos="0"/>
          <w:tab w:val="right" w:pos="432"/>
          <w:tab w:val="left" w:pos="864"/>
          <w:tab w:val="left" w:pos="1296"/>
          <w:tab w:val="left" w:pos="1728"/>
          <w:tab w:val="left" w:pos="2160"/>
          <w:tab w:val="left" w:pos="2923"/>
          <w:tab w:val="left" w:pos="3226"/>
          <w:tab w:val="left" w:pos="4374"/>
          <w:tab w:val="left" w:pos="5832"/>
        </w:tabs>
        <w:spacing w:after="0" w:line="240" w:lineRule="auto"/>
        <w:rPr>
          <w:rFonts w:asciiTheme="majorHAnsi" w:hAnsiTheme="majorHAnsi" w:cs="Lucida Sans Unicode"/>
          <w:b/>
        </w:rPr>
      </w:pPr>
      <w:r w:rsidRPr="00477320">
        <w:rPr>
          <w:rFonts w:asciiTheme="majorHAnsi" w:hAnsiTheme="majorHAnsi" w:cs="Lucida Sans Unicode"/>
          <w:b/>
        </w:rPr>
        <w:t>Dr. Arthur M. Sutherland</w:t>
      </w:r>
    </w:p>
    <w:p w:rsidR="00604D22" w:rsidRPr="00477320" w:rsidRDefault="00604D22" w:rsidP="00604D22">
      <w:pPr>
        <w:tabs>
          <w:tab w:val="left" w:pos="-1440"/>
          <w:tab w:val="left" w:pos="-720"/>
          <w:tab w:val="left" w:pos="0"/>
          <w:tab w:val="right" w:pos="432"/>
          <w:tab w:val="left" w:pos="864"/>
          <w:tab w:val="left" w:pos="1296"/>
          <w:tab w:val="left" w:pos="1728"/>
          <w:tab w:val="left" w:pos="2160"/>
          <w:tab w:val="left" w:pos="2923"/>
          <w:tab w:val="left" w:pos="3226"/>
          <w:tab w:val="left" w:pos="4374"/>
          <w:tab w:val="left" w:pos="5832"/>
        </w:tabs>
        <w:spacing w:after="0" w:line="240" w:lineRule="auto"/>
        <w:rPr>
          <w:rFonts w:asciiTheme="majorHAnsi" w:hAnsiTheme="majorHAnsi" w:cs="Lucida Sans Unicode"/>
          <w:b/>
        </w:rPr>
      </w:pPr>
      <w:r w:rsidRPr="00477320">
        <w:rPr>
          <w:rFonts w:asciiTheme="majorHAnsi" w:hAnsiTheme="majorHAnsi" w:cs="Lucida Sans Unicode"/>
          <w:b/>
        </w:rPr>
        <w:t>Director, National Fellowships Office</w:t>
      </w:r>
    </w:p>
    <w:p w:rsidR="00604D22" w:rsidRPr="00477320" w:rsidRDefault="00604D22" w:rsidP="00604D22">
      <w:pPr>
        <w:tabs>
          <w:tab w:val="left" w:pos="-1440"/>
          <w:tab w:val="left" w:pos="-720"/>
          <w:tab w:val="left" w:pos="0"/>
          <w:tab w:val="right" w:pos="432"/>
          <w:tab w:val="left" w:pos="864"/>
          <w:tab w:val="left" w:pos="1296"/>
          <w:tab w:val="left" w:pos="1728"/>
          <w:tab w:val="left" w:pos="2160"/>
          <w:tab w:val="left" w:pos="2923"/>
          <w:tab w:val="left" w:pos="3226"/>
          <w:tab w:val="left" w:pos="4374"/>
          <w:tab w:val="left" w:pos="5832"/>
        </w:tabs>
        <w:spacing w:after="0" w:line="240" w:lineRule="auto"/>
        <w:jc w:val="center"/>
        <w:rPr>
          <w:rFonts w:asciiTheme="majorHAnsi" w:hAnsiTheme="majorHAnsi" w:cs="Lucida Sans Unicode"/>
          <w:b/>
        </w:rPr>
      </w:pPr>
    </w:p>
    <w:p w:rsidR="00EC1A34" w:rsidRPr="00477320" w:rsidRDefault="00A44B69" w:rsidP="00604D22">
      <w:pPr>
        <w:spacing w:after="0"/>
        <w:rPr>
          <w:rFonts w:asciiTheme="majorHAnsi" w:hAnsiTheme="majorHAnsi"/>
        </w:rPr>
      </w:pPr>
      <w:r w:rsidRPr="00477320">
        <w:rPr>
          <w:rFonts w:asciiTheme="majorHAnsi" w:hAnsiTheme="majorHAnsi"/>
        </w:rPr>
        <w:t>Loyola students in professional studies often inquire about how to find outside funding</w:t>
      </w:r>
      <w:r w:rsidR="00604D22" w:rsidRPr="00477320">
        <w:rPr>
          <w:rFonts w:asciiTheme="majorHAnsi" w:hAnsiTheme="majorHAnsi"/>
        </w:rPr>
        <w:t xml:space="preserve">. </w:t>
      </w:r>
      <w:r w:rsidRPr="00477320">
        <w:rPr>
          <w:rFonts w:asciiTheme="majorHAnsi" w:hAnsiTheme="majorHAnsi"/>
        </w:rPr>
        <w:t xml:space="preserve">  </w:t>
      </w:r>
      <w:r w:rsidR="00604D22" w:rsidRPr="00477320">
        <w:rPr>
          <w:rFonts w:asciiTheme="majorHAnsi" w:hAnsiTheme="majorHAnsi"/>
        </w:rPr>
        <w:t xml:space="preserve">Unfortunately many philanthropies and organizations assume that most </w:t>
      </w:r>
      <w:r w:rsidR="0050240B" w:rsidRPr="00477320">
        <w:rPr>
          <w:rFonts w:asciiTheme="majorHAnsi" w:hAnsiTheme="majorHAnsi"/>
        </w:rPr>
        <w:t>students</w:t>
      </w:r>
      <w:r w:rsidRPr="00477320">
        <w:rPr>
          <w:rFonts w:asciiTheme="majorHAnsi" w:hAnsiTheme="majorHAnsi"/>
        </w:rPr>
        <w:t xml:space="preserve"> in professional studies</w:t>
      </w:r>
      <w:r w:rsidR="0050240B" w:rsidRPr="00477320">
        <w:rPr>
          <w:rFonts w:asciiTheme="majorHAnsi" w:hAnsiTheme="majorHAnsi"/>
        </w:rPr>
        <w:t xml:space="preserve"> </w:t>
      </w:r>
      <w:r w:rsidR="00AC044C" w:rsidRPr="00477320">
        <w:rPr>
          <w:rFonts w:asciiTheme="majorHAnsi" w:hAnsiTheme="majorHAnsi"/>
        </w:rPr>
        <w:t>(</w:t>
      </w:r>
      <w:r w:rsidR="001F4157" w:rsidRPr="00477320">
        <w:rPr>
          <w:rFonts w:asciiTheme="majorHAnsi" w:hAnsiTheme="majorHAnsi"/>
        </w:rPr>
        <w:t>business, e</w:t>
      </w:r>
      <w:r w:rsidR="00AC044C" w:rsidRPr="00477320">
        <w:rPr>
          <w:rFonts w:asciiTheme="majorHAnsi" w:hAnsiTheme="majorHAnsi"/>
        </w:rPr>
        <w:t>ducation</w:t>
      </w:r>
      <w:r w:rsidR="001F4157" w:rsidRPr="00477320">
        <w:rPr>
          <w:rFonts w:asciiTheme="majorHAnsi" w:hAnsiTheme="majorHAnsi"/>
        </w:rPr>
        <w:t xml:space="preserve">, </w:t>
      </w:r>
      <w:r w:rsidR="00A934D7" w:rsidRPr="00477320">
        <w:rPr>
          <w:rFonts w:asciiTheme="majorHAnsi" w:hAnsiTheme="majorHAnsi"/>
        </w:rPr>
        <w:t xml:space="preserve">and </w:t>
      </w:r>
      <w:r w:rsidR="001F4157" w:rsidRPr="00477320">
        <w:rPr>
          <w:rFonts w:asciiTheme="majorHAnsi" w:hAnsiTheme="majorHAnsi"/>
        </w:rPr>
        <w:t>speech pathology</w:t>
      </w:r>
      <w:r w:rsidR="00A934D7" w:rsidRPr="00477320">
        <w:rPr>
          <w:rFonts w:asciiTheme="majorHAnsi" w:hAnsiTheme="majorHAnsi"/>
        </w:rPr>
        <w:t>, for example</w:t>
      </w:r>
      <w:r w:rsidR="00AC044C" w:rsidRPr="00477320">
        <w:rPr>
          <w:rFonts w:asciiTheme="majorHAnsi" w:hAnsiTheme="majorHAnsi"/>
        </w:rPr>
        <w:t xml:space="preserve">) will have their needs meet through either workplace sponsorship </w:t>
      </w:r>
      <w:r w:rsidR="00A934D7" w:rsidRPr="00477320">
        <w:rPr>
          <w:rFonts w:asciiTheme="majorHAnsi" w:hAnsiTheme="majorHAnsi"/>
        </w:rPr>
        <w:t xml:space="preserve">or the ability to self-finance.  </w:t>
      </w:r>
      <w:r w:rsidR="0050240B" w:rsidRPr="00477320">
        <w:rPr>
          <w:rFonts w:asciiTheme="majorHAnsi" w:hAnsiTheme="majorHAnsi"/>
        </w:rPr>
        <w:t xml:space="preserve">Even so, </w:t>
      </w:r>
      <w:r w:rsidR="001F4157" w:rsidRPr="00477320">
        <w:rPr>
          <w:rFonts w:asciiTheme="majorHAnsi" w:hAnsiTheme="majorHAnsi"/>
        </w:rPr>
        <w:t>s</w:t>
      </w:r>
      <w:r w:rsidR="0050240B" w:rsidRPr="00477320">
        <w:rPr>
          <w:rFonts w:asciiTheme="majorHAnsi" w:hAnsiTheme="majorHAnsi"/>
        </w:rPr>
        <w:t>cholarship</w:t>
      </w:r>
      <w:r w:rsidR="00A934D7" w:rsidRPr="00477320">
        <w:rPr>
          <w:rFonts w:asciiTheme="majorHAnsi" w:hAnsiTheme="majorHAnsi"/>
        </w:rPr>
        <w:t>s or fellowships</w:t>
      </w:r>
      <w:r w:rsidR="0050240B" w:rsidRPr="00477320">
        <w:rPr>
          <w:rFonts w:asciiTheme="majorHAnsi" w:hAnsiTheme="majorHAnsi"/>
        </w:rPr>
        <w:t xml:space="preserve"> </w:t>
      </w:r>
      <w:r w:rsidR="00A934D7" w:rsidRPr="00477320">
        <w:rPr>
          <w:rFonts w:asciiTheme="majorHAnsi" w:hAnsiTheme="majorHAnsi"/>
        </w:rPr>
        <w:t xml:space="preserve">are </w:t>
      </w:r>
      <w:r w:rsidR="00604D22" w:rsidRPr="00477320">
        <w:rPr>
          <w:rFonts w:asciiTheme="majorHAnsi" w:hAnsiTheme="majorHAnsi"/>
        </w:rPr>
        <w:t>obtainable</w:t>
      </w:r>
      <w:r w:rsidR="00A934D7" w:rsidRPr="00477320">
        <w:rPr>
          <w:rFonts w:asciiTheme="majorHAnsi" w:hAnsiTheme="majorHAnsi"/>
        </w:rPr>
        <w:t xml:space="preserve"> </w:t>
      </w:r>
      <w:r w:rsidR="001F4157" w:rsidRPr="00477320">
        <w:rPr>
          <w:rFonts w:asciiTheme="majorHAnsi" w:hAnsiTheme="majorHAnsi"/>
        </w:rPr>
        <w:t xml:space="preserve">for the diligent </w:t>
      </w:r>
      <w:r w:rsidR="0050240B" w:rsidRPr="00477320">
        <w:rPr>
          <w:rFonts w:asciiTheme="majorHAnsi" w:hAnsiTheme="majorHAnsi"/>
        </w:rPr>
        <w:t>and</w:t>
      </w:r>
      <w:r w:rsidR="001F4157" w:rsidRPr="00477320">
        <w:rPr>
          <w:rFonts w:asciiTheme="majorHAnsi" w:hAnsiTheme="majorHAnsi"/>
        </w:rPr>
        <w:t xml:space="preserve"> </w:t>
      </w:r>
      <w:r w:rsidR="006C43CB" w:rsidRPr="00477320">
        <w:rPr>
          <w:rFonts w:asciiTheme="majorHAnsi" w:hAnsiTheme="majorHAnsi"/>
        </w:rPr>
        <w:t xml:space="preserve">persistent.  These </w:t>
      </w:r>
      <w:r w:rsidR="00A934D7" w:rsidRPr="00477320">
        <w:rPr>
          <w:rFonts w:asciiTheme="majorHAnsi" w:hAnsiTheme="majorHAnsi"/>
        </w:rPr>
        <w:t>are often</w:t>
      </w:r>
      <w:r w:rsidR="006C43CB" w:rsidRPr="00477320">
        <w:rPr>
          <w:rFonts w:asciiTheme="majorHAnsi" w:hAnsiTheme="majorHAnsi"/>
        </w:rPr>
        <w:t xml:space="preserve"> found by searching databases and reference guides. </w:t>
      </w:r>
      <w:r w:rsidR="00A934D7" w:rsidRPr="00477320">
        <w:rPr>
          <w:rFonts w:asciiTheme="majorHAnsi" w:hAnsiTheme="majorHAnsi"/>
        </w:rPr>
        <w:t xml:space="preserve">A list of these is attached to this handout. </w:t>
      </w:r>
      <w:r w:rsidR="006C43CB" w:rsidRPr="00477320">
        <w:rPr>
          <w:rFonts w:asciiTheme="majorHAnsi" w:hAnsiTheme="majorHAnsi"/>
        </w:rPr>
        <w:t xml:space="preserve">  On the national level, three of the largest </w:t>
      </w:r>
      <w:r w:rsidR="003B2F1F" w:rsidRPr="00477320">
        <w:rPr>
          <w:rFonts w:asciiTheme="majorHAnsi" w:hAnsiTheme="majorHAnsi"/>
        </w:rPr>
        <w:t xml:space="preserve">and most prestigious awards </w:t>
      </w:r>
      <w:r w:rsidR="006C43CB" w:rsidRPr="00477320">
        <w:rPr>
          <w:rFonts w:asciiTheme="majorHAnsi" w:hAnsiTheme="majorHAnsi"/>
        </w:rPr>
        <w:t xml:space="preserve">are </w:t>
      </w:r>
      <w:r w:rsidR="001F4157" w:rsidRPr="00477320">
        <w:rPr>
          <w:rFonts w:asciiTheme="majorHAnsi" w:hAnsiTheme="majorHAnsi"/>
        </w:rPr>
        <w:t xml:space="preserve">the Fulbright, the </w:t>
      </w:r>
      <w:proofErr w:type="spellStart"/>
      <w:r w:rsidR="001F4157" w:rsidRPr="00477320">
        <w:rPr>
          <w:rFonts w:asciiTheme="majorHAnsi" w:hAnsiTheme="majorHAnsi"/>
        </w:rPr>
        <w:t>Javits</w:t>
      </w:r>
      <w:proofErr w:type="spellEnd"/>
      <w:r w:rsidR="001F4157" w:rsidRPr="00477320">
        <w:rPr>
          <w:rFonts w:asciiTheme="majorHAnsi" w:hAnsiTheme="majorHAnsi"/>
        </w:rPr>
        <w:t>, and the Boren.</w:t>
      </w:r>
      <w:r w:rsidR="00A934D7" w:rsidRPr="00477320">
        <w:rPr>
          <w:rFonts w:asciiTheme="majorHAnsi" w:hAnsiTheme="majorHAnsi"/>
        </w:rPr>
        <w:t xml:space="preserve">  </w:t>
      </w:r>
    </w:p>
    <w:p w:rsidR="00604D22" w:rsidRPr="00477320" w:rsidRDefault="00604D22" w:rsidP="00604D22">
      <w:pPr>
        <w:spacing w:after="0"/>
        <w:rPr>
          <w:rFonts w:asciiTheme="majorHAnsi" w:hAnsiTheme="majorHAnsi"/>
        </w:rPr>
      </w:pPr>
    </w:p>
    <w:p w:rsidR="00C15974" w:rsidRPr="00477320" w:rsidRDefault="00B02BD7" w:rsidP="00C15974">
      <w:pPr>
        <w:rPr>
          <w:rFonts w:asciiTheme="majorHAnsi" w:hAnsiTheme="majorHAnsi"/>
        </w:rPr>
      </w:pPr>
      <w:r>
        <w:rPr>
          <w:rFonts w:asciiTheme="majorHAnsi" w:hAnsiTheme="majorHAnsi" w:cs="Lucida Sans Unicode"/>
          <w:b/>
          <w:bCs/>
        </w:rPr>
        <w:t xml:space="preserve">The </w:t>
      </w:r>
      <w:r w:rsidR="00C15974" w:rsidRPr="00477320">
        <w:rPr>
          <w:rFonts w:asciiTheme="majorHAnsi" w:hAnsiTheme="majorHAnsi" w:cs="Lucida Sans Unicode"/>
          <w:b/>
          <w:bCs/>
        </w:rPr>
        <w:t>Fulbright Student Program</w:t>
      </w:r>
      <w:r w:rsidR="00C15974" w:rsidRPr="00477320">
        <w:rPr>
          <w:rFonts w:asciiTheme="majorHAnsi" w:hAnsiTheme="majorHAnsi" w:cs="Lucida Sans Unicode"/>
        </w:rPr>
        <w:t xml:space="preserve"> offers over 1,200 post-baccalaureate fellowships each year for study, research, or teaching assistantship experience in more than 140 countries.  Grants are awarded in all fields of study.  Recent BA/BS graduates, master's, and doctoral candidates are eligible. The purpose of the grants is to increase mutual understanding between the people of the United States and other countries through the exchange of persons, knowledge, and skills.</w:t>
      </w:r>
    </w:p>
    <w:p w:rsidR="00C15974" w:rsidRPr="00477320" w:rsidRDefault="00C15974" w:rsidP="004F7DE2">
      <w:pPr>
        <w:keepNext/>
        <w:keepLines/>
        <w:tabs>
          <w:tab w:val="left" w:pos="360"/>
          <w:tab w:val="left" w:pos="720"/>
          <w:tab w:val="left" w:pos="1080"/>
          <w:tab w:val="left" w:pos="1440"/>
        </w:tabs>
        <w:rPr>
          <w:rFonts w:asciiTheme="majorHAnsi" w:hAnsiTheme="majorHAnsi" w:cs="Lucida Sans Unicode"/>
        </w:rPr>
      </w:pPr>
      <w:r w:rsidRPr="00477320">
        <w:rPr>
          <w:rFonts w:asciiTheme="majorHAnsi" w:hAnsiTheme="majorHAnsi" w:cs="Lucida Sans Unicode"/>
        </w:rPr>
        <w:t>Candidates can design their own programs, including any combination formal coursework, library or field research, independent projects, professional training in the arts, and/or teaching assistantships in English. Projects may include university course work, independent library or field research, or professional training in the arts.</w:t>
      </w:r>
      <w:r w:rsidR="004F7DE2" w:rsidRPr="00477320">
        <w:rPr>
          <w:rFonts w:asciiTheme="majorHAnsi" w:hAnsiTheme="majorHAnsi" w:cs="Lucida Sans Unicode"/>
        </w:rPr>
        <w:t xml:space="preserve"> </w:t>
      </w:r>
      <w:r w:rsidRPr="00477320">
        <w:rPr>
          <w:rFonts w:asciiTheme="majorHAnsi" w:hAnsiTheme="majorHAnsi" w:cs="Lucida Sans Unicode"/>
        </w:rPr>
        <w:t>Fulbright awards generally cover tuition, maintenance, and travel between home and the host country.  The amount may vary according to the cost of living in the host country.</w:t>
      </w:r>
    </w:p>
    <w:p w:rsidR="00604D22" w:rsidRPr="00477320" w:rsidRDefault="00C15974" w:rsidP="000922AE">
      <w:pPr>
        <w:tabs>
          <w:tab w:val="left" w:pos="-1440"/>
          <w:tab w:val="left" w:pos="-720"/>
          <w:tab w:val="left" w:pos="360"/>
          <w:tab w:val="left" w:pos="720"/>
          <w:tab w:val="left" w:pos="1080"/>
          <w:tab w:val="left" w:pos="1440"/>
        </w:tabs>
        <w:spacing w:before="120" w:after="120"/>
        <w:rPr>
          <w:rFonts w:asciiTheme="majorHAnsi" w:hAnsiTheme="majorHAnsi" w:cs="Lucida Sans Unicode"/>
        </w:rPr>
      </w:pPr>
      <w:r w:rsidRPr="00477320">
        <w:rPr>
          <w:rFonts w:asciiTheme="majorHAnsi" w:hAnsiTheme="majorHAnsi" w:cs="Lucida Sans Unicode"/>
        </w:rPr>
        <w:t>Preference is generally given to those who have not lived abroad for an extended period of time, although junior year abroad or a similar program as part of one’s college program is not an impediment to receiving a Fulbright Grant.</w:t>
      </w:r>
      <w:r w:rsidR="004F7DE2" w:rsidRPr="00477320">
        <w:rPr>
          <w:rFonts w:asciiTheme="majorHAnsi" w:hAnsiTheme="majorHAnsi" w:cs="Lucida Sans Unicode"/>
        </w:rPr>
        <w:t xml:space="preserve">  </w:t>
      </w:r>
      <w:r w:rsidRPr="00477320">
        <w:rPr>
          <w:rFonts w:asciiTheme="majorHAnsi" w:hAnsiTheme="majorHAnsi" w:cs="Lucida Sans Unicode"/>
        </w:rPr>
        <w:t xml:space="preserve">An applicant must have proficiency in the written and spoken language of the host </w:t>
      </w:r>
      <w:proofErr w:type="gramStart"/>
      <w:r w:rsidRPr="00477320">
        <w:rPr>
          <w:rFonts w:asciiTheme="majorHAnsi" w:hAnsiTheme="majorHAnsi" w:cs="Lucida Sans Unicode"/>
        </w:rPr>
        <w:t>country,</w:t>
      </w:r>
      <w:proofErr w:type="gramEnd"/>
      <w:r w:rsidRPr="00477320">
        <w:rPr>
          <w:rFonts w:asciiTheme="majorHAnsi" w:hAnsiTheme="majorHAnsi" w:cs="Lucida Sans Unicode"/>
        </w:rPr>
        <w:t xml:space="preserve"> however certain countries require more or less fluency.  </w:t>
      </w:r>
      <w:r w:rsidR="000922AE" w:rsidRPr="00477320">
        <w:rPr>
          <w:rFonts w:asciiTheme="majorHAnsi" w:hAnsiTheme="majorHAnsi" w:cs="Lucida Sans Unicode"/>
        </w:rPr>
        <w:t xml:space="preserve">The Loyola deadline is the end of August. </w:t>
      </w:r>
    </w:p>
    <w:p w:rsidR="00604D22" w:rsidRPr="00477320" w:rsidRDefault="009971B6" w:rsidP="000922AE">
      <w:pPr>
        <w:tabs>
          <w:tab w:val="left" w:pos="-1440"/>
          <w:tab w:val="left" w:pos="-720"/>
          <w:tab w:val="left" w:pos="360"/>
          <w:tab w:val="left" w:pos="720"/>
          <w:tab w:val="left" w:pos="1080"/>
          <w:tab w:val="left" w:pos="1440"/>
        </w:tabs>
        <w:spacing w:before="120" w:after="120"/>
        <w:rPr>
          <w:rFonts w:asciiTheme="majorHAnsi" w:hAnsiTheme="majorHAnsi" w:cs="Lucida Sans Unicode"/>
        </w:rPr>
      </w:pPr>
      <w:hyperlink r:id="rId7" w:history="1">
        <w:r w:rsidR="00604D22" w:rsidRPr="00477320">
          <w:rPr>
            <w:rStyle w:val="Hyperlink"/>
            <w:rFonts w:asciiTheme="majorHAnsi" w:hAnsiTheme="majorHAnsi" w:cs="Lucida Sans Unicode"/>
          </w:rPr>
          <w:t>www.fulbrightonline.org</w:t>
        </w:r>
      </w:hyperlink>
    </w:p>
    <w:p w:rsidR="00C15974" w:rsidRPr="00477320" w:rsidRDefault="000922AE" w:rsidP="000922AE">
      <w:pPr>
        <w:tabs>
          <w:tab w:val="left" w:pos="-1440"/>
          <w:tab w:val="left" w:pos="-720"/>
          <w:tab w:val="left" w:pos="360"/>
          <w:tab w:val="left" w:pos="720"/>
          <w:tab w:val="left" w:pos="1080"/>
          <w:tab w:val="left" w:pos="1440"/>
        </w:tabs>
        <w:spacing w:before="120" w:after="120"/>
        <w:rPr>
          <w:rFonts w:asciiTheme="majorHAnsi" w:hAnsiTheme="majorHAnsi" w:cs="Lucida Sans Unicode"/>
        </w:rPr>
      </w:pPr>
      <w:r w:rsidRPr="00477320">
        <w:rPr>
          <w:rFonts w:asciiTheme="majorHAnsi" w:hAnsiTheme="majorHAnsi" w:cs="Lucida Sans Unicode"/>
        </w:rPr>
        <w:t xml:space="preserve"> </w:t>
      </w:r>
    </w:p>
    <w:p w:rsidR="00C15974" w:rsidRPr="00477320" w:rsidRDefault="00C15974" w:rsidP="00C15974">
      <w:pPr>
        <w:rPr>
          <w:rFonts w:asciiTheme="majorHAnsi" w:hAnsiTheme="majorHAnsi" w:cs="Lucida Sans Unicode"/>
        </w:rPr>
      </w:pPr>
      <w:proofErr w:type="spellStart"/>
      <w:r w:rsidRPr="00477320">
        <w:rPr>
          <w:rFonts w:asciiTheme="majorHAnsi" w:hAnsiTheme="majorHAnsi" w:cs="Lucida Sans Unicode"/>
          <w:b/>
        </w:rPr>
        <w:t>Javits</w:t>
      </w:r>
      <w:proofErr w:type="spellEnd"/>
      <w:r w:rsidRPr="00477320">
        <w:rPr>
          <w:rFonts w:asciiTheme="majorHAnsi" w:hAnsiTheme="majorHAnsi" w:cs="Lucida Sans Unicode"/>
          <w:b/>
        </w:rPr>
        <w:t xml:space="preserve"> Fellowships </w:t>
      </w:r>
      <w:r w:rsidRPr="00477320">
        <w:rPr>
          <w:rFonts w:asciiTheme="majorHAnsi" w:hAnsiTheme="majorHAnsi" w:cs="Lucida Sans Unicode"/>
        </w:rPr>
        <w:t xml:space="preserve">may be awarded to undergraduate students who are about to enter graduate school and graduate students who have not yet completed their first year of graduate study.  These are awarded to students pursuing doctorate degrees or students pursuing masters degrees if the </w:t>
      </w:r>
      <w:proofErr w:type="gramStart"/>
      <w:r w:rsidRPr="00477320">
        <w:rPr>
          <w:rFonts w:asciiTheme="majorHAnsi" w:hAnsiTheme="majorHAnsi" w:cs="Lucida Sans Unicode"/>
        </w:rPr>
        <w:t>masters</w:t>
      </w:r>
      <w:proofErr w:type="gramEnd"/>
      <w:r w:rsidRPr="00477320">
        <w:rPr>
          <w:rFonts w:asciiTheme="majorHAnsi" w:hAnsiTheme="majorHAnsi" w:cs="Lucida Sans Unicode"/>
        </w:rPr>
        <w:t xml:space="preserve"> degree is the highest degree offered in the approved field of study.  Approved fields of study include social sciences, the arts, and humanities.  Students must demonstrate (1) superior ability and achievement, (2) exceptional promise, and (3) financial need.</w:t>
      </w:r>
    </w:p>
    <w:p w:rsidR="000606D1" w:rsidRPr="00477320" w:rsidRDefault="000606D1" w:rsidP="000606D1">
      <w:pPr>
        <w:rPr>
          <w:rFonts w:asciiTheme="majorHAnsi" w:hAnsiTheme="majorHAnsi" w:cs="Arial"/>
        </w:rPr>
      </w:pPr>
      <w:r w:rsidRPr="00477320">
        <w:rPr>
          <w:rFonts w:asciiTheme="majorHAnsi" w:hAnsiTheme="majorHAnsi" w:cs="Lucida Sans Unicode"/>
        </w:rPr>
        <w:lastRenderedPageBreak/>
        <w:t>The Fellowship offers up to</w:t>
      </w:r>
      <w:r w:rsidR="00C15974" w:rsidRPr="00477320">
        <w:rPr>
          <w:rFonts w:asciiTheme="majorHAnsi" w:hAnsiTheme="majorHAnsi" w:cs="Lucida Sans Unicode"/>
        </w:rPr>
        <w:t xml:space="preserve"> $30,000 per year</w:t>
      </w:r>
      <w:r w:rsidRPr="00477320">
        <w:rPr>
          <w:rFonts w:asciiTheme="majorHAnsi" w:hAnsiTheme="majorHAnsi" w:cs="Lucida Sans Unicode"/>
        </w:rPr>
        <w:t xml:space="preserve"> </w:t>
      </w:r>
      <w:r w:rsidRPr="00477320">
        <w:rPr>
          <w:rFonts w:asciiTheme="majorHAnsi" w:hAnsiTheme="majorHAnsi" w:cs="Arial"/>
        </w:rPr>
        <w:t>consisting of an institutional payment (accepted by the institution of higher education in lieu of all tuition and fees for the fellow) and a stipend (based on the fellow's financial need).</w:t>
      </w:r>
      <w:r w:rsidR="00604D22" w:rsidRPr="00477320">
        <w:rPr>
          <w:rFonts w:asciiTheme="majorHAnsi" w:hAnsiTheme="majorHAnsi" w:cs="Arial"/>
        </w:rPr>
        <w:t xml:space="preserve"> </w:t>
      </w:r>
      <w:r w:rsidR="000922AE" w:rsidRPr="00477320">
        <w:rPr>
          <w:rFonts w:asciiTheme="majorHAnsi" w:hAnsiTheme="majorHAnsi" w:cs="Lucida Sans Unicode"/>
        </w:rPr>
        <w:t>The n</w:t>
      </w:r>
      <w:r w:rsidRPr="00477320">
        <w:rPr>
          <w:rFonts w:asciiTheme="majorHAnsi" w:hAnsiTheme="majorHAnsi" w:cs="Lucida Sans Unicode"/>
        </w:rPr>
        <w:t>ational deadline for applications is early October</w:t>
      </w:r>
      <w:r w:rsidR="000922AE" w:rsidRPr="00477320">
        <w:rPr>
          <w:rFonts w:asciiTheme="majorHAnsi" w:hAnsiTheme="majorHAnsi" w:cs="Lucida Sans Unicode"/>
        </w:rPr>
        <w:t>.</w:t>
      </w:r>
      <w:r w:rsidRPr="00477320">
        <w:rPr>
          <w:rFonts w:asciiTheme="majorHAnsi" w:hAnsiTheme="majorHAnsi" w:cs="Lucida Sans Unicode"/>
        </w:rPr>
        <w:t xml:space="preserve">  </w:t>
      </w:r>
    </w:p>
    <w:p w:rsidR="000922AE" w:rsidRPr="00477320" w:rsidRDefault="009971B6" w:rsidP="000922AE">
      <w:pPr>
        <w:rPr>
          <w:rFonts w:asciiTheme="majorHAnsi" w:hAnsiTheme="majorHAnsi" w:cs="Lucida Sans Unicode"/>
          <w:u w:val="single"/>
        </w:rPr>
      </w:pPr>
      <w:hyperlink r:id="rId8" w:history="1">
        <w:r w:rsidR="000922AE" w:rsidRPr="00477320">
          <w:rPr>
            <w:rStyle w:val="Hyperlink"/>
            <w:rFonts w:asciiTheme="majorHAnsi" w:hAnsiTheme="majorHAnsi" w:cs="Lucida Sans Unicode"/>
          </w:rPr>
          <w:t>www.ed.gov/programs/jacobjavits/index.htm</w:t>
        </w:r>
      </w:hyperlink>
    </w:p>
    <w:p w:rsidR="000606D1" w:rsidRPr="00477320" w:rsidRDefault="000606D1" w:rsidP="000922AE">
      <w:pPr>
        <w:rPr>
          <w:rFonts w:asciiTheme="majorHAnsi" w:hAnsiTheme="majorHAnsi" w:cs="Lucida Sans Unicode"/>
        </w:rPr>
      </w:pPr>
      <w:r w:rsidRPr="00B02BD7">
        <w:rPr>
          <w:rFonts w:asciiTheme="majorHAnsi" w:hAnsiTheme="majorHAnsi" w:cs="Lucida Sans Unicode"/>
          <w:b/>
          <w:bCs/>
        </w:rPr>
        <w:t>The</w:t>
      </w:r>
      <w:r w:rsidRPr="00477320">
        <w:rPr>
          <w:rFonts w:asciiTheme="majorHAnsi" w:hAnsiTheme="majorHAnsi" w:cs="Lucida Sans Unicode"/>
          <w:bCs/>
        </w:rPr>
        <w:t xml:space="preserve"> </w:t>
      </w:r>
      <w:r w:rsidRPr="00477320">
        <w:rPr>
          <w:rFonts w:asciiTheme="majorHAnsi" w:hAnsiTheme="majorHAnsi" w:cs="Lucida Sans Unicode"/>
          <w:b/>
          <w:bCs/>
        </w:rPr>
        <w:t xml:space="preserve">Boren </w:t>
      </w:r>
      <w:proofErr w:type="gramStart"/>
      <w:r w:rsidR="004F7DE2" w:rsidRPr="00477320">
        <w:rPr>
          <w:rFonts w:asciiTheme="majorHAnsi" w:hAnsiTheme="majorHAnsi" w:cs="Lucida Sans Unicode"/>
          <w:b/>
          <w:bCs/>
        </w:rPr>
        <w:t>Fellowship</w:t>
      </w:r>
      <w:r w:rsidR="004F7DE2" w:rsidRPr="00477320">
        <w:rPr>
          <w:rFonts w:asciiTheme="majorHAnsi" w:hAnsiTheme="majorHAnsi" w:cs="Lucida Sans Unicode"/>
          <w:bCs/>
        </w:rPr>
        <w:t xml:space="preserve"> </w:t>
      </w:r>
      <w:r w:rsidRPr="00477320">
        <w:rPr>
          <w:rFonts w:asciiTheme="majorHAnsi" w:hAnsiTheme="majorHAnsi" w:cs="Lucida Sans Unicode"/>
          <w:bCs/>
        </w:rPr>
        <w:t xml:space="preserve"> was</w:t>
      </w:r>
      <w:proofErr w:type="gramEnd"/>
      <w:r w:rsidRPr="00477320">
        <w:rPr>
          <w:rFonts w:asciiTheme="majorHAnsi" w:hAnsiTheme="majorHAnsi" w:cs="Lucida Sans Unicode"/>
          <w:bCs/>
        </w:rPr>
        <w:t xml:space="preserve"> established in 1991 and is regulated by the Nation</w:t>
      </w:r>
      <w:r w:rsidR="004F7DE2" w:rsidRPr="00477320">
        <w:rPr>
          <w:rFonts w:asciiTheme="majorHAnsi" w:hAnsiTheme="majorHAnsi" w:cs="Lucida Sans Unicode"/>
          <w:bCs/>
        </w:rPr>
        <w:t xml:space="preserve">al Security Education Program (NSEP). </w:t>
      </w:r>
      <w:r w:rsidRPr="00477320">
        <w:rPr>
          <w:rFonts w:asciiTheme="majorHAnsi" w:hAnsiTheme="majorHAnsi" w:cs="Lucida Sans Unicode"/>
          <w:bCs/>
        </w:rPr>
        <w:t xml:space="preserve">The </w:t>
      </w:r>
      <w:r w:rsidR="004F7DE2" w:rsidRPr="00477320">
        <w:rPr>
          <w:rFonts w:asciiTheme="majorHAnsi" w:hAnsiTheme="majorHAnsi" w:cs="Lucida Sans Unicode"/>
          <w:bCs/>
        </w:rPr>
        <w:t xml:space="preserve">fellowship provides </w:t>
      </w:r>
      <w:r w:rsidRPr="00477320">
        <w:rPr>
          <w:rFonts w:asciiTheme="majorHAnsi" w:hAnsiTheme="majorHAnsi" w:cs="Lucida Sans Unicode"/>
          <w:bCs/>
        </w:rPr>
        <w:t>funding for</w:t>
      </w:r>
      <w:r w:rsidR="004F7DE2" w:rsidRPr="00477320">
        <w:rPr>
          <w:rFonts w:asciiTheme="majorHAnsi" w:hAnsiTheme="majorHAnsi" w:cs="Lucida Sans Unicode"/>
          <w:bCs/>
        </w:rPr>
        <w:t xml:space="preserve"> </w:t>
      </w:r>
      <w:r w:rsidRPr="00477320">
        <w:rPr>
          <w:rFonts w:asciiTheme="majorHAnsi" w:hAnsiTheme="majorHAnsi" w:cs="Lucida Sans Unicode"/>
          <w:bCs/>
        </w:rPr>
        <w:t>graduate study in a number of targeted countries and fields.</w:t>
      </w:r>
    </w:p>
    <w:p w:rsidR="004F7DE2" w:rsidRPr="00477320" w:rsidRDefault="004F7DE2" w:rsidP="004F7DE2">
      <w:pPr>
        <w:tabs>
          <w:tab w:val="left" w:pos="360"/>
          <w:tab w:val="left" w:pos="720"/>
          <w:tab w:val="left" w:pos="1080"/>
          <w:tab w:val="left" w:pos="1440"/>
        </w:tabs>
        <w:rPr>
          <w:rFonts w:asciiTheme="majorHAnsi" w:hAnsiTheme="majorHAnsi" w:cs="Lucida Sans Unicode"/>
        </w:rPr>
      </w:pPr>
      <w:r w:rsidRPr="00477320">
        <w:rPr>
          <w:rFonts w:asciiTheme="majorHAnsi" w:hAnsiTheme="majorHAnsi" w:cs="Lucida Sans Unicode"/>
        </w:rPr>
        <w:t xml:space="preserve">The sponsor provides American graduate students, both at the master's and the doctoral level, with the resources and encouragement they need to acquire skills and experiences in areas of the world critical to the future security of our nation, in exchange for their commitment to seek work in the federal government.  Only U.S. Citizens/Permanent Residents are eligible. The NSEP Service Requirement stipulates that an award recipient work in the Federal Government in a position with national security responsibilities. The Departments of Defense, Homeland Security, State, or any element of the Intelligence Community are priority agencies. </w:t>
      </w:r>
    </w:p>
    <w:p w:rsidR="004F7DE2" w:rsidRPr="00477320" w:rsidRDefault="004F7DE2" w:rsidP="004F7DE2">
      <w:pPr>
        <w:tabs>
          <w:tab w:val="left" w:pos="360"/>
          <w:tab w:val="left" w:pos="720"/>
          <w:tab w:val="left" w:pos="1080"/>
          <w:tab w:val="left" w:pos="1440"/>
        </w:tabs>
        <w:rPr>
          <w:rFonts w:asciiTheme="majorHAnsi" w:hAnsiTheme="majorHAnsi" w:cs="Lucida Sans Unicode"/>
        </w:rPr>
      </w:pPr>
      <w:r w:rsidRPr="00477320">
        <w:rPr>
          <w:rFonts w:asciiTheme="majorHAnsi" w:hAnsiTheme="majorHAnsi" w:cs="Lucida Sans Unicode"/>
        </w:rPr>
        <w:t xml:space="preserve">Boren Fellows must begin fulfilling the service requirement within two years of graduation.  Boren Fellowships provide support for overseas or domestic study, or a combination of both. The maximum level of support for a combined overseas and domestic program is $30,000 over 24 months. </w:t>
      </w:r>
      <w:r w:rsidR="000922AE" w:rsidRPr="00477320">
        <w:rPr>
          <w:rFonts w:asciiTheme="majorHAnsi" w:hAnsiTheme="majorHAnsi" w:cs="Lucida Sans Unicode"/>
        </w:rPr>
        <w:t xml:space="preserve"> </w:t>
      </w:r>
      <w:r w:rsidR="00604D22" w:rsidRPr="00477320">
        <w:rPr>
          <w:rFonts w:asciiTheme="majorHAnsi" w:hAnsiTheme="majorHAnsi" w:cs="Lucida Sans Unicode"/>
        </w:rPr>
        <w:t xml:space="preserve"> </w:t>
      </w:r>
      <w:r w:rsidR="000922AE" w:rsidRPr="00477320">
        <w:rPr>
          <w:rFonts w:asciiTheme="majorHAnsi" w:hAnsiTheme="majorHAnsi" w:cs="Lucida Sans Unicode"/>
        </w:rPr>
        <w:t>The national</w:t>
      </w:r>
      <w:r w:rsidR="00604D22" w:rsidRPr="00477320">
        <w:rPr>
          <w:rFonts w:asciiTheme="majorHAnsi" w:hAnsiTheme="majorHAnsi" w:cs="Lucida Sans Unicode"/>
        </w:rPr>
        <w:t xml:space="preserve"> deadline is in early </w:t>
      </w:r>
      <w:r w:rsidRPr="00477320">
        <w:rPr>
          <w:rFonts w:asciiTheme="majorHAnsi" w:hAnsiTheme="majorHAnsi" w:cs="Lucida Sans Unicode"/>
        </w:rPr>
        <w:t>February</w:t>
      </w:r>
      <w:r w:rsidR="00604D22" w:rsidRPr="00477320">
        <w:rPr>
          <w:rFonts w:asciiTheme="majorHAnsi" w:hAnsiTheme="majorHAnsi" w:cs="Lucida Sans Unicode"/>
        </w:rPr>
        <w:t xml:space="preserve">. </w:t>
      </w:r>
      <w:r w:rsidRPr="00477320">
        <w:rPr>
          <w:rFonts w:asciiTheme="majorHAnsi" w:hAnsiTheme="majorHAnsi" w:cs="Lucida Sans Unicode"/>
        </w:rPr>
        <w:t xml:space="preserve"> </w:t>
      </w:r>
    </w:p>
    <w:p w:rsidR="00604D22" w:rsidRPr="00477320" w:rsidRDefault="009971B6" w:rsidP="004F7DE2">
      <w:pPr>
        <w:tabs>
          <w:tab w:val="left" w:pos="360"/>
          <w:tab w:val="left" w:pos="720"/>
          <w:tab w:val="left" w:pos="1080"/>
          <w:tab w:val="left" w:pos="1440"/>
        </w:tabs>
        <w:rPr>
          <w:rFonts w:asciiTheme="majorHAnsi" w:hAnsiTheme="majorHAnsi" w:cs="Lucida Sans Unicode"/>
        </w:rPr>
      </w:pPr>
      <w:hyperlink r:id="rId9" w:history="1">
        <w:r w:rsidR="00604D22" w:rsidRPr="00477320">
          <w:rPr>
            <w:rStyle w:val="Hyperlink"/>
            <w:rFonts w:asciiTheme="majorHAnsi" w:hAnsiTheme="majorHAnsi" w:cs="Lucida Sans Unicode"/>
          </w:rPr>
          <w:t>www.borenawards.org/program</w:t>
        </w:r>
      </w:hyperlink>
    </w:p>
    <w:p w:rsidR="00604D22" w:rsidRPr="00477320" w:rsidRDefault="00604D22" w:rsidP="004F7DE2">
      <w:pPr>
        <w:tabs>
          <w:tab w:val="left" w:pos="360"/>
          <w:tab w:val="left" w:pos="720"/>
          <w:tab w:val="left" w:pos="1080"/>
          <w:tab w:val="left" w:pos="1440"/>
        </w:tabs>
        <w:rPr>
          <w:rFonts w:asciiTheme="majorHAnsi" w:hAnsiTheme="majorHAnsi" w:cs="Lucida Sans Unicode"/>
        </w:rPr>
      </w:pPr>
    </w:p>
    <w:p w:rsidR="00A44B69" w:rsidRPr="00477320" w:rsidRDefault="00C330A9" w:rsidP="00A44B69">
      <w:pPr>
        <w:spacing w:after="0" w:line="240" w:lineRule="auto"/>
        <w:jc w:val="center"/>
        <w:rPr>
          <w:rFonts w:asciiTheme="majorHAnsi" w:hAnsiTheme="majorHAnsi"/>
          <w:b/>
        </w:rPr>
      </w:pPr>
      <w:r w:rsidRPr="00477320">
        <w:rPr>
          <w:rFonts w:asciiTheme="majorHAnsi" w:hAnsiTheme="majorHAnsi"/>
          <w:b/>
        </w:rPr>
        <w:t xml:space="preserve">Selected Scholarships, </w:t>
      </w:r>
      <w:r w:rsidR="00E16E76" w:rsidRPr="00477320">
        <w:rPr>
          <w:rFonts w:asciiTheme="majorHAnsi" w:hAnsiTheme="majorHAnsi"/>
          <w:b/>
        </w:rPr>
        <w:t>Fellowships</w:t>
      </w:r>
      <w:r w:rsidRPr="00477320">
        <w:rPr>
          <w:rFonts w:asciiTheme="majorHAnsi" w:hAnsiTheme="majorHAnsi"/>
          <w:b/>
        </w:rPr>
        <w:t>, and Grants</w:t>
      </w:r>
      <w:r w:rsidR="00E16E76" w:rsidRPr="00477320">
        <w:rPr>
          <w:rFonts w:asciiTheme="majorHAnsi" w:hAnsiTheme="majorHAnsi"/>
          <w:b/>
        </w:rPr>
        <w:t xml:space="preserve"> </w:t>
      </w:r>
      <w:r w:rsidR="00A44B69" w:rsidRPr="00477320">
        <w:rPr>
          <w:rFonts w:asciiTheme="majorHAnsi" w:hAnsiTheme="majorHAnsi"/>
          <w:b/>
        </w:rPr>
        <w:t xml:space="preserve">for </w:t>
      </w:r>
    </w:p>
    <w:p w:rsidR="00E16E76" w:rsidRPr="00477320" w:rsidRDefault="00A44B69" w:rsidP="00A44B69">
      <w:pPr>
        <w:spacing w:after="0" w:line="240" w:lineRule="auto"/>
        <w:jc w:val="center"/>
        <w:rPr>
          <w:rFonts w:asciiTheme="majorHAnsi" w:hAnsiTheme="majorHAnsi"/>
          <w:b/>
        </w:rPr>
      </w:pPr>
      <w:r w:rsidRPr="00477320">
        <w:rPr>
          <w:rFonts w:asciiTheme="majorHAnsi" w:hAnsiTheme="majorHAnsi"/>
          <w:b/>
        </w:rPr>
        <w:t>Psychology, Pastoral Counseling, Computer Science, Education, and Business</w:t>
      </w:r>
    </w:p>
    <w:p w:rsidR="00E16E76" w:rsidRPr="00477320" w:rsidRDefault="00E16E76" w:rsidP="00E16E76">
      <w:pPr>
        <w:tabs>
          <w:tab w:val="left" w:pos="1390"/>
        </w:tabs>
        <w:spacing w:after="0" w:line="240" w:lineRule="auto"/>
        <w:rPr>
          <w:rFonts w:asciiTheme="majorHAnsi" w:hAnsiTheme="majorHAnsi"/>
          <w:b/>
        </w:rPr>
      </w:pPr>
      <w:r w:rsidRPr="00477320">
        <w:rPr>
          <w:rFonts w:asciiTheme="majorHAnsi" w:hAnsiTheme="majorHAnsi"/>
          <w:b/>
        </w:rPr>
        <w:tab/>
      </w:r>
    </w:p>
    <w:p w:rsidR="00E16E76" w:rsidRPr="00477320" w:rsidRDefault="00E16E76" w:rsidP="00E16E76">
      <w:pPr>
        <w:spacing w:after="0" w:line="240" w:lineRule="auto"/>
        <w:rPr>
          <w:rFonts w:asciiTheme="majorHAnsi" w:hAnsiTheme="majorHAnsi"/>
        </w:rPr>
      </w:pPr>
      <w:r w:rsidRPr="00477320">
        <w:rPr>
          <w:rFonts w:asciiTheme="majorHAnsi" w:hAnsiTheme="majorHAnsi"/>
        </w:rPr>
        <w:t xml:space="preserve">Information about eligibility requirements, deadlines, and the application process for these scholarships or fellowships </w:t>
      </w:r>
      <w:r w:rsidR="003B2F1F" w:rsidRPr="00477320">
        <w:rPr>
          <w:rFonts w:asciiTheme="majorHAnsi" w:hAnsiTheme="majorHAnsi"/>
        </w:rPr>
        <w:t xml:space="preserve">is </w:t>
      </w:r>
      <w:r w:rsidRPr="00477320">
        <w:rPr>
          <w:rFonts w:asciiTheme="majorHAnsi" w:hAnsiTheme="majorHAnsi"/>
        </w:rPr>
        <w:t>easily located by a simple Google search.</w:t>
      </w:r>
    </w:p>
    <w:p w:rsidR="00E16E76" w:rsidRPr="00477320" w:rsidRDefault="00E16E76" w:rsidP="00E16E76">
      <w:pPr>
        <w:spacing w:after="0" w:line="240" w:lineRule="auto"/>
        <w:rPr>
          <w:rFonts w:asciiTheme="majorHAnsi" w:hAnsiTheme="majorHAnsi"/>
          <w:b/>
        </w:rPr>
      </w:pPr>
    </w:p>
    <w:p w:rsidR="00822F04" w:rsidRPr="00477320" w:rsidRDefault="00822F04" w:rsidP="00477320">
      <w:pPr>
        <w:pStyle w:val="Heading2"/>
        <w:shd w:val="clear" w:color="auto" w:fill="FFFFFF"/>
        <w:spacing w:before="0" w:beforeAutospacing="0" w:after="0" w:afterAutospacing="0"/>
        <w:jc w:val="center"/>
        <w:rPr>
          <w:rFonts w:asciiTheme="majorHAnsi" w:hAnsiTheme="majorHAnsi"/>
          <w:sz w:val="22"/>
          <w:szCs w:val="22"/>
        </w:rPr>
      </w:pPr>
      <w:r w:rsidRPr="00477320">
        <w:rPr>
          <w:rFonts w:asciiTheme="majorHAnsi" w:hAnsiTheme="majorHAnsi"/>
          <w:sz w:val="22"/>
          <w:szCs w:val="22"/>
        </w:rPr>
        <w:t>Business</w:t>
      </w:r>
    </w:p>
    <w:p w:rsidR="00477320" w:rsidRPr="00477320" w:rsidRDefault="00477320" w:rsidP="00E16E76">
      <w:pPr>
        <w:pStyle w:val="Heading2"/>
        <w:shd w:val="clear" w:color="auto" w:fill="FFFFFF"/>
        <w:spacing w:before="0" w:beforeAutospacing="0" w:after="0" w:afterAutospacing="0"/>
        <w:rPr>
          <w:rFonts w:asciiTheme="majorHAnsi" w:hAnsiTheme="majorHAnsi" w:cs="Arial"/>
          <w:b w:val="0"/>
          <w:color w:val="000000"/>
          <w:sz w:val="22"/>
          <w:szCs w:val="22"/>
        </w:rPr>
      </w:pPr>
      <w:r w:rsidRPr="00477320">
        <w:rPr>
          <w:rFonts w:asciiTheme="majorHAnsi" w:hAnsiTheme="majorHAnsi" w:cs="Arial"/>
          <w:b w:val="0"/>
          <w:color w:val="000000"/>
          <w:sz w:val="22"/>
          <w:szCs w:val="22"/>
        </w:rPr>
        <w:t>American Association of University Women</w:t>
      </w:r>
    </w:p>
    <w:p w:rsidR="00477320" w:rsidRPr="00477320" w:rsidRDefault="00477320" w:rsidP="00E16E76">
      <w:pPr>
        <w:pStyle w:val="Heading2"/>
        <w:shd w:val="clear" w:color="auto" w:fill="FFFFFF"/>
        <w:spacing w:before="0" w:beforeAutospacing="0" w:after="0" w:afterAutospacing="0"/>
        <w:rPr>
          <w:rFonts w:asciiTheme="majorHAnsi" w:hAnsiTheme="majorHAnsi" w:cs="Arial"/>
          <w:b w:val="0"/>
          <w:color w:val="000000"/>
          <w:sz w:val="22"/>
          <w:szCs w:val="22"/>
        </w:rPr>
      </w:pPr>
      <w:r w:rsidRPr="00477320">
        <w:rPr>
          <w:rFonts w:asciiTheme="majorHAnsi" w:hAnsiTheme="majorHAnsi" w:cs="Arial"/>
          <w:b w:val="0"/>
          <w:color w:val="000000"/>
          <w:sz w:val="22"/>
          <w:szCs w:val="22"/>
        </w:rPr>
        <w:t>American Business Women’s Association</w:t>
      </w:r>
    </w:p>
    <w:p w:rsidR="00477320" w:rsidRPr="00477320" w:rsidRDefault="00477320" w:rsidP="008E5644">
      <w:pPr>
        <w:pStyle w:val="Heading2"/>
        <w:shd w:val="clear" w:color="auto" w:fill="FFFFFF"/>
        <w:spacing w:before="0" w:beforeAutospacing="0" w:after="0" w:afterAutospacing="0"/>
        <w:rPr>
          <w:rFonts w:asciiTheme="majorHAnsi" w:hAnsiTheme="majorHAnsi" w:cs="Arial,Bold"/>
          <w:b w:val="0"/>
          <w:bCs w:val="0"/>
          <w:sz w:val="22"/>
          <w:szCs w:val="22"/>
        </w:rPr>
      </w:pPr>
      <w:r w:rsidRPr="00477320">
        <w:rPr>
          <w:rFonts w:asciiTheme="majorHAnsi" w:hAnsiTheme="majorHAnsi" w:cs="TimesNewRoman,Bold"/>
          <w:b w:val="0"/>
          <w:bCs w:val="0"/>
          <w:sz w:val="22"/>
          <w:szCs w:val="22"/>
        </w:rPr>
        <w:t>Business and Professional Women’s Foundation: Career Advancement Scholarships</w:t>
      </w:r>
    </w:p>
    <w:p w:rsidR="00477320" w:rsidRPr="00477320" w:rsidRDefault="00477320" w:rsidP="00E16E76">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C200 Scholars</w:t>
      </w:r>
    </w:p>
    <w:p w:rsidR="00477320" w:rsidRPr="00477320" w:rsidRDefault="00477320" w:rsidP="00E16E76">
      <w:pPr>
        <w:pStyle w:val="Heading2"/>
        <w:shd w:val="clear" w:color="auto" w:fill="FFFFFF"/>
        <w:spacing w:before="0" w:beforeAutospacing="0" w:after="0" w:afterAutospacing="0"/>
        <w:rPr>
          <w:rFonts w:asciiTheme="majorHAnsi" w:hAnsiTheme="majorHAnsi" w:cs="Arial,Bold"/>
          <w:b w:val="0"/>
          <w:bCs w:val="0"/>
          <w:sz w:val="22"/>
          <w:szCs w:val="22"/>
        </w:rPr>
      </w:pPr>
      <w:proofErr w:type="spellStart"/>
      <w:r w:rsidRPr="00477320">
        <w:rPr>
          <w:rFonts w:asciiTheme="majorHAnsi" w:hAnsiTheme="majorHAnsi" w:cs="Arial,Bold"/>
          <w:b w:val="0"/>
          <w:bCs w:val="0"/>
          <w:sz w:val="22"/>
          <w:szCs w:val="22"/>
        </w:rPr>
        <w:t>Chela</w:t>
      </w:r>
      <w:proofErr w:type="spellEnd"/>
      <w:r w:rsidRPr="00477320">
        <w:rPr>
          <w:rFonts w:asciiTheme="majorHAnsi" w:hAnsiTheme="majorHAnsi" w:cs="Arial,Bold"/>
          <w:b w:val="0"/>
          <w:bCs w:val="0"/>
          <w:sz w:val="22"/>
          <w:szCs w:val="22"/>
        </w:rPr>
        <w:t xml:space="preserve"> Financial</w:t>
      </w:r>
    </w:p>
    <w:p w:rsidR="00477320" w:rsidRPr="00477320" w:rsidRDefault="00477320" w:rsidP="00E16E76">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cs="Arial,Bold"/>
          <w:b w:val="0"/>
          <w:bCs w:val="0"/>
          <w:sz w:val="22"/>
          <w:szCs w:val="22"/>
        </w:rPr>
        <w:t>Daniel B. Goldberg Scholarship</w:t>
      </w:r>
    </w:p>
    <w:p w:rsidR="00477320" w:rsidRPr="00477320" w:rsidRDefault="00477320" w:rsidP="00E16E76">
      <w:pPr>
        <w:pStyle w:val="Heading2"/>
        <w:shd w:val="clear" w:color="auto" w:fill="FFFFFF"/>
        <w:spacing w:before="0" w:beforeAutospacing="0" w:after="0" w:afterAutospacing="0"/>
        <w:rPr>
          <w:rFonts w:asciiTheme="majorHAnsi" w:hAnsiTheme="majorHAnsi" w:cs="Arial,Bold"/>
          <w:b w:val="0"/>
          <w:bCs w:val="0"/>
          <w:sz w:val="22"/>
          <w:szCs w:val="22"/>
        </w:rPr>
      </w:pPr>
      <w:r w:rsidRPr="00477320">
        <w:rPr>
          <w:rFonts w:asciiTheme="majorHAnsi" w:hAnsiTheme="majorHAnsi" w:cs="Arial,Bold"/>
          <w:b w:val="0"/>
          <w:bCs w:val="0"/>
          <w:sz w:val="22"/>
          <w:szCs w:val="22"/>
        </w:rPr>
        <w:t>Defense Acquisition Scholarship Program</w:t>
      </w:r>
    </w:p>
    <w:p w:rsidR="00477320" w:rsidRPr="00477320" w:rsidRDefault="00477320" w:rsidP="00477320">
      <w:pPr>
        <w:pStyle w:val="Heading2"/>
        <w:shd w:val="clear" w:color="auto" w:fill="FFFFFF"/>
        <w:spacing w:before="0" w:beforeAutospacing="0" w:after="0" w:afterAutospacing="0"/>
        <w:rPr>
          <w:rFonts w:asciiTheme="majorHAnsi" w:hAnsiTheme="majorHAnsi"/>
          <w:b w:val="0"/>
          <w:bCs w:val="0"/>
          <w:sz w:val="20"/>
          <w:szCs w:val="20"/>
        </w:rPr>
      </w:pPr>
      <w:r w:rsidRPr="00477320">
        <w:rPr>
          <w:rFonts w:asciiTheme="majorHAnsi" w:hAnsiTheme="majorHAnsi"/>
          <w:b w:val="0"/>
          <w:bCs w:val="0"/>
          <w:sz w:val="20"/>
          <w:szCs w:val="20"/>
        </w:rPr>
        <w:t>Ethel Louise Armstrong Foundation Scholarship</w:t>
      </w:r>
    </w:p>
    <w:p w:rsidR="00477320" w:rsidRPr="00477320" w:rsidRDefault="00477320" w:rsidP="00E16E76">
      <w:pPr>
        <w:pStyle w:val="Heading2"/>
        <w:shd w:val="clear" w:color="auto" w:fill="FFFFFF"/>
        <w:spacing w:before="0" w:beforeAutospacing="0" w:after="0" w:afterAutospacing="0"/>
        <w:rPr>
          <w:rFonts w:asciiTheme="majorHAnsi" w:hAnsiTheme="majorHAnsi" w:cs="Arial,Bold"/>
          <w:b w:val="0"/>
          <w:bCs w:val="0"/>
          <w:sz w:val="22"/>
          <w:szCs w:val="22"/>
        </w:rPr>
      </w:pPr>
      <w:r w:rsidRPr="00477320">
        <w:rPr>
          <w:rFonts w:asciiTheme="majorHAnsi" w:hAnsiTheme="majorHAnsi" w:cs="Arial,Bold"/>
          <w:b w:val="0"/>
          <w:bCs w:val="0"/>
          <w:sz w:val="22"/>
          <w:szCs w:val="22"/>
        </w:rPr>
        <w:t>George A. Nielsen Public Investor Scholarship</w:t>
      </w:r>
    </w:p>
    <w:p w:rsidR="00477320" w:rsidRPr="00477320" w:rsidRDefault="00477320" w:rsidP="008E5644">
      <w:pPr>
        <w:pStyle w:val="Heading2"/>
        <w:shd w:val="clear" w:color="auto" w:fill="FFFFFF"/>
        <w:spacing w:before="0" w:beforeAutospacing="0" w:after="0" w:afterAutospacing="0"/>
        <w:rPr>
          <w:rFonts w:asciiTheme="majorHAnsi" w:hAnsiTheme="majorHAnsi" w:cs="Arial,Bold"/>
          <w:b w:val="0"/>
          <w:bCs w:val="0"/>
          <w:color w:val="003365"/>
          <w:sz w:val="22"/>
          <w:szCs w:val="22"/>
        </w:rPr>
      </w:pPr>
      <w:r w:rsidRPr="00477320">
        <w:rPr>
          <w:rFonts w:asciiTheme="majorHAnsi" w:hAnsiTheme="majorHAnsi" w:cs="Arial,Bold"/>
          <w:b w:val="0"/>
          <w:bCs w:val="0"/>
          <w:sz w:val="22"/>
          <w:szCs w:val="22"/>
        </w:rPr>
        <w:t>Institute for Humane Studies</w:t>
      </w:r>
    </w:p>
    <w:p w:rsidR="00477320" w:rsidRPr="00477320" w:rsidRDefault="00477320" w:rsidP="008E5644">
      <w:pPr>
        <w:pStyle w:val="Heading2"/>
        <w:shd w:val="clear" w:color="auto" w:fill="FFFFFF"/>
        <w:spacing w:before="0" w:beforeAutospacing="0" w:after="0" w:afterAutospacing="0"/>
        <w:rPr>
          <w:rFonts w:asciiTheme="majorHAnsi" w:hAnsiTheme="majorHAnsi" w:cs="Arial,Bold"/>
          <w:b w:val="0"/>
          <w:bCs w:val="0"/>
          <w:sz w:val="22"/>
          <w:szCs w:val="22"/>
        </w:rPr>
      </w:pPr>
      <w:r w:rsidRPr="00477320">
        <w:rPr>
          <w:rFonts w:asciiTheme="majorHAnsi" w:hAnsiTheme="majorHAnsi" w:cs="TimesNewRoman,Bold"/>
          <w:b w:val="0"/>
          <w:bCs w:val="0"/>
          <w:sz w:val="22"/>
          <w:szCs w:val="22"/>
        </w:rPr>
        <w:t>National Black MBA Association</w:t>
      </w:r>
    </w:p>
    <w:p w:rsidR="00477320" w:rsidRPr="00477320" w:rsidRDefault="00477320" w:rsidP="008E5644">
      <w:pPr>
        <w:autoSpaceDE w:val="0"/>
        <w:autoSpaceDN w:val="0"/>
        <w:adjustRightInd w:val="0"/>
        <w:spacing w:after="0" w:line="240" w:lineRule="auto"/>
        <w:rPr>
          <w:rFonts w:asciiTheme="majorHAnsi" w:hAnsiTheme="majorHAnsi" w:cs="Arial,Bold"/>
          <w:bCs/>
        </w:rPr>
      </w:pPr>
      <w:r w:rsidRPr="00477320">
        <w:rPr>
          <w:rFonts w:asciiTheme="majorHAnsi" w:hAnsiTheme="majorHAnsi" w:cs="Arial,Bold"/>
          <w:bCs/>
        </w:rPr>
        <w:t xml:space="preserve">National Environmental Health Association </w:t>
      </w:r>
    </w:p>
    <w:p w:rsidR="00477320" w:rsidRPr="00477320" w:rsidRDefault="00477320" w:rsidP="008E5644">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cs="TimesNewRoman,Bold"/>
          <w:b w:val="0"/>
          <w:bCs w:val="0"/>
          <w:sz w:val="22"/>
          <w:szCs w:val="22"/>
        </w:rPr>
        <w:t>National Society of Hispanic MBA’s</w:t>
      </w:r>
    </w:p>
    <w:p w:rsidR="00477320" w:rsidRPr="00477320" w:rsidRDefault="00477320" w:rsidP="00097DEB">
      <w:pPr>
        <w:pStyle w:val="Heading2"/>
        <w:shd w:val="clear" w:color="auto" w:fill="FFFFFF"/>
        <w:spacing w:before="0" w:beforeAutospacing="0" w:after="0" w:afterAutospacing="0"/>
        <w:rPr>
          <w:rFonts w:asciiTheme="majorHAnsi" w:hAnsiTheme="majorHAnsi" w:cs="Arial"/>
          <w:b w:val="0"/>
          <w:sz w:val="22"/>
          <w:szCs w:val="22"/>
        </w:rPr>
      </w:pPr>
      <w:r w:rsidRPr="00477320">
        <w:rPr>
          <w:rFonts w:asciiTheme="majorHAnsi" w:hAnsiTheme="majorHAnsi" w:cs="Arial"/>
          <w:b w:val="0"/>
          <w:sz w:val="22"/>
          <w:szCs w:val="22"/>
        </w:rPr>
        <w:t>Robert Bosch Foundation Fellowship Program</w:t>
      </w:r>
    </w:p>
    <w:p w:rsidR="00477320" w:rsidRPr="00477320" w:rsidRDefault="00477320" w:rsidP="008E5644">
      <w:pPr>
        <w:pStyle w:val="Heading2"/>
        <w:shd w:val="clear" w:color="auto" w:fill="FFFFFF"/>
        <w:spacing w:before="0" w:beforeAutospacing="0" w:after="0" w:afterAutospacing="0"/>
        <w:rPr>
          <w:rFonts w:asciiTheme="majorHAnsi" w:hAnsiTheme="majorHAnsi" w:cs="Arial,Bold"/>
          <w:b w:val="0"/>
          <w:bCs w:val="0"/>
          <w:sz w:val="22"/>
          <w:szCs w:val="22"/>
        </w:rPr>
      </w:pPr>
      <w:r w:rsidRPr="00477320">
        <w:rPr>
          <w:rFonts w:asciiTheme="majorHAnsi" w:hAnsiTheme="majorHAnsi" w:cs="Arial,Bold"/>
          <w:b w:val="0"/>
          <w:bCs w:val="0"/>
          <w:sz w:val="22"/>
          <w:szCs w:val="22"/>
        </w:rPr>
        <w:lastRenderedPageBreak/>
        <w:t>The Educational Foundation of the National Restaurant Association</w:t>
      </w:r>
    </w:p>
    <w:p w:rsidR="00477320" w:rsidRPr="00477320" w:rsidRDefault="00477320" w:rsidP="00097DEB">
      <w:pPr>
        <w:pStyle w:val="Heading2"/>
        <w:shd w:val="clear" w:color="auto" w:fill="FFFFFF"/>
        <w:spacing w:before="0" w:beforeAutospacing="0" w:after="0" w:afterAutospacing="0"/>
        <w:rPr>
          <w:rFonts w:asciiTheme="majorHAnsi" w:hAnsiTheme="majorHAnsi" w:cs="Arial,Bold"/>
          <w:b w:val="0"/>
          <w:bCs w:val="0"/>
          <w:sz w:val="22"/>
          <w:szCs w:val="22"/>
        </w:rPr>
      </w:pPr>
      <w:r w:rsidRPr="00477320">
        <w:rPr>
          <w:rFonts w:asciiTheme="majorHAnsi" w:hAnsiTheme="majorHAnsi" w:cs="Arial,Bold"/>
          <w:b w:val="0"/>
          <w:bCs w:val="0"/>
          <w:sz w:val="22"/>
          <w:szCs w:val="22"/>
        </w:rPr>
        <w:t xml:space="preserve">The John </w:t>
      </w:r>
      <w:proofErr w:type="spellStart"/>
      <w:r w:rsidRPr="00477320">
        <w:rPr>
          <w:rFonts w:asciiTheme="majorHAnsi" w:hAnsiTheme="majorHAnsi" w:cs="Arial,Bold"/>
          <w:b w:val="0"/>
          <w:bCs w:val="0"/>
          <w:sz w:val="22"/>
          <w:szCs w:val="22"/>
        </w:rPr>
        <w:t>Gyles</w:t>
      </w:r>
      <w:proofErr w:type="spellEnd"/>
      <w:r w:rsidRPr="00477320">
        <w:rPr>
          <w:rFonts w:asciiTheme="majorHAnsi" w:hAnsiTheme="majorHAnsi" w:cs="Arial,Bold"/>
          <w:b w:val="0"/>
          <w:bCs w:val="0"/>
          <w:sz w:val="22"/>
          <w:szCs w:val="22"/>
        </w:rPr>
        <w:t xml:space="preserve"> Education Fund</w:t>
      </w:r>
    </w:p>
    <w:p w:rsidR="00477320" w:rsidRPr="00477320" w:rsidRDefault="00477320" w:rsidP="00477320">
      <w:pPr>
        <w:spacing w:after="0"/>
        <w:rPr>
          <w:rFonts w:asciiTheme="majorHAnsi" w:hAnsiTheme="majorHAnsi"/>
          <w:b/>
        </w:rPr>
      </w:pPr>
    </w:p>
    <w:p w:rsidR="00477320" w:rsidRPr="00477320" w:rsidRDefault="00477320" w:rsidP="00477320">
      <w:pPr>
        <w:spacing w:after="0"/>
        <w:jc w:val="center"/>
        <w:rPr>
          <w:rFonts w:asciiTheme="majorHAnsi" w:hAnsiTheme="majorHAnsi"/>
          <w:b/>
        </w:rPr>
      </w:pPr>
      <w:r w:rsidRPr="00477320">
        <w:rPr>
          <w:rFonts w:asciiTheme="majorHAnsi" w:hAnsiTheme="majorHAnsi"/>
          <w:b/>
        </w:rPr>
        <w:t>Computer Science</w:t>
      </w:r>
    </w:p>
    <w:p w:rsidR="00477320" w:rsidRPr="00477320" w:rsidRDefault="00477320" w:rsidP="00477320">
      <w:pPr>
        <w:spacing w:after="0" w:line="240" w:lineRule="auto"/>
        <w:rPr>
          <w:rFonts w:asciiTheme="majorHAnsi" w:hAnsiTheme="majorHAnsi"/>
        </w:rPr>
      </w:pPr>
      <w:r w:rsidRPr="00477320">
        <w:rPr>
          <w:rFonts w:asciiTheme="majorHAnsi" w:hAnsiTheme="majorHAnsi"/>
        </w:rPr>
        <w:t>AFCEA Fellowship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American Society for Engineering Education-National Defense Science and Engineering Graduate Fellowship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AT&amp;T Labs Fellowship Program (ALFP)</w:t>
      </w:r>
    </w:p>
    <w:p w:rsidR="00477320" w:rsidRPr="00477320" w:rsidRDefault="00477320" w:rsidP="00477320">
      <w:pPr>
        <w:spacing w:after="0" w:line="240" w:lineRule="auto"/>
        <w:rPr>
          <w:rFonts w:asciiTheme="majorHAnsi" w:hAnsiTheme="majorHAnsi"/>
        </w:rPr>
      </w:pPr>
      <w:r w:rsidRPr="00477320">
        <w:rPr>
          <w:rFonts w:asciiTheme="majorHAnsi" w:hAnsiTheme="majorHAnsi"/>
        </w:rPr>
        <w:t>Chateaubriand Fellowship Program - Sciences</w:t>
      </w:r>
    </w:p>
    <w:p w:rsidR="00477320" w:rsidRPr="00477320" w:rsidRDefault="00477320" w:rsidP="00477320">
      <w:pPr>
        <w:spacing w:after="0" w:line="240" w:lineRule="auto"/>
        <w:rPr>
          <w:rFonts w:asciiTheme="majorHAnsi" w:hAnsiTheme="majorHAnsi"/>
        </w:rPr>
      </w:pPr>
      <w:r w:rsidRPr="00477320">
        <w:rPr>
          <w:rFonts w:asciiTheme="majorHAnsi" w:hAnsiTheme="majorHAnsi"/>
        </w:rPr>
        <w:t>CHF- Long-term fellowships-Dissertation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Department of Homeland Security (DHS) Scholarship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Department of </w:t>
      </w:r>
      <w:proofErr w:type="spellStart"/>
      <w:r w:rsidRPr="00477320">
        <w:rPr>
          <w:rFonts w:asciiTheme="majorHAnsi" w:hAnsiTheme="majorHAnsi"/>
        </w:rPr>
        <w:t>Defence</w:t>
      </w:r>
      <w:proofErr w:type="spellEnd"/>
      <w:r w:rsidRPr="00477320">
        <w:rPr>
          <w:rFonts w:asciiTheme="majorHAnsi" w:hAnsiTheme="majorHAnsi"/>
        </w:rPr>
        <w:t xml:space="preserve"> Science, Mathematics </w:t>
      </w:r>
      <w:proofErr w:type="gramStart"/>
      <w:r w:rsidRPr="00477320">
        <w:rPr>
          <w:rFonts w:asciiTheme="majorHAnsi" w:hAnsiTheme="majorHAnsi"/>
        </w:rPr>
        <w:t>And</w:t>
      </w:r>
      <w:proofErr w:type="gramEnd"/>
      <w:r w:rsidRPr="00477320">
        <w:rPr>
          <w:rFonts w:asciiTheme="majorHAnsi" w:hAnsiTheme="majorHAnsi"/>
        </w:rPr>
        <w:t xml:space="preserve"> Research for Transformation (SMART) Scholarship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Department of Energy Computational Science Graduate Fellowship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Department of Energy Office of Science Graduate Fellowship (DOE SCGF) </w:t>
      </w:r>
    </w:p>
    <w:p w:rsidR="00477320" w:rsidRPr="00477320" w:rsidRDefault="00477320" w:rsidP="00477320">
      <w:pPr>
        <w:spacing w:after="0" w:line="240" w:lineRule="auto"/>
        <w:rPr>
          <w:rFonts w:asciiTheme="majorHAnsi" w:hAnsiTheme="majorHAnsi"/>
        </w:rPr>
      </w:pPr>
      <w:r w:rsidRPr="00477320">
        <w:rPr>
          <w:rFonts w:asciiTheme="majorHAnsi" w:hAnsiTheme="majorHAnsi"/>
        </w:rPr>
        <w:t>Ford Foundation Dissertation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Ford Foundation Fellowship Program-</w:t>
      </w:r>
      <w:proofErr w:type="spellStart"/>
      <w:r w:rsidRPr="00477320">
        <w:rPr>
          <w:rFonts w:asciiTheme="majorHAnsi" w:hAnsiTheme="majorHAnsi"/>
        </w:rPr>
        <w:t>Predoctoral</w:t>
      </w:r>
      <w:proofErr w:type="spellEnd"/>
      <w:r w:rsidRPr="00477320">
        <w:rPr>
          <w:rFonts w:asciiTheme="majorHAnsi" w:hAnsiTheme="majorHAnsi"/>
        </w:rPr>
        <w:t xml:space="preserve">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GEM MS Engineering Fellowship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GEM Ph.D. Engineering Fellowship Program </w:t>
      </w:r>
    </w:p>
    <w:p w:rsidR="00477320" w:rsidRPr="00477320" w:rsidRDefault="00477320" w:rsidP="00477320">
      <w:pPr>
        <w:spacing w:after="0" w:line="240" w:lineRule="auto"/>
        <w:rPr>
          <w:rFonts w:asciiTheme="majorHAnsi" w:hAnsiTheme="majorHAnsi"/>
        </w:rPr>
      </w:pPr>
      <w:r w:rsidRPr="00477320">
        <w:rPr>
          <w:rFonts w:asciiTheme="majorHAnsi" w:hAnsiTheme="majorHAnsi"/>
        </w:rPr>
        <w:t>Hertz Graduate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Hispanic Scholarship Fund-Qualcomm Q Awards Scholarship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HORIZONS Scholarship </w:t>
      </w:r>
    </w:p>
    <w:p w:rsidR="00477320" w:rsidRPr="00477320" w:rsidRDefault="00477320" w:rsidP="00477320">
      <w:pPr>
        <w:spacing w:after="0" w:line="240" w:lineRule="auto"/>
        <w:rPr>
          <w:rFonts w:asciiTheme="majorHAnsi" w:hAnsiTheme="majorHAnsi"/>
        </w:rPr>
      </w:pPr>
      <w:r w:rsidRPr="00477320">
        <w:rPr>
          <w:rFonts w:asciiTheme="majorHAnsi" w:hAnsiTheme="majorHAnsi"/>
        </w:rPr>
        <w:t>Hughes (Howard) Medical Institute International Student Research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IBM Ph.D. Fellowship Awards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Knowles Science Teaching Foundation -Teaching Fellowships (KSTF)</w:t>
      </w:r>
    </w:p>
    <w:p w:rsidR="00477320" w:rsidRPr="00477320" w:rsidRDefault="00477320" w:rsidP="00477320">
      <w:pPr>
        <w:spacing w:after="0" w:line="240" w:lineRule="auto"/>
        <w:rPr>
          <w:rFonts w:asciiTheme="majorHAnsi" w:hAnsiTheme="majorHAnsi"/>
        </w:rPr>
      </w:pPr>
      <w:r w:rsidRPr="00477320">
        <w:rPr>
          <w:rFonts w:asciiTheme="majorHAnsi" w:hAnsiTheme="majorHAnsi"/>
        </w:rPr>
        <w:t>Microsoft Research Graduate Women’s Scholarship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Microsoft Research PhD Fellowship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National Academies-</w:t>
      </w:r>
      <w:proofErr w:type="spellStart"/>
      <w:r w:rsidRPr="00477320">
        <w:rPr>
          <w:rFonts w:asciiTheme="majorHAnsi" w:hAnsiTheme="majorHAnsi"/>
        </w:rPr>
        <w:t>Mirzayan</w:t>
      </w:r>
      <w:proofErr w:type="spellEnd"/>
      <w:r w:rsidRPr="00477320">
        <w:rPr>
          <w:rFonts w:asciiTheme="majorHAnsi" w:hAnsiTheme="majorHAnsi"/>
        </w:rPr>
        <w:t xml:space="preserve"> (Christine) Science &amp; Technology Policy Graduate Fellowship </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National Academy of Sciences - NRC Research </w:t>
      </w:r>
      <w:proofErr w:type="spellStart"/>
      <w:r w:rsidRPr="00477320">
        <w:rPr>
          <w:rFonts w:asciiTheme="majorHAnsi" w:hAnsiTheme="majorHAnsi"/>
        </w:rPr>
        <w:t>Associateship</w:t>
      </w:r>
      <w:proofErr w:type="spellEnd"/>
      <w:r w:rsidRPr="00477320">
        <w:rPr>
          <w:rFonts w:asciiTheme="majorHAnsi" w:hAnsiTheme="majorHAnsi"/>
        </w:rPr>
        <w:t xml:space="preserve"> Programs (RAP)</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National Defense Science and Engineering Graduate Fellowship </w:t>
      </w:r>
    </w:p>
    <w:p w:rsidR="00477320" w:rsidRPr="00477320" w:rsidRDefault="00477320" w:rsidP="00477320">
      <w:pPr>
        <w:spacing w:after="0" w:line="240" w:lineRule="auto"/>
        <w:rPr>
          <w:rFonts w:asciiTheme="majorHAnsi" w:hAnsiTheme="majorHAnsi"/>
        </w:rPr>
      </w:pPr>
      <w:r w:rsidRPr="00477320">
        <w:rPr>
          <w:rFonts w:asciiTheme="majorHAnsi" w:hAnsiTheme="majorHAnsi"/>
        </w:rPr>
        <w:t>National Physical Science Consortium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NSF East Asia and Pacific Summer Institutes for US Graduate Students (EAPSI)</w:t>
      </w:r>
    </w:p>
    <w:p w:rsidR="00477320" w:rsidRPr="00477320" w:rsidRDefault="00477320" w:rsidP="00477320">
      <w:pPr>
        <w:spacing w:after="0" w:line="240" w:lineRule="auto"/>
        <w:rPr>
          <w:rFonts w:asciiTheme="majorHAnsi" w:hAnsiTheme="majorHAnsi"/>
        </w:rPr>
      </w:pPr>
      <w:r w:rsidRPr="00477320">
        <w:rPr>
          <w:rFonts w:asciiTheme="majorHAnsi" w:hAnsiTheme="majorHAnsi"/>
        </w:rPr>
        <w:t>NSF Graduate Research Fellowship (GRFP)</w:t>
      </w:r>
    </w:p>
    <w:p w:rsidR="00477320" w:rsidRPr="00477320" w:rsidRDefault="00477320" w:rsidP="00477320">
      <w:pPr>
        <w:spacing w:after="0" w:line="240" w:lineRule="auto"/>
        <w:rPr>
          <w:rFonts w:asciiTheme="majorHAnsi" w:hAnsiTheme="majorHAnsi"/>
        </w:rPr>
      </w:pPr>
      <w:r w:rsidRPr="00477320">
        <w:rPr>
          <w:rFonts w:asciiTheme="majorHAnsi" w:hAnsiTheme="majorHAnsi"/>
        </w:rPr>
        <w:t>Nuclear Regulatory Commission (NRC) Nuclear Education Program Fellowship</w:t>
      </w:r>
    </w:p>
    <w:p w:rsidR="00477320" w:rsidRPr="00477320" w:rsidRDefault="00477320" w:rsidP="00477320">
      <w:pPr>
        <w:spacing w:after="0" w:line="240" w:lineRule="auto"/>
        <w:rPr>
          <w:rFonts w:asciiTheme="majorHAnsi" w:hAnsiTheme="majorHAnsi"/>
        </w:rPr>
      </w:pPr>
      <w:r w:rsidRPr="00477320">
        <w:rPr>
          <w:rFonts w:asciiTheme="majorHAnsi" w:hAnsiTheme="majorHAnsi"/>
        </w:rPr>
        <w:t>Oak Ridge Institute for Science and Education (ORISE)</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Ralph W. </w:t>
      </w:r>
      <w:proofErr w:type="spellStart"/>
      <w:r w:rsidRPr="00477320">
        <w:rPr>
          <w:rFonts w:asciiTheme="majorHAnsi" w:hAnsiTheme="majorHAnsi"/>
        </w:rPr>
        <w:t>Shrader</w:t>
      </w:r>
      <w:proofErr w:type="spellEnd"/>
      <w:r w:rsidRPr="00477320">
        <w:rPr>
          <w:rFonts w:asciiTheme="majorHAnsi" w:hAnsiTheme="majorHAnsi"/>
        </w:rPr>
        <w:t xml:space="preserve"> Scholarships </w:t>
      </w:r>
    </w:p>
    <w:p w:rsidR="00477320" w:rsidRPr="00477320" w:rsidRDefault="00477320" w:rsidP="00477320">
      <w:pPr>
        <w:spacing w:after="0" w:line="240" w:lineRule="auto"/>
        <w:rPr>
          <w:rFonts w:asciiTheme="majorHAnsi" w:hAnsiTheme="majorHAnsi"/>
        </w:rPr>
      </w:pPr>
      <w:r w:rsidRPr="00477320">
        <w:rPr>
          <w:rFonts w:asciiTheme="majorHAnsi" w:hAnsiTheme="majorHAnsi"/>
        </w:rPr>
        <w:t>Sigma Xi Grants in Aid of Research ((GIAR)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Society of Women Engineers</w:t>
      </w:r>
    </w:p>
    <w:p w:rsidR="00477320" w:rsidRPr="00477320" w:rsidRDefault="00477320" w:rsidP="00477320">
      <w:pPr>
        <w:spacing w:after="0" w:line="240" w:lineRule="auto"/>
        <w:rPr>
          <w:rFonts w:asciiTheme="majorHAnsi" w:hAnsiTheme="majorHAnsi"/>
        </w:rPr>
      </w:pPr>
      <w:r w:rsidRPr="00477320">
        <w:rPr>
          <w:rFonts w:asciiTheme="majorHAnsi" w:hAnsiTheme="majorHAnsi"/>
        </w:rPr>
        <w:t>UNCF-Harriett Jenkins Pre-Doctoral Fellowship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University of Central Florida-Advanced Simulation and Training Fellowships </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US Israel </w:t>
      </w:r>
      <w:proofErr w:type="spellStart"/>
      <w:r w:rsidRPr="00477320">
        <w:rPr>
          <w:rFonts w:asciiTheme="majorHAnsi" w:hAnsiTheme="majorHAnsi"/>
        </w:rPr>
        <w:t>Binational</w:t>
      </w:r>
      <w:proofErr w:type="spellEnd"/>
      <w:r w:rsidRPr="00477320">
        <w:rPr>
          <w:rFonts w:asciiTheme="majorHAnsi" w:hAnsiTheme="majorHAnsi"/>
        </w:rPr>
        <w:t xml:space="preserve"> Science Foundation-Travel Grants for Young Scientists</w:t>
      </w:r>
    </w:p>
    <w:p w:rsidR="00477320" w:rsidRPr="00477320" w:rsidRDefault="00477320" w:rsidP="00477320">
      <w:pPr>
        <w:spacing w:after="0" w:line="240" w:lineRule="auto"/>
        <w:rPr>
          <w:rFonts w:asciiTheme="majorHAnsi" w:hAnsiTheme="majorHAnsi"/>
        </w:rPr>
      </w:pPr>
      <w:r w:rsidRPr="00477320">
        <w:rPr>
          <w:rFonts w:asciiTheme="majorHAnsi" w:hAnsiTheme="majorHAnsi"/>
        </w:rPr>
        <w:t>Washington Internships for Students of Engineering (WISE)</w:t>
      </w:r>
    </w:p>
    <w:p w:rsidR="00477320" w:rsidRPr="00477320" w:rsidRDefault="00477320" w:rsidP="00477320">
      <w:pPr>
        <w:spacing w:after="0" w:line="240" w:lineRule="auto"/>
        <w:rPr>
          <w:rFonts w:asciiTheme="majorHAnsi" w:hAnsiTheme="majorHAnsi"/>
        </w:rPr>
      </w:pPr>
      <w:r w:rsidRPr="00477320">
        <w:rPr>
          <w:rFonts w:asciiTheme="majorHAnsi" w:hAnsiTheme="majorHAnsi"/>
        </w:rPr>
        <w:t>Xerox Minority Scholarship</w:t>
      </w:r>
    </w:p>
    <w:p w:rsidR="00BD6690" w:rsidRPr="00477320" w:rsidRDefault="00BD6690" w:rsidP="00E16E76">
      <w:pPr>
        <w:pStyle w:val="Heading2"/>
        <w:shd w:val="clear" w:color="auto" w:fill="FFFFFF"/>
        <w:spacing w:before="0" w:beforeAutospacing="0" w:after="0" w:afterAutospacing="0"/>
        <w:rPr>
          <w:rFonts w:asciiTheme="majorHAnsi" w:hAnsiTheme="majorHAnsi" w:cs="Arial,Bold"/>
          <w:b w:val="0"/>
          <w:bCs w:val="0"/>
          <w:sz w:val="22"/>
          <w:szCs w:val="22"/>
        </w:rPr>
      </w:pPr>
    </w:p>
    <w:p w:rsidR="004777FA" w:rsidRPr="00477320" w:rsidRDefault="004777FA" w:rsidP="00477320">
      <w:pPr>
        <w:pStyle w:val="Heading2"/>
        <w:shd w:val="clear" w:color="auto" w:fill="FFFFFF"/>
        <w:spacing w:before="0" w:beforeAutospacing="0" w:after="0" w:afterAutospacing="0"/>
        <w:jc w:val="center"/>
        <w:rPr>
          <w:rFonts w:asciiTheme="majorHAnsi" w:hAnsiTheme="majorHAnsi" w:cs="Arial,Bold"/>
          <w:bCs w:val="0"/>
          <w:sz w:val="22"/>
          <w:szCs w:val="22"/>
        </w:rPr>
      </w:pPr>
      <w:r w:rsidRPr="00477320">
        <w:rPr>
          <w:rFonts w:asciiTheme="majorHAnsi" w:hAnsiTheme="majorHAnsi" w:cs="Arial,Bold"/>
          <w:bCs w:val="0"/>
          <w:sz w:val="22"/>
          <w:szCs w:val="22"/>
        </w:rPr>
        <w:t>Education</w:t>
      </w:r>
    </w:p>
    <w:p w:rsidR="004777FA" w:rsidRPr="00477320" w:rsidRDefault="004777FA" w:rsidP="00E16E76">
      <w:pPr>
        <w:pStyle w:val="Heading2"/>
        <w:shd w:val="clear" w:color="auto" w:fill="FFFFFF"/>
        <w:spacing w:before="0" w:beforeAutospacing="0" w:after="0" w:afterAutospacing="0"/>
        <w:rPr>
          <w:rFonts w:asciiTheme="majorHAnsi" w:hAnsiTheme="majorHAnsi" w:cs="Arial,Bold"/>
          <w:b w:val="0"/>
          <w:bCs w:val="0"/>
          <w:color w:val="003365"/>
          <w:sz w:val="22"/>
          <w:szCs w:val="22"/>
        </w:rPr>
      </w:pPr>
    </w:p>
    <w:p w:rsidR="00477320" w:rsidRPr="00477320" w:rsidRDefault="00477320" w:rsidP="00E16E76">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American Educational Research Association</w:t>
      </w:r>
    </w:p>
    <w:p w:rsidR="00477320" w:rsidRPr="00477320" w:rsidRDefault="00477320" w:rsidP="00E16E76">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 xml:space="preserve">Edward G. </w:t>
      </w:r>
      <w:proofErr w:type="spellStart"/>
      <w:r w:rsidRPr="00477320">
        <w:rPr>
          <w:rFonts w:asciiTheme="majorHAnsi" w:hAnsiTheme="majorHAnsi"/>
          <w:b w:val="0"/>
          <w:bCs w:val="0"/>
          <w:sz w:val="22"/>
          <w:szCs w:val="22"/>
        </w:rPr>
        <w:t>Begle</w:t>
      </w:r>
      <w:proofErr w:type="spellEnd"/>
      <w:r w:rsidRPr="00477320">
        <w:rPr>
          <w:rFonts w:asciiTheme="majorHAnsi" w:hAnsiTheme="majorHAnsi"/>
          <w:b w:val="0"/>
          <w:bCs w:val="0"/>
          <w:sz w:val="22"/>
          <w:szCs w:val="22"/>
        </w:rPr>
        <w:t xml:space="preserve"> Grant for Classroom-Based Research</w:t>
      </w:r>
    </w:p>
    <w:p w:rsidR="00477320" w:rsidRPr="00477320" w:rsidRDefault="00477320" w:rsidP="00E16E76">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Ethel Louise Armstrong Foundation Scholarship</w:t>
      </w:r>
    </w:p>
    <w:p w:rsidR="00477320" w:rsidRPr="00477320" w:rsidRDefault="00477320" w:rsidP="00E16E76">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International Reading Association</w:t>
      </w:r>
    </w:p>
    <w:p w:rsidR="00477320" w:rsidRPr="00477320" w:rsidRDefault="00477320" w:rsidP="00E16E76">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Knowles Science Teaching Foundation</w:t>
      </w:r>
    </w:p>
    <w:p w:rsidR="00477320" w:rsidRPr="00477320" w:rsidRDefault="00477320" w:rsidP="00E16E76">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National AMBUCS Scholarships for Therapists</w:t>
      </w:r>
    </w:p>
    <w:p w:rsidR="00477320" w:rsidRPr="00477320" w:rsidRDefault="00477320" w:rsidP="00E16E76">
      <w:pPr>
        <w:pStyle w:val="Heading2"/>
        <w:shd w:val="clear" w:color="auto" w:fill="FFFFFF"/>
        <w:spacing w:before="0" w:beforeAutospacing="0" w:after="0" w:afterAutospacing="0"/>
        <w:rPr>
          <w:rStyle w:val="Strong"/>
          <w:rFonts w:asciiTheme="majorHAnsi" w:hAnsiTheme="majorHAnsi"/>
          <w:sz w:val="22"/>
          <w:szCs w:val="22"/>
        </w:rPr>
      </w:pPr>
      <w:r w:rsidRPr="00477320">
        <w:rPr>
          <w:rStyle w:val="Strong"/>
          <w:rFonts w:asciiTheme="majorHAnsi" w:hAnsiTheme="majorHAnsi"/>
          <w:sz w:val="22"/>
          <w:szCs w:val="22"/>
        </w:rPr>
        <w:t>National Council of Teachers of Mathematics</w:t>
      </w:r>
    </w:p>
    <w:p w:rsidR="00477320" w:rsidRPr="00477320" w:rsidRDefault="00477320" w:rsidP="00E16E76">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National Science Foundation Graduate Fellowships</w:t>
      </w:r>
    </w:p>
    <w:p w:rsidR="00477320" w:rsidRPr="00477320" w:rsidRDefault="00477320" w:rsidP="00477320">
      <w:pPr>
        <w:spacing w:after="0" w:line="240" w:lineRule="auto"/>
        <w:rPr>
          <w:rFonts w:asciiTheme="majorHAnsi" w:hAnsiTheme="majorHAnsi"/>
          <w:b/>
        </w:rPr>
      </w:pPr>
    </w:p>
    <w:p w:rsidR="00477320" w:rsidRPr="00477320" w:rsidRDefault="00477320" w:rsidP="00477320">
      <w:pPr>
        <w:spacing w:after="0" w:line="240" w:lineRule="auto"/>
        <w:jc w:val="center"/>
        <w:rPr>
          <w:rFonts w:asciiTheme="majorHAnsi" w:hAnsiTheme="majorHAnsi"/>
          <w:b/>
        </w:rPr>
      </w:pPr>
      <w:r w:rsidRPr="00477320">
        <w:rPr>
          <w:rFonts w:asciiTheme="majorHAnsi" w:hAnsiTheme="majorHAnsi"/>
          <w:b/>
        </w:rPr>
        <w:t>Psychology/Pastoral Counseling</w:t>
      </w:r>
    </w:p>
    <w:p w:rsidR="00477320" w:rsidRPr="00477320" w:rsidRDefault="00477320" w:rsidP="00477320">
      <w:pPr>
        <w:spacing w:after="0" w:line="240" w:lineRule="auto"/>
        <w:jc w:val="center"/>
        <w:rPr>
          <w:rFonts w:asciiTheme="majorHAnsi" w:hAnsiTheme="majorHAnsi"/>
          <w:b/>
        </w:rPr>
      </w:pPr>
    </w:p>
    <w:p w:rsidR="00477320" w:rsidRPr="00477320" w:rsidRDefault="00477320" w:rsidP="00477320">
      <w:pPr>
        <w:spacing w:after="0" w:line="240" w:lineRule="auto"/>
        <w:rPr>
          <w:rFonts w:asciiTheme="majorHAnsi" w:hAnsiTheme="majorHAnsi"/>
        </w:rPr>
      </w:pPr>
      <w:r w:rsidRPr="00477320">
        <w:rPr>
          <w:rFonts w:asciiTheme="majorHAnsi" w:hAnsiTheme="majorHAnsi"/>
        </w:rPr>
        <w:t>American Association of University Women - American Fellowships (AAUW)</w:t>
      </w:r>
    </w:p>
    <w:p w:rsidR="00477320" w:rsidRPr="00477320" w:rsidRDefault="00477320" w:rsidP="00477320">
      <w:pPr>
        <w:spacing w:after="0" w:line="240" w:lineRule="auto"/>
        <w:rPr>
          <w:rFonts w:asciiTheme="majorHAnsi" w:hAnsiTheme="majorHAnsi"/>
        </w:rPr>
      </w:pPr>
      <w:r w:rsidRPr="00477320">
        <w:rPr>
          <w:rFonts w:asciiTheme="majorHAnsi" w:hAnsiTheme="majorHAnsi"/>
        </w:rPr>
        <w:t>American Psychological Foundation (APF)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American Psychological Foundation (APF/COGDOP) Graduate Research Scholarships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APA Deborah Partridge Wolfe International Fellowship </w:t>
      </w:r>
    </w:p>
    <w:p w:rsidR="00477320" w:rsidRPr="00477320" w:rsidRDefault="00477320" w:rsidP="00477320">
      <w:pPr>
        <w:spacing w:after="0" w:line="240" w:lineRule="auto"/>
        <w:rPr>
          <w:rFonts w:asciiTheme="majorHAnsi" w:hAnsiTheme="majorHAnsi"/>
        </w:rPr>
      </w:pPr>
      <w:r w:rsidRPr="00477320">
        <w:rPr>
          <w:rFonts w:asciiTheme="majorHAnsi" w:hAnsiTheme="majorHAnsi"/>
        </w:rPr>
        <w:t>Center for Khmer Studies -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Chateaubriand Fellowship Program - Humanities or Social Sciences</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DAAD Research Grants </w:t>
      </w:r>
    </w:p>
    <w:p w:rsidR="00477320" w:rsidRPr="00477320" w:rsidRDefault="00477320" w:rsidP="00477320">
      <w:pPr>
        <w:spacing w:after="0" w:line="240" w:lineRule="auto"/>
        <w:rPr>
          <w:rFonts w:asciiTheme="majorHAnsi" w:hAnsiTheme="majorHAnsi"/>
        </w:rPr>
      </w:pPr>
      <w:r w:rsidRPr="00477320">
        <w:rPr>
          <w:rFonts w:asciiTheme="majorHAnsi" w:hAnsiTheme="majorHAnsi"/>
        </w:rPr>
        <w:t>Donald E. Super Fellowship for the Support of Dissertation Research on Career Development</w:t>
      </w:r>
    </w:p>
    <w:p w:rsidR="00477320" w:rsidRPr="00477320" w:rsidRDefault="00477320" w:rsidP="00477320">
      <w:pPr>
        <w:spacing w:after="0" w:line="240" w:lineRule="auto"/>
        <w:rPr>
          <w:rFonts w:asciiTheme="majorHAnsi" w:hAnsiTheme="majorHAnsi"/>
        </w:rPr>
      </w:pPr>
      <w:r w:rsidRPr="00477320">
        <w:rPr>
          <w:rFonts w:asciiTheme="majorHAnsi" w:hAnsiTheme="majorHAnsi"/>
        </w:rPr>
        <w:t>Fellowship on Women &amp; Public Policy</w:t>
      </w:r>
    </w:p>
    <w:p w:rsidR="00477320" w:rsidRPr="00477320" w:rsidRDefault="00477320" w:rsidP="00477320">
      <w:pPr>
        <w:spacing w:after="0" w:line="240" w:lineRule="auto"/>
        <w:rPr>
          <w:rFonts w:asciiTheme="majorHAnsi" w:hAnsiTheme="majorHAnsi"/>
        </w:rPr>
      </w:pPr>
      <w:r w:rsidRPr="00477320">
        <w:rPr>
          <w:rFonts w:asciiTheme="majorHAnsi" w:hAnsiTheme="majorHAnsi"/>
        </w:rPr>
        <w:t>Ford Foundation Dissertation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Ford Foundation Fellowship Program-</w:t>
      </w:r>
      <w:proofErr w:type="spellStart"/>
      <w:r w:rsidRPr="00477320">
        <w:rPr>
          <w:rFonts w:asciiTheme="majorHAnsi" w:hAnsiTheme="majorHAnsi"/>
        </w:rPr>
        <w:t>Predoctoral</w:t>
      </w:r>
      <w:proofErr w:type="spellEnd"/>
      <w:r w:rsidRPr="00477320">
        <w:rPr>
          <w:rFonts w:asciiTheme="majorHAnsi" w:hAnsiTheme="majorHAnsi"/>
        </w:rPr>
        <w:t xml:space="preserve">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Guggenheim (Harry Frank) Foundation (HFG) Dissertation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Institute of International Education (IIE)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Jacob K. </w:t>
      </w:r>
      <w:proofErr w:type="spellStart"/>
      <w:r w:rsidRPr="00477320">
        <w:rPr>
          <w:rFonts w:asciiTheme="majorHAnsi" w:hAnsiTheme="majorHAnsi"/>
        </w:rPr>
        <w:t>Javits</w:t>
      </w:r>
      <w:proofErr w:type="spellEnd"/>
      <w:r w:rsidRPr="00477320">
        <w:rPr>
          <w:rFonts w:asciiTheme="majorHAnsi" w:hAnsiTheme="majorHAnsi"/>
        </w:rPr>
        <w:t xml:space="preserve"> Fellowships Program </w:t>
      </w:r>
    </w:p>
    <w:p w:rsidR="00477320" w:rsidRPr="00477320" w:rsidRDefault="00477320" w:rsidP="00477320">
      <w:pPr>
        <w:spacing w:after="0" w:line="240" w:lineRule="auto"/>
        <w:rPr>
          <w:rFonts w:asciiTheme="majorHAnsi" w:hAnsiTheme="majorHAnsi"/>
        </w:rPr>
      </w:pPr>
      <w:r w:rsidRPr="00477320">
        <w:rPr>
          <w:rFonts w:asciiTheme="majorHAnsi" w:hAnsiTheme="majorHAnsi"/>
        </w:rPr>
        <w:t>Knowles Science Teaching Foundation -Teaching Fellowships (KSTF)</w:t>
      </w:r>
    </w:p>
    <w:p w:rsidR="00477320" w:rsidRPr="00477320" w:rsidRDefault="00477320" w:rsidP="00477320">
      <w:pPr>
        <w:spacing w:after="0" w:line="240" w:lineRule="auto"/>
        <w:rPr>
          <w:rFonts w:asciiTheme="majorHAnsi" w:hAnsiTheme="majorHAnsi"/>
        </w:rPr>
      </w:pPr>
      <w:r w:rsidRPr="00477320">
        <w:rPr>
          <w:rFonts w:asciiTheme="majorHAnsi" w:hAnsiTheme="majorHAnsi"/>
        </w:rPr>
        <w:t>Mellon/ACLS Dissertation Completion Fellowships</w:t>
      </w:r>
    </w:p>
    <w:p w:rsidR="00477320" w:rsidRPr="00477320" w:rsidRDefault="00477320" w:rsidP="00477320">
      <w:pPr>
        <w:spacing w:after="0" w:line="240" w:lineRule="auto"/>
        <w:rPr>
          <w:rFonts w:asciiTheme="majorHAnsi" w:hAnsiTheme="majorHAnsi"/>
        </w:rPr>
      </w:pPr>
      <w:r w:rsidRPr="00477320">
        <w:rPr>
          <w:rFonts w:asciiTheme="majorHAnsi" w:hAnsiTheme="majorHAnsi"/>
        </w:rPr>
        <w:t>National Academies-</w:t>
      </w:r>
      <w:proofErr w:type="spellStart"/>
      <w:r w:rsidRPr="00477320">
        <w:rPr>
          <w:rFonts w:asciiTheme="majorHAnsi" w:hAnsiTheme="majorHAnsi"/>
        </w:rPr>
        <w:t>Mirzayan</w:t>
      </w:r>
      <w:proofErr w:type="spellEnd"/>
      <w:r w:rsidRPr="00477320">
        <w:rPr>
          <w:rFonts w:asciiTheme="majorHAnsi" w:hAnsiTheme="majorHAnsi"/>
        </w:rPr>
        <w:t xml:space="preserve"> (Christine) Science &amp; Technology Policy Graduate Fellowship </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NSF-SBE Minority Postdoctoral Research Fellowships </w:t>
      </w:r>
    </w:p>
    <w:p w:rsidR="00477320" w:rsidRPr="00477320" w:rsidRDefault="00477320" w:rsidP="00477320">
      <w:pPr>
        <w:spacing w:after="0" w:line="240" w:lineRule="auto"/>
        <w:rPr>
          <w:rFonts w:asciiTheme="majorHAnsi" w:hAnsiTheme="majorHAnsi"/>
        </w:rPr>
      </w:pPr>
      <w:r w:rsidRPr="00477320">
        <w:rPr>
          <w:rFonts w:asciiTheme="majorHAnsi" w:hAnsiTheme="majorHAnsi"/>
        </w:rPr>
        <w:t>Reed Foundation - Ruth Landes Memorial Research Fund</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Ruth L. </w:t>
      </w:r>
      <w:proofErr w:type="spellStart"/>
      <w:r w:rsidRPr="00477320">
        <w:rPr>
          <w:rFonts w:asciiTheme="majorHAnsi" w:hAnsiTheme="majorHAnsi"/>
        </w:rPr>
        <w:t>Kirschstein</w:t>
      </w:r>
      <w:proofErr w:type="spellEnd"/>
      <w:r w:rsidRPr="00477320">
        <w:rPr>
          <w:rFonts w:asciiTheme="majorHAnsi" w:hAnsiTheme="majorHAnsi"/>
        </w:rPr>
        <w:t xml:space="preserve"> National Research Service Awards for Individual </w:t>
      </w:r>
      <w:proofErr w:type="spellStart"/>
      <w:r w:rsidRPr="00477320">
        <w:rPr>
          <w:rFonts w:asciiTheme="majorHAnsi" w:hAnsiTheme="majorHAnsi"/>
        </w:rPr>
        <w:t>Predoctoral</w:t>
      </w:r>
      <w:proofErr w:type="spellEnd"/>
      <w:r w:rsidRPr="00477320">
        <w:rPr>
          <w:rFonts w:asciiTheme="majorHAnsi" w:hAnsiTheme="majorHAnsi"/>
        </w:rPr>
        <w:t xml:space="preserve"> Fellows </w:t>
      </w:r>
    </w:p>
    <w:p w:rsidR="00477320" w:rsidRPr="00477320" w:rsidRDefault="00477320" w:rsidP="00477320">
      <w:pPr>
        <w:spacing w:after="0" w:line="240" w:lineRule="auto"/>
        <w:rPr>
          <w:rFonts w:asciiTheme="majorHAnsi" w:hAnsiTheme="majorHAnsi"/>
        </w:rPr>
      </w:pPr>
      <w:proofErr w:type="gramStart"/>
      <w:r w:rsidRPr="00477320">
        <w:rPr>
          <w:rFonts w:asciiTheme="majorHAnsi" w:hAnsiTheme="majorHAnsi"/>
        </w:rPr>
        <w:t xml:space="preserve">Ruth L. </w:t>
      </w:r>
      <w:proofErr w:type="spellStart"/>
      <w:r w:rsidRPr="00477320">
        <w:rPr>
          <w:rFonts w:asciiTheme="majorHAnsi" w:hAnsiTheme="majorHAnsi"/>
        </w:rPr>
        <w:t>Kirschstein</w:t>
      </w:r>
      <w:proofErr w:type="spellEnd"/>
      <w:r w:rsidRPr="00477320">
        <w:rPr>
          <w:rFonts w:asciiTheme="majorHAnsi" w:hAnsiTheme="majorHAnsi"/>
        </w:rPr>
        <w:t xml:space="preserve"> National Research Service Awards, Individual </w:t>
      </w:r>
      <w:proofErr w:type="spellStart"/>
      <w:r w:rsidRPr="00477320">
        <w:rPr>
          <w:rFonts w:asciiTheme="majorHAnsi" w:hAnsiTheme="majorHAnsi"/>
        </w:rPr>
        <w:t>Predoc</w:t>
      </w:r>
      <w:proofErr w:type="spellEnd"/>
      <w:r w:rsidRPr="00477320">
        <w:rPr>
          <w:rFonts w:asciiTheme="majorHAnsi" w:hAnsiTheme="majorHAnsi"/>
        </w:rPr>
        <w:t>.</w:t>
      </w:r>
      <w:proofErr w:type="gramEnd"/>
      <w:r w:rsidRPr="00477320">
        <w:rPr>
          <w:rFonts w:asciiTheme="majorHAnsi" w:hAnsiTheme="majorHAnsi"/>
        </w:rPr>
        <w:t xml:space="preserve"> Fellowships to Promote Diversity </w:t>
      </w:r>
    </w:p>
    <w:p w:rsidR="00477320" w:rsidRPr="00477320" w:rsidRDefault="00477320" w:rsidP="00477320">
      <w:pPr>
        <w:spacing w:after="0" w:line="240" w:lineRule="auto"/>
        <w:rPr>
          <w:rFonts w:asciiTheme="majorHAnsi" w:hAnsiTheme="majorHAnsi"/>
        </w:rPr>
      </w:pPr>
      <w:r w:rsidRPr="00477320">
        <w:rPr>
          <w:rFonts w:asciiTheme="majorHAnsi" w:hAnsiTheme="majorHAnsi"/>
        </w:rPr>
        <w:t>Sigma Xi Grants in Aid of Research (GIAR)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 xml:space="preserve">Social Science Research Council (SSRC) Dissertation Proposal Development Fellowship (DPDF) </w:t>
      </w:r>
    </w:p>
    <w:p w:rsidR="00477320" w:rsidRPr="00477320" w:rsidRDefault="00477320" w:rsidP="00477320">
      <w:pPr>
        <w:spacing w:after="0" w:line="240" w:lineRule="auto"/>
        <w:rPr>
          <w:rFonts w:asciiTheme="majorHAnsi" w:hAnsiTheme="majorHAnsi"/>
        </w:rPr>
      </w:pPr>
      <w:r w:rsidRPr="00477320">
        <w:rPr>
          <w:rFonts w:asciiTheme="majorHAnsi" w:hAnsiTheme="majorHAnsi"/>
        </w:rPr>
        <w:t>Title VIII Research Scholar Program</w:t>
      </w:r>
    </w:p>
    <w:p w:rsidR="00477320" w:rsidRPr="00477320" w:rsidRDefault="00477320" w:rsidP="00477320">
      <w:pPr>
        <w:spacing w:after="0" w:line="240" w:lineRule="auto"/>
        <w:rPr>
          <w:rFonts w:asciiTheme="majorHAnsi" w:hAnsiTheme="majorHAnsi"/>
        </w:rPr>
      </w:pPr>
      <w:r w:rsidRPr="00477320">
        <w:rPr>
          <w:rFonts w:asciiTheme="majorHAnsi" w:hAnsiTheme="majorHAnsi"/>
        </w:rPr>
        <w:t>US Holocaust Memorial Museum Fellowships</w:t>
      </w:r>
    </w:p>
    <w:p w:rsidR="00477320" w:rsidRPr="00477320" w:rsidRDefault="00477320" w:rsidP="00477320">
      <w:pPr>
        <w:spacing w:after="0"/>
        <w:rPr>
          <w:rFonts w:asciiTheme="majorHAnsi" w:hAnsiTheme="majorHAnsi"/>
          <w:b/>
        </w:rPr>
      </w:pPr>
    </w:p>
    <w:p w:rsidR="00477320" w:rsidRPr="00477320" w:rsidRDefault="00477320" w:rsidP="00477320">
      <w:pPr>
        <w:spacing w:after="0" w:line="240" w:lineRule="auto"/>
        <w:rPr>
          <w:rFonts w:asciiTheme="majorHAnsi" w:hAnsiTheme="majorHAnsi"/>
        </w:rPr>
      </w:pPr>
    </w:p>
    <w:p w:rsidR="00477320" w:rsidRPr="00477320" w:rsidRDefault="00477320" w:rsidP="00477320">
      <w:pPr>
        <w:spacing w:after="0" w:line="240" w:lineRule="auto"/>
        <w:jc w:val="center"/>
        <w:rPr>
          <w:rFonts w:asciiTheme="majorHAnsi" w:hAnsiTheme="majorHAnsi"/>
          <w:b/>
        </w:rPr>
      </w:pPr>
      <w:r w:rsidRPr="00477320">
        <w:rPr>
          <w:rFonts w:asciiTheme="majorHAnsi" w:hAnsiTheme="majorHAnsi"/>
          <w:b/>
        </w:rPr>
        <w:t>Speech Pathology</w:t>
      </w:r>
    </w:p>
    <w:p w:rsidR="00477320" w:rsidRPr="00477320" w:rsidRDefault="00477320" w:rsidP="00477320">
      <w:pPr>
        <w:spacing w:after="0" w:line="240" w:lineRule="auto"/>
        <w:jc w:val="center"/>
        <w:rPr>
          <w:rFonts w:asciiTheme="majorHAnsi" w:hAnsiTheme="majorHAnsi"/>
          <w:b/>
        </w:rPr>
      </w:pP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American Speech-Language-Hearing Foundation Graduate Scholarship</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American Speech-Language-Hearing Foundation Research Grant for New Investigators</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American Speech-Language-Hearing Foundation Student Research Grant in Audiology</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ASHF Graduate Student Scholarship for Minority Students</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 xml:space="preserve">ASHF Leslie </w:t>
      </w:r>
      <w:proofErr w:type="spellStart"/>
      <w:r w:rsidRPr="00477320">
        <w:rPr>
          <w:rFonts w:asciiTheme="majorHAnsi" w:hAnsiTheme="majorHAnsi"/>
          <w:b w:val="0"/>
          <w:sz w:val="22"/>
          <w:szCs w:val="22"/>
        </w:rPr>
        <w:t>Isenburg</w:t>
      </w:r>
      <w:proofErr w:type="spellEnd"/>
      <w:r w:rsidRPr="00477320">
        <w:rPr>
          <w:rFonts w:asciiTheme="majorHAnsi" w:hAnsiTheme="majorHAnsi"/>
          <w:b w:val="0"/>
          <w:sz w:val="22"/>
          <w:szCs w:val="22"/>
        </w:rPr>
        <w:t xml:space="preserve"> Graduate Scholarship for Students with a Disability</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ASHF Student Research Grant in Early Childhood Language Development</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Kala Singh Graduate Scholarship for International Students</w:t>
      </w:r>
    </w:p>
    <w:p w:rsidR="00477320" w:rsidRPr="00477320" w:rsidRDefault="00477320" w:rsidP="00477320">
      <w:pPr>
        <w:pStyle w:val="Heading2"/>
        <w:shd w:val="clear" w:color="auto" w:fill="FFFFFF"/>
        <w:spacing w:before="0" w:beforeAutospacing="0" w:after="0" w:afterAutospacing="0"/>
        <w:rPr>
          <w:rFonts w:asciiTheme="majorHAnsi" w:hAnsiTheme="majorHAnsi"/>
          <w:b w:val="0"/>
          <w:bCs w:val="0"/>
          <w:sz w:val="22"/>
          <w:szCs w:val="22"/>
        </w:rPr>
      </w:pPr>
      <w:r w:rsidRPr="00477320">
        <w:rPr>
          <w:rFonts w:asciiTheme="majorHAnsi" w:hAnsiTheme="majorHAnsi"/>
          <w:b w:val="0"/>
          <w:bCs w:val="0"/>
          <w:sz w:val="22"/>
          <w:szCs w:val="22"/>
        </w:rPr>
        <w:t>National AMBUCS Scholarships for Therapists</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New Century Scholars Program Doctoral Scholarship Competition</w:t>
      </w:r>
    </w:p>
    <w:p w:rsidR="00477320" w:rsidRPr="00477320" w:rsidRDefault="00477320" w:rsidP="00477320">
      <w:pPr>
        <w:pStyle w:val="Heading2"/>
        <w:shd w:val="clear" w:color="auto" w:fill="FFFFFF"/>
        <w:spacing w:before="0" w:beforeAutospacing="0" w:after="0" w:afterAutospacing="0"/>
        <w:rPr>
          <w:rFonts w:asciiTheme="majorHAnsi" w:hAnsiTheme="majorHAnsi"/>
          <w:b w:val="0"/>
          <w:sz w:val="22"/>
          <w:szCs w:val="22"/>
        </w:rPr>
      </w:pPr>
      <w:r w:rsidRPr="00477320">
        <w:rPr>
          <w:rFonts w:asciiTheme="majorHAnsi" w:hAnsiTheme="majorHAnsi"/>
          <w:b w:val="0"/>
          <w:sz w:val="22"/>
          <w:szCs w:val="22"/>
        </w:rPr>
        <w:t>New Century Scholars Program Research Grant Competition</w:t>
      </w:r>
    </w:p>
    <w:p w:rsidR="00C330A9" w:rsidRPr="00477320" w:rsidRDefault="00C330A9" w:rsidP="00E16E76">
      <w:pPr>
        <w:pStyle w:val="Heading2"/>
        <w:shd w:val="clear" w:color="auto" w:fill="FFFFFF"/>
        <w:spacing w:before="0" w:beforeAutospacing="0" w:after="0" w:afterAutospacing="0"/>
        <w:rPr>
          <w:rFonts w:asciiTheme="majorHAnsi" w:hAnsiTheme="majorHAnsi"/>
          <w:sz w:val="22"/>
          <w:szCs w:val="22"/>
        </w:rPr>
      </w:pPr>
    </w:p>
    <w:p w:rsidR="004777FA" w:rsidRPr="00477320" w:rsidRDefault="004777FA" w:rsidP="00E16E76">
      <w:pPr>
        <w:pStyle w:val="Heading2"/>
        <w:shd w:val="clear" w:color="auto" w:fill="FFFFFF"/>
        <w:spacing w:before="0" w:beforeAutospacing="0" w:after="0" w:afterAutospacing="0"/>
        <w:rPr>
          <w:rFonts w:asciiTheme="majorHAnsi" w:hAnsiTheme="majorHAnsi"/>
        </w:rPr>
      </w:pPr>
    </w:p>
    <w:p w:rsidR="004777FA" w:rsidRPr="00477320" w:rsidRDefault="004777FA" w:rsidP="00E16E76">
      <w:pPr>
        <w:pStyle w:val="Heading2"/>
        <w:shd w:val="clear" w:color="auto" w:fill="FFFFFF"/>
        <w:spacing w:before="0" w:beforeAutospacing="0" w:after="0" w:afterAutospacing="0"/>
        <w:rPr>
          <w:rFonts w:asciiTheme="majorHAnsi" w:hAnsiTheme="majorHAnsi" w:cs="Arial,Bold"/>
          <w:b w:val="0"/>
          <w:bCs w:val="0"/>
          <w:sz w:val="24"/>
          <w:szCs w:val="24"/>
        </w:rPr>
      </w:pPr>
    </w:p>
    <w:p w:rsidR="00E16E76" w:rsidRPr="00477320" w:rsidRDefault="00E16E76" w:rsidP="00E16E76">
      <w:pPr>
        <w:widowControl w:val="0"/>
        <w:autoSpaceDE w:val="0"/>
        <w:autoSpaceDN w:val="0"/>
        <w:adjustRightInd w:val="0"/>
        <w:spacing w:after="0" w:line="240" w:lineRule="auto"/>
        <w:rPr>
          <w:rFonts w:asciiTheme="majorHAnsi" w:hAnsiTheme="majorHAnsi" w:cs="Lucida Sans Unicode"/>
          <w:b/>
          <w:bCs/>
        </w:rPr>
      </w:pPr>
      <w:r w:rsidRPr="00477320">
        <w:rPr>
          <w:rFonts w:asciiTheme="majorHAnsi" w:hAnsiTheme="majorHAnsi" w:cs="Lucida Sans Unicode"/>
          <w:b/>
          <w:bCs/>
        </w:rPr>
        <w:t>Reference B</w:t>
      </w:r>
      <w:r w:rsidR="000922AE" w:rsidRPr="00477320">
        <w:rPr>
          <w:rFonts w:asciiTheme="majorHAnsi" w:hAnsiTheme="majorHAnsi" w:cs="Lucida Sans Unicode"/>
          <w:b/>
          <w:bCs/>
        </w:rPr>
        <w:t>ooks on Scholarships and Grants</w:t>
      </w:r>
    </w:p>
    <w:p w:rsidR="00E16E76" w:rsidRPr="00477320" w:rsidRDefault="00E16E76" w:rsidP="00E16E76">
      <w:pPr>
        <w:widowControl w:val="0"/>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Annual Register of Grant Support</w:t>
      </w:r>
      <w:r w:rsidRPr="00477320">
        <w:rPr>
          <w:rFonts w:asciiTheme="majorHAnsi" w:hAnsiTheme="majorHAnsi" w:cs="Lucida Sans Unicode"/>
        </w:rPr>
        <w:t>.</w:t>
      </w:r>
      <w:proofErr w:type="gramEnd"/>
      <w:r w:rsidRPr="00477320">
        <w:rPr>
          <w:rFonts w:asciiTheme="majorHAnsi" w:hAnsiTheme="majorHAnsi" w:cs="Lucida Sans Unicode"/>
        </w:rPr>
        <w:t xml:space="preserve"> Wilmette, Ill.: National Register Publishing Company. </w:t>
      </w:r>
      <w:proofErr w:type="gramStart"/>
      <w:r w:rsidRPr="00477320">
        <w:rPr>
          <w:rFonts w:asciiTheme="majorHAnsi" w:hAnsiTheme="majorHAnsi" w:cs="Lucida Sans Unicode"/>
        </w:rPr>
        <w:t>REF.AS911.A2A67.</w:t>
      </w:r>
      <w:proofErr w:type="gramEnd"/>
      <w:r w:rsidRPr="00477320">
        <w:rPr>
          <w:rFonts w:asciiTheme="majorHAnsi" w:hAnsiTheme="majorHAnsi" w:cs="Lucida Sans Unicode"/>
        </w:rPr>
        <w:t xml:space="preserve"> </w:t>
      </w:r>
    </w:p>
    <w:p w:rsidR="000922AE"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b/>
      </w:r>
      <w:proofErr w:type="gramStart"/>
      <w:r w:rsidRPr="00477320">
        <w:rPr>
          <w:rFonts w:asciiTheme="majorHAnsi" w:hAnsiTheme="majorHAnsi" w:cs="Lucida Sans Unicode"/>
        </w:rPr>
        <w:t>A comprehensive guide to fellowships, grant support programs or government agencies, foundations, business, and professional organizations.</w:t>
      </w:r>
      <w:proofErr w:type="gramEnd"/>
      <w:r w:rsidRPr="00477320">
        <w:rPr>
          <w:rFonts w:asciiTheme="majorHAnsi" w:hAnsiTheme="majorHAnsi" w:cs="Lucida Sans Unicode"/>
        </w:rPr>
        <w:t xml:space="preserve"> </w:t>
      </w:r>
    </w:p>
    <w:p w:rsidR="000922AE" w:rsidRPr="00477320" w:rsidRDefault="000922AE"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College Blue Book</w:t>
      </w:r>
      <w:r w:rsidRPr="00477320">
        <w:rPr>
          <w:rFonts w:asciiTheme="majorHAnsi" w:hAnsiTheme="majorHAnsi" w:cs="Lucida Sans Unicode"/>
        </w:rPr>
        <w:t>.</w:t>
      </w:r>
      <w:proofErr w:type="gramEnd"/>
      <w:r w:rsidRPr="00477320">
        <w:rPr>
          <w:rFonts w:asciiTheme="majorHAnsi" w:hAnsiTheme="majorHAnsi" w:cs="Lucida Sans Unicode"/>
        </w:rPr>
        <w:t xml:space="preserve"> (</w:t>
      </w:r>
      <w:proofErr w:type="gramStart"/>
      <w:r w:rsidRPr="00477320">
        <w:rPr>
          <w:rFonts w:asciiTheme="majorHAnsi" w:hAnsiTheme="majorHAnsi" w:cs="Lucida Sans Unicode"/>
        </w:rPr>
        <w:t>annual</w:t>
      </w:r>
      <w:proofErr w:type="gramEnd"/>
      <w:r w:rsidRPr="00477320">
        <w:rPr>
          <w:rFonts w:asciiTheme="majorHAnsi" w:hAnsiTheme="majorHAnsi" w:cs="Lucida Sans Unicode"/>
        </w:rPr>
        <w:t xml:space="preserve">). v. 5. </w:t>
      </w:r>
      <w:proofErr w:type="gramStart"/>
      <w:r w:rsidRPr="00477320">
        <w:rPr>
          <w:rStyle w:val="Strong"/>
          <w:rFonts w:asciiTheme="majorHAnsi" w:hAnsiTheme="majorHAnsi" w:cs="Lucida Sans Unicode"/>
          <w:b w:val="0"/>
          <w:i/>
          <w:iCs/>
        </w:rPr>
        <w:t>Scholarships,</w:t>
      </w:r>
      <w:r w:rsidRPr="00477320">
        <w:rPr>
          <w:rFonts w:asciiTheme="majorHAnsi" w:hAnsiTheme="majorHAnsi" w:cs="Lucida Sans Unicode"/>
          <w:b/>
          <w:bCs/>
        </w:rPr>
        <w:t xml:space="preserve"> </w:t>
      </w:r>
      <w:r w:rsidRPr="00477320">
        <w:rPr>
          <w:rStyle w:val="Strong"/>
          <w:rFonts w:asciiTheme="majorHAnsi" w:hAnsiTheme="majorHAnsi" w:cs="Lucida Sans Unicode"/>
          <w:b w:val="0"/>
          <w:i/>
          <w:iCs/>
        </w:rPr>
        <w:t>fellowships,</w:t>
      </w:r>
      <w:r w:rsidRPr="00477320">
        <w:rPr>
          <w:rFonts w:asciiTheme="majorHAnsi" w:hAnsiTheme="majorHAnsi" w:cs="Lucida Sans Unicode"/>
          <w:b/>
          <w:bCs/>
        </w:rPr>
        <w:t xml:space="preserve"> </w:t>
      </w:r>
      <w:r w:rsidRPr="00477320">
        <w:rPr>
          <w:rStyle w:val="Strong"/>
          <w:rFonts w:asciiTheme="majorHAnsi" w:hAnsiTheme="majorHAnsi" w:cs="Lucida Sans Unicode"/>
          <w:b w:val="0"/>
          <w:i/>
          <w:iCs/>
        </w:rPr>
        <w:t>grants,</w:t>
      </w:r>
      <w:r w:rsidRPr="00477320">
        <w:rPr>
          <w:rFonts w:asciiTheme="majorHAnsi" w:hAnsiTheme="majorHAnsi" w:cs="Lucida Sans Unicode"/>
          <w:b/>
          <w:bCs/>
        </w:rPr>
        <w:t xml:space="preserve"> </w:t>
      </w:r>
      <w:r w:rsidRPr="00477320">
        <w:rPr>
          <w:rStyle w:val="Strong"/>
          <w:rFonts w:asciiTheme="majorHAnsi" w:hAnsiTheme="majorHAnsi" w:cs="Lucida Sans Unicode"/>
          <w:b w:val="0"/>
          <w:i/>
          <w:iCs/>
        </w:rPr>
        <w:t>and</w:t>
      </w:r>
      <w:r w:rsidRPr="00477320">
        <w:rPr>
          <w:rFonts w:asciiTheme="majorHAnsi" w:hAnsiTheme="majorHAnsi" w:cs="Lucida Sans Unicode"/>
          <w:b/>
          <w:bCs/>
        </w:rPr>
        <w:t xml:space="preserve"> </w:t>
      </w:r>
      <w:r w:rsidRPr="00477320">
        <w:rPr>
          <w:rStyle w:val="Strong"/>
          <w:rFonts w:asciiTheme="majorHAnsi" w:hAnsiTheme="majorHAnsi" w:cs="Lucida Sans Unicode"/>
          <w:b w:val="0"/>
          <w:i/>
          <w:iCs/>
        </w:rPr>
        <w:t>loans</w:t>
      </w:r>
      <w:r w:rsidRPr="00477320">
        <w:rPr>
          <w:rStyle w:val="Strong"/>
          <w:rFonts w:asciiTheme="majorHAnsi" w:hAnsiTheme="majorHAnsi" w:cs="Lucida Sans Unicode"/>
          <w:i/>
          <w:iCs/>
        </w:rPr>
        <w:t>.</w:t>
      </w:r>
      <w:proofErr w:type="gramEnd"/>
      <w:r w:rsidRPr="00477320">
        <w:rPr>
          <w:rFonts w:asciiTheme="majorHAnsi" w:hAnsiTheme="majorHAnsi" w:cs="Lucida Sans Unicode"/>
        </w:rPr>
        <w:t xml:space="preserve"> New York: Macmillan. REF LA226.C685 v.5</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pStyle w:val="HTMLPreformatted"/>
        <w:tabs>
          <w:tab w:val="left" w:pos="450"/>
        </w:tabs>
        <w:rPr>
          <w:rFonts w:asciiTheme="majorHAnsi" w:hAnsiTheme="majorHAnsi" w:cs="Lucida Sans Unicode"/>
          <w:sz w:val="22"/>
          <w:szCs w:val="22"/>
        </w:rPr>
      </w:pPr>
      <w:proofErr w:type="gramStart"/>
      <w:r w:rsidRPr="00477320">
        <w:rPr>
          <w:rFonts w:asciiTheme="majorHAnsi" w:hAnsiTheme="majorHAnsi" w:cs="Lucida Sans Unicode"/>
          <w:i/>
          <w:iCs/>
          <w:sz w:val="22"/>
          <w:szCs w:val="22"/>
        </w:rPr>
        <w:t>College Money Handbook</w:t>
      </w:r>
      <w:r w:rsidRPr="00477320">
        <w:rPr>
          <w:rFonts w:asciiTheme="majorHAnsi" w:hAnsiTheme="majorHAnsi" w:cs="Lucida Sans Unicode"/>
          <w:sz w:val="22"/>
          <w:szCs w:val="22"/>
        </w:rPr>
        <w:t>.</w:t>
      </w:r>
      <w:proofErr w:type="gramEnd"/>
      <w:r w:rsidRPr="00477320">
        <w:rPr>
          <w:rFonts w:asciiTheme="majorHAnsi" w:hAnsiTheme="majorHAnsi" w:cs="Lucida Sans Unicode"/>
          <w:sz w:val="22"/>
          <w:szCs w:val="22"/>
        </w:rPr>
        <w:t xml:space="preserve"> Princeton, N.J.: Peterson’s Guides. REF LB2337.4 .C66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Directory of Financial Aids for Women.</w:t>
      </w:r>
      <w:proofErr w:type="gramEnd"/>
      <w:r w:rsidRPr="00477320">
        <w:rPr>
          <w:rFonts w:asciiTheme="majorHAnsi" w:hAnsiTheme="majorHAnsi" w:cs="Lucida Sans Unicode"/>
        </w:rPr>
        <w:t xml:space="preserve"> Redwood City, California: Reference Service Press. </w:t>
      </w:r>
      <w:proofErr w:type="gramStart"/>
      <w:r w:rsidRPr="00477320">
        <w:rPr>
          <w:rFonts w:asciiTheme="majorHAnsi" w:hAnsiTheme="majorHAnsi" w:cs="Lucida Sans Unicode"/>
        </w:rPr>
        <w:t>REF.LB2338.S342.</w:t>
      </w:r>
      <w:proofErr w:type="gramEnd"/>
      <w:r w:rsidRPr="00477320">
        <w:rPr>
          <w:rFonts w:asciiTheme="majorHAnsi" w:hAnsiTheme="majorHAnsi" w:cs="Lucida Sans Unicode"/>
        </w:rPr>
        <w:t xml:space="preserve">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keepNext/>
        <w:keepLines/>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Directory of Financial Aids for Minorities</w:t>
      </w:r>
      <w:r w:rsidRPr="00477320">
        <w:rPr>
          <w:rFonts w:asciiTheme="majorHAnsi" w:hAnsiTheme="majorHAnsi" w:cs="Lucida Sans Unicode"/>
        </w:rPr>
        <w:t>.</w:t>
      </w:r>
      <w:proofErr w:type="gramEnd"/>
      <w:r w:rsidRPr="00477320">
        <w:rPr>
          <w:rFonts w:asciiTheme="majorHAnsi" w:hAnsiTheme="majorHAnsi" w:cs="Lucida Sans Unicode"/>
        </w:rPr>
        <w:t xml:space="preserve"> Santa Barbara: ABC Clio Information Services. REF.LB.2338.D56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Directory of Research Grants</w:t>
      </w:r>
      <w:r w:rsidRPr="00477320">
        <w:rPr>
          <w:rFonts w:asciiTheme="majorHAnsi" w:hAnsiTheme="majorHAnsi" w:cs="Lucida Sans Unicode"/>
        </w:rPr>
        <w:t>.</w:t>
      </w:r>
      <w:proofErr w:type="gramEnd"/>
      <w:r w:rsidRPr="00477320">
        <w:rPr>
          <w:rFonts w:asciiTheme="majorHAnsi" w:hAnsiTheme="majorHAnsi" w:cs="Lucida Sans Unicode"/>
        </w:rPr>
        <w:t xml:space="preserve"> REF LB2338 .W55 (annual) Phoenix: Oryx Press.</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i/>
          <w:iCs/>
        </w:rPr>
        <w:t>Financial Aid Book: the Insider’s Guide to Private Grants and Fellowships</w:t>
      </w:r>
      <w:r w:rsidRPr="00477320">
        <w:rPr>
          <w:rFonts w:asciiTheme="majorHAnsi" w:hAnsiTheme="majorHAnsi" w:cs="Lucida Sans Unicode"/>
        </w:rPr>
        <w:t xml:space="preserve">. Seattle, WA: Perpetual Press. REF </w:t>
      </w:r>
      <w:hyperlink r:id="rId10" w:history="1">
        <w:r w:rsidRPr="00477320">
          <w:rPr>
            <w:rStyle w:val="Hyperlink"/>
            <w:rFonts w:asciiTheme="majorHAnsi" w:hAnsiTheme="majorHAnsi" w:cs="Lucida Sans Unicode"/>
          </w:rPr>
          <w:t>LB2337.3 .F56 1996</w:t>
        </w:r>
      </w:hyperlink>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Financial Assistance by Geographical Area.</w:t>
      </w:r>
      <w:proofErr w:type="gramEnd"/>
      <w:r w:rsidRPr="00477320">
        <w:rPr>
          <w:rFonts w:asciiTheme="majorHAnsi" w:hAnsiTheme="majorHAnsi" w:cs="Lucida Sans Unicode"/>
        </w:rPr>
        <w:t xml:space="preserve"> Rockville, MD: Dept. of Health and Human Services. REF LB2342.F48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The Foundation Directory</w:t>
      </w:r>
      <w:r w:rsidRPr="00477320">
        <w:rPr>
          <w:rFonts w:asciiTheme="majorHAnsi" w:hAnsiTheme="majorHAnsi" w:cs="Lucida Sans Unicode"/>
        </w:rPr>
        <w:t>.</w:t>
      </w:r>
      <w:proofErr w:type="gramEnd"/>
      <w:r w:rsidRPr="00477320">
        <w:rPr>
          <w:rFonts w:asciiTheme="majorHAnsi" w:hAnsiTheme="majorHAnsi" w:cs="Lucida Sans Unicode"/>
        </w:rPr>
        <w:t xml:space="preserve"> New York: Foundation Center. </w:t>
      </w:r>
      <w:proofErr w:type="gramStart"/>
      <w:r w:rsidRPr="00477320">
        <w:rPr>
          <w:rFonts w:asciiTheme="majorHAnsi" w:hAnsiTheme="majorHAnsi" w:cs="Lucida Sans Unicode"/>
        </w:rPr>
        <w:t>REF.AS911.ASF771.</w:t>
      </w:r>
      <w:proofErr w:type="gramEnd"/>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b/>
        <w:t xml:space="preserve">Annual listing of foundations, arranged geographically, many of which award grants or fellowships.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i/>
          <w:iCs/>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The Grants Register</w:t>
      </w:r>
      <w:r w:rsidRPr="00477320">
        <w:rPr>
          <w:rFonts w:asciiTheme="majorHAnsi" w:hAnsiTheme="majorHAnsi" w:cs="Lucida Sans Unicode"/>
        </w:rPr>
        <w:t>.</w:t>
      </w:r>
      <w:proofErr w:type="gramEnd"/>
      <w:r w:rsidRPr="00477320">
        <w:rPr>
          <w:rFonts w:asciiTheme="majorHAnsi" w:hAnsiTheme="majorHAnsi" w:cs="Lucida Sans Unicode"/>
        </w:rPr>
        <w:t xml:space="preserve"> New York: St. Martin’s Press. (</w:t>
      </w:r>
      <w:proofErr w:type="gramStart"/>
      <w:r w:rsidRPr="00477320">
        <w:rPr>
          <w:rFonts w:asciiTheme="majorHAnsi" w:hAnsiTheme="majorHAnsi" w:cs="Lucida Sans Unicode"/>
        </w:rPr>
        <w:t>annual</w:t>
      </w:r>
      <w:proofErr w:type="gramEnd"/>
      <w:r w:rsidRPr="00477320">
        <w:rPr>
          <w:rFonts w:asciiTheme="majorHAnsi" w:hAnsiTheme="majorHAnsi" w:cs="Lucida Sans Unicode"/>
        </w:rPr>
        <w:t xml:space="preserve">). </w:t>
      </w:r>
      <w:proofErr w:type="gramStart"/>
      <w:r w:rsidRPr="00477320">
        <w:rPr>
          <w:rFonts w:asciiTheme="majorHAnsi" w:hAnsiTheme="majorHAnsi" w:cs="Lucida Sans Unicode"/>
        </w:rPr>
        <w:t>REF.LB2338.G7.</w:t>
      </w:r>
      <w:proofErr w:type="gramEnd"/>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b/>
      </w:r>
      <w:proofErr w:type="gramStart"/>
      <w:r w:rsidRPr="00477320">
        <w:rPr>
          <w:rFonts w:asciiTheme="majorHAnsi" w:hAnsiTheme="majorHAnsi" w:cs="Lucida Sans Unicode"/>
        </w:rPr>
        <w:t>International directory of fellowships, grants and financial aids available to graduate students and advanced scholars throughout the English-speaking world.</w:t>
      </w:r>
      <w:proofErr w:type="gramEnd"/>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keepNext/>
        <w:keepLines/>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Harvard College Guide to Grants</w:t>
      </w:r>
      <w:r w:rsidRPr="00477320">
        <w:rPr>
          <w:rFonts w:asciiTheme="majorHAnsi" w:hAnsiTheme="majorHAnsi" w:cs="Lucida Sans Unicode"/>
        </w:rPr>
        <w:t>.</w:t>
      </w:r>
      <w:proofErr w:type="gramEnd"/>
      <w:r w:rsidRPr="00477320">
        <w:rPr>
          <w:rFonts w:asciiTheme="majorHAnsi" w:hAnsiTheme="majorHAnsi" w:cs="Lucida Sans Unicode"/>
        </w:rPr>
        <w:t xml:space="preserve"> Harvard: Office of Career Services. </w:t>
      </w:r>
      <w:proofErr w:type="gramStart"/>
      <w:r w:rsidRPr="00477320">
        <w:rPr>
          <w:rFonts w:asciiTheme="majorHAnsi" w:hAnsiTheme="majorHAnsi" w:cs="Lucida Sans Unicode"/>
        </w:rPr>
        <w:t>REF LB2338.</w:t>
      </w:r>
      <w:proofErr w:type="gramEnd"/>
      <w:r w:rsidRPr="00477320">
        <w:rPr>
          <w:rFonts w:asciiTheme="majorHAnsi" w:hAnsiTheme="majorHAnsi" w:cs="Lucida Sans Unicode"/>
        </w:rPr>
        <w:t xml:space="preserve"> 12</w:t>
      </w:r>
      <w:r w:rsidRPr="00477320">
        <w:rPr>
          <w:rFonts w:asciiTheme="majorHAnsi" w:hAnsiTheme="majorHAnsi" w:cs="Lucida Sans Unicode"/>
          <w:vertAlign w:val="superscript"/>
        </w:rPr>
        <w:t>th</w:t>
      </w:r>
      <w:r w:rsidRPr="00477320">
        <w:rPr>
          <w:rFonts w:asciiTheme="majorHAnsi" w:hAnsiTheme="majorHAnsi" w:cs="Lucida Sans Unicode"/>
        </w:rPr>
        <w:t xml:space="preserve"> ed. (order pending 02-23-04)</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National Directory of Scholarships, Internships and Fellowships for Latino Students</w:t>
      </w:r>
      <w:r w:rsidRPr="00477320">
        <w:rPr>
          <w:rFonts w:asciiTheme="majorHAnsi" w:hAnsiTheme="majorHAnsi" w:cs="Lucida Sans Unicode"/>
        </w:rPr>
        <w:t>.</w:t>
      </w:r>
      <w:proofErr w:type="gramEnd"/>
      <w:r w:rsidRPr="00477320">
        <w:rPr>
          <w:rFonts w:asciiTheme="majorHAnsi" w:hAnsiTheme="majorHAnsi" w:cs="Lucida Sans Unicode"/>
        </w:rPr>
        <w:t xml:space="preserve"> Washington, D.C.: Congressional Hispanic Caucus Institute. REF LB2338.D57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Scholarships, Fellowships, and Loans.</w:t>
      </w:r>
      <w:proofErr w:type="gramEnd"/>
      <w:r w:rsidRPr="00477320">
        <w:rPr>
          <w:rFonts w:asciiTheme="majorHAnsi" w:hAnsiTheme="majorHAnsi" w:cs="Lucida Sans Unicode"/>
        </w:rPr>
        <w:t xml:space="preserve"> Boston, Mass: Bellman Pub. Co. REF LB2338.S35</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b/>
          <w:bCs/>
        </w:rPr>
      </w:pPr>
      <w:r w:rsidRPr="00477320">
        <w:rPr>
          <w:rFonts w:asciiTheme="majorHAnsi" w:hAnsiTheme="majorHAnsi" w:cs="Lucida Sans Unicode"/>
          <w:b/>
          <w:bCs/>
        </w:rPr>
        <w:t>Related Reference Books</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b/>
          <w:bCs/>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Style w:val="Strong"/>
          <w:rFonts w:asciiTheme="majorHAnsi" w:hAnsiTheme="majorHAnsi" w:cs="Lucida Sans Unicode"/>
          <w:b w:val="0"/>
          <w:i/>
          <w:iCs/>
        </w:rPr>
        <w:t>Peterson’s graduate programs in the biological sciences.</w:t>
      </w:r>
      <w:proofErr w:type="gramEnd"/>
      <w:r w:rsidRPr="00477320">
        <w:rPr>
          <w:rStyle w:val="Strong"/>
          <w:rFonts w:asciiTheme="majorHAnsi" w:hAnsiTheme="majorHAnsi" w:cs="Lucida Sans Unicode"/>
          <w:b w:val="0"/>
          <w:i/>
          <w:iCs/>
        </w:rPr>
        <w:t xml:space="preserve"> (</w:t>
      </w:r>
      <w:proofErr w:type="gramStart"/>
      <w:r w:rsidRPr="00477320">
        <w:rPr>
          <w:rStyle w:val="Strong"/>
          <w:rFonts w:asciiTheme="majorHAnsi" w:hAnsiTheme="majorHAnsi" w:cs="Lucida Sans Unicode"/>
          <w:b w:val="0"/>
          <w:i/>
          <w:iCs/>
        </w:rPr>
        <w:t>annual</w:t>
      </w:r>
      <w:proofErr w:type="gramEnd"/>
      <w:r w:rsidRPr="00477320">
        <w:rPr>
          <w:rStyle w:val="Strong"/>
          <w:rFonts w:asciiTheme="majorHAnsi" w:hAnsiTheme="majorHAnsi" w:cs="Lucida Sans Unicode"/>
          <w:b w:val="0"/>
          <w:i/>
          <w:iCs/>
        </w:rPr>
        <w:t xml:space="preserve">) </w:t>
      </w:r>
      <w:r w:rsidRPr="00477320">
        <w:rPr>
          <w:rFonts w:asciiTheme="majorHAnsi" w:hAnsiTheme="majorHAnsi" w:cs="Lucida Sans Unicode"/>
        </w:rPr>
        <w:t>Princeton, N.J.: Peterson’s</w:t>
      </w:r>
      <w:r w:rsidRPr="00477320">
        <w:rPr>
          <w:rStyle w:val="Strong"/>
          <w:rFonts w:asciiTheme="majorHAnsi" w:hAnsiTheme="majorHAnsi" w:cs="Lucida Sans Unicode"/>
          <w:i/>
          <w:iCs/>
        </w:rPr>
        <w:t xml:space="preserve"> </w:t>
      </w:r>
      <w:r w:rsidRPr="00477320">
        <w:rPr>
          <w:rStyle w:val="Strong"/>
          <w:rFonts w:asciiTheme="majorHAnsi" w:hAnsiTheme="majorHAnsi" w:cs="Lucida Sans Unicode"/>
        </w:rPr>
        <w:t xml:space="preserve">REF </w:t>
      </w:r>
      <w:hyperlink r:id="rId11" w:history="1">
        <w:r w:rsidRPr="00477320">
          <w:rPr>
            <w:rStyle w:val="Hyperlink"/>
            <w:rFonts w:asciiTheme="majorHAnsi" w:hAnsiTheme="majorHAnsi" w:cs="Lucida Sans Unicode"/>
          </w:rPr>
          <w:t>L901 .P4574</w:t>
        </w:r>
      </w:hyperlink>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Peterson’s graduate programs in business, education, health, information studies, law &amp; social work.</w:t>
      </w:r>
      <w:proofErr w:type="gramEnd"/>
      <w:r w:rsidRPr="00477320">
        <w:rPr>
          <w:rFonts w:asciiTheme="majorHAnsi" w:hAnsiTheme="majorHAnsi" w:cs="Lucida Sans Unicode"/>
          <w:i/>
          <w:iCs/>
        </w:rPr>
        <w:t xml:space="preserve"> </w:t>
      </w:r>
      <w:r w:rsidRPr="00477320">
        <w:rPr>
          <w:rFonts w:asciiTheme="majorHAnsi" w:hAnsiTheme="majorHAnsi" w:cs="Lucida Sans Unicode"/>
        </w:rPr>
        <w:t>(</w:t>
      </w:r>
      <w:proofErr w:type="gramStart"/>
      <w:r w:rsidRPr="00477320">
        <w:rPr>
          <w:rFonts w:asciiTheme="majorHAnsi" w:hAnsiTheme="majorHAnsi" w:cs="Lucida Sans Unicode"/>
        </w:rPr>
        <w:t>annual</w:t>
      </w:r>
      <w:proofErr w:type="gramEnd"/>
      <w:r w:rsidRPr="00477320">
        <w:rPr>
          <w:rFonts w:asciiTheme="majorHAnsi" w:hAnsiTheme="majorHAnsi" w:cs="Lucida Sans Unicode"/>
        </w:rPr>
        <w:t xml:space="preserve">) Princeton, N.J.: Peterson’s. REF </w:t>
      </w:r>
      <w:hyperlink r:id="rId12" w:history="1">
        <w:r w:rsidRPr="00477320">
          <w:rPr>
            <w:rStyle w:val="Hyperlink"/>
            <w:rFonts w:asciiTheme="majorHAnsi" w:hAnsiTheme="majorHAnsi" w:cs="Lucida Sans Unicode"/>
          </w:rPr>
          <w:t>L901 .P459</w:t>
        </w:r>
      </w:hyperlink>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Peterson’s graduate programs in engineering &amp; applied sciences</w:t>
      </w:r>
      <w:r w:rsidRPr="00477320">
        <w:rPr>
          <w:rFonts w:asciiTheme="majorHAnsi" w:hAnsiTheme="majorHAnsi" w:cs="Lucida Sans Unicode"/>
        </w:rPr>
        <w:t>.</w:t>
      </w:r>
      <w:proofErr w:type="gramEnd"/>
      <w:r w:rsidRPr="00477320">
        <w:rPr>
          <w:rFonts w:asciiTheme="majorHAnsi" w:hAnsiTheme="majorHAnsi" w:cs="Lucida Sans Unicode"/>
        </w:rPr>
        <w:t xml:space="preserve"> (</w:t>
      </w:r>
      <w:proofErr w:type="gramStart"/>
      <w:r w:rsidRPr="00477320">
        <w:rPr>
          <w:rFonts w:asciiTheme="majorHAnsi" w:hAnsiTheme="majorHAnsi" w:cs="Lucida Sans Unicode"/>
        </w:rPr>
        <w:t>annual</w:t>
      </w:r>
      <w:proofErr w:type="gramEnd"/>
      <w:r w:rsidRPr="00477320">
        <w:rPr>
          <w:rFonts w:asciiTheme="majorHAnsi" w:hAnsiTheme="majorHAnsi" w:cs="Lucida Sans Unicode"/>
        </w:rPr>
        <w:t xml:space="preserve">) Princeton, N.J.: Peterson’s REF </w:t>
      </w:r>
      <w:hyperlink r:id="rId13" w:history="1">
        <w:r w:rsidRPr="00477320">
          <w:rPr>
            <w:rStyle w:val="Hyperlink"/>
            <w:rFonts w:asciiTheme="majorHAnsi" w:hAnsiTheme="majorHAnsi" w:cs="Lucida Sans Unicode"/>
          </w:rPr>
          <w:t>L901 .P446</w:t>
        </w:r>
      </w:hyperlink>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Style w:val="Strong"/>
          <w:rFonts w:asciiTheme="majorHAnsi" w:hAnsiTheme="majorHAnsi" w:cs="Lucida Sans Unicode"/>
          <w:b w:val="0"/>
          <w:i/>
          <w:iCs/>
        </w:rPr>
        <w:t>Peterson’s graduate programs in the humanities, arts &amp; social sciences</w:t>
      </w:r>
      <w:r w:rsidRPr="00477320">
        <w:rPr>
          <w:rStyle w:val="Strong"/>
          <w:rFonts w:asciiTheme="majorHAnsi" w:hAnsiTheme="majorHAnsi" w:cs="Lucida Sans Unicode"/>
          <w:b w:val="0"/>
        </w:rPr>
        <w:t>. (</w:t>
      </w:r>
      <w:proofErr w:type="gramStart"/>
      <w:r w:rsidRPr="00477320">
        <w:rPr>
          <w:rStyle w:val="Strong"/>
          <w:rFonts w:asciiTheme="majorHAnsi" w:hAnsiTheme="majorHAnsi" w:cs="Lucida Sans Unicode"/>
          <w:b w:val="0"/>
        </w:rPr>
        <w:t>annual</w:t>
      </w:r>
      <w:proofErr w:type="gramEnd"/>
      <w:r w:rsidRPr="00477320">
        <w:rPr>
          <w:rStyle w:val="Strong"/>
          <w:rFonts w:asciiTheme="majorHAnsi" w:hAnsiTheme="majorHAnsi" w:cs="Lucida Sans Unicode"/>
          <w:b w:val="0"/>
        </w:rPr>
        <w:t>)</w:t>
      </w:r>
      <w:r w:rsidRPr="00477320">
        <w:rPr>
          <w:rStyle w:val="Strong"/>
          <w:rFonts w:asciiTheme="majorHAnsi" w:hAnsiTheme="majorHAnsi" w:cs="Lucida Sans Unicode"/>
          <w:i/>
          <w:iCs/>
        </w:rPr>
        <w:t xml:space="preserve"> </w:t>
      </w:r>
      <w:r w:rsidRPr="00477320">
        <w:rPr>
          <w:rFonts w:asciiTheme="majorHAnsi" w:hAnsiTheme="majorHAnsi" w:cs="Lucida Sans Unicode"/>
        </w:rPr>
        <w:t xml:space="preserve">Princeton, N.J.: Peterson’s REF </w:t>
      </w:r>
      <w:hyperlink r:id="rId14" w:history="1">
        <w:r w:rsidRPr="00477320">
          <w:rPr>
            <w:rStyle w:val="Hyperlink"/>
            <w:rFonts w:asciiTheme="majorHAnsi" w:hAnsiTheme="majorHAnsi" w:cs="Lucida Sans Unicode"/>
          </w:rPr>
          <w:t>L901 .P443</w:t>
        </w:r>
      </w:hyperlink>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i/>
          <w:iCs/>
        </w:rPr>
        <w:t>Peterson’s graduate programs in the physical sciences, mathematics, agricultural sciences, the environment &amp; natural resources</w:t>
      </w:r>
      <w:r w:rsidRPr="00477320">
        <w:rPr>
          <w:rFonts w:asciiTheme="majorHAnsi" w:hAnsiTheme="majorHAnsi" w:cs="Lucida Sans Unicode"/>
        </w:rPr>
        <w:t>. (</w:t>
      </w:r>
      <w:proofErr w:type="gramStart"/>
      <w:r w:rsidRPr="00477320">
        <w:rPr>
          <w:rFonts w:asciiTheme="majorHAnsi" w:hAnsiTheme="majorHAnsi" w:cs="Lucida Sans Unicode"/>
        </w:rPr>
        <w:t>annual</w:t>
      </w:r>
      <w:proofErr w:type="gramEnd"/>
      <w:r w:rsidRPr="00477320">
        <w:rPr>
          <w:rFonts w:asciiTheme="majorHAnsi" w:hAnsiTheme="majorHAnsi" w:cs="Lucida Sans Unicode"/>
        </w:rPr>
        <w:t xml:space="preserve">) REF </w:t>
      </w:r>
      <w:hyperlink r:id="rId15" w:history="1">
        <w:r w:rsidRPr="00477320">
          <w:rPr>
            <w:rStyle w:val="Hyperlink"/>
            <w:rFonts w:asciiTheme="majorHAnsi" w:hAnsiTheme="majorHAnsi" w:cs="Lucida Sans Unicode"/>
          </w:rPr>
          <w:t>L901 .P445</w:t>
        </w:r>
      </w:hyperlink>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gramStart"/>
      <w:r w:rsidRPr="00477320">
        <w:rPr>
          <w:rFonts w:asciiTheme="majorHAnsi" w:hAnsiTheme="majorHAnsi" w:cs="Lucida Sans Unicode"/>
          <w:i/>
          <w:iCs/>
        </w:rPr>
        <w:t>World of Learning</w:t>
      </w:r>
      <w:r w:rsidRPr="00477320">
        <w:rPr>
          <w:rFonts w:asciiTheme="majorHAnsi" w:hAnsiTheme="majorHAnsi" w:cs="Lucida Sans Unicode"/>
        </w:rPr>
        <w:t>.</w:t>
      </w:r>
      <w:proofErr w:type="gramEnd"/>
      <w:r w:rsidRPr="00477320">
        <w:rPr>
          <w:rFonts w:asciiTheme="majorHAnsi" w:hAnsiTheme="majorHAnsi" w:cs="Lucida Sans Unicode"/>
        </w:rPr>
        <w:t xml:space="preserve"> (</w:t>
      </w:r>
      <w:proofErr w:type="gramStart"/>
      <w:r w:rsidRPr="00477320">
        <w:rPr>
          <w:rFonts w:asciiTheme="majorHAnsi" w:hAnsiTheme="majorHAnsi" w:cs="Lucida Sans Unicode"/>
        </w:rPr>
        <w:t>annual</w:t>
      </w:r>
      <w:proofErr w:type="gramEnd"/>
      <w:r w:rsidRPr="00477320">
        <w:rPr>
          <w:rFonts w:asciiTheme="majorHAnsi" w:hAnsiTheme="majorHAnsi" w:cs="Lucida Sans Unicode"/>
        </w:rPr>
        <w:t>).London: Europe Publications, Ltd. REF.A52.W6.</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b/>
        <w:t xml:space="preserve">Data on international universities, colleges, libraries, museums, art galleries, learned societies, research institutes.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b/>
          <w:bCs/>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bCs/>
        </w:rPr>
        <w:t>Note:</w:t>
      </w:r>
      <w:r w:rsidRPr="00477320">
        <w:rPr>
          <w:rFonts w:asciiTheme="majorHAnsi" w:hAnsiTheme="majorHAnsi" w:cs="Lucida Sans Unicode"/>
        </w:rPr>
        <w:t xml:space="preserve"> For additions to this list, </w:t>
      </w:r>
      <w:proofErr w:type="gramStart"/>
      <w:r w:rsidRPr="00477320">
        <w:rPr>
          <w:rFonts w:asciiTheme="majorHAnsi" w:hAnsiTheme="majorHAnsi" w:cs="Lucida Sans Unicode"/>
        </w:rPr>
        <w:t xml:space="preserve">check the library catalog (SHARC) on the library’s Web site at </w:t>
      </w:r>
      <w:hyperlink r:id="rId16" w:history="1">
        <w:r w:rsidRPr="00477320">
          <w:rPr>
            <w:rStyle w:val="Hyperlink"/>
            <w:rFonts w:asciiTheme="majorHAnsi" w:hAnsiTheme="majorHAnsi" w:cs="Lucida Sans Unicode"/>
          </w:rPr>
          <w:t>www.loyola.edu/library</w:t>
        </w:r>
      </w:hyperlink>
      <w:r w:rsidRPr="00477320">
        <w:rPr>
          <w:rFonts w:asciiTheme="majorHAnsi" w:hAnsiTheme="majorHAnsi" w:cs="Lucida Sans Unicode"/>
        </w:rPr>
        <w:t xml:space="preserve"> or contact</w:t>
      </w:r>
      <w:proofErr w:type="gramEnd"/>
      <w:r w:rsidRPr="00477320">
        <w:rPr>
          <w:rFonts w:asciiTheme="majorHAnsi" w:hAnsiTheme="majorHAnsi" w:cs="Lucida Sans Unicode"/>
        </w:rPr>
        <w:t xml:space="preserve"> the reference librarians at the Loyola/Notre Dame Library.</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keepNext/>
        <w:keepLines/>
        <w:widowControl w:val="0"/>
        <w:tabs>
          <w:tab w:val="left" w:pos="450"/>
        </w:tabs>
        <w:autoSpaceDE w:val="0"/>
        <w:autoSpaceDN w:val="0"/>
        <w:adjustRightInd w:val="0"/>
        <w:spacing w:after="0" w:line="240" w:lineRule="auto"/>
        <w:rPr>
          <w:rFonts w:asciiTheme="majorHAnsi" w:hAnsiTheme="majorHAnsi" w:cs="Lucida Sans Unicode"/>
          <w:b/>
          <w:bCs/>
        </w:rPr>
      </w:pPr>
      <w:r w:rsidRPr="00477320">
        <w:rPr>
          <w:rFonts w:asciiTheme="majorHAnsi" w:hAnsiTheme="majorHAnsi" w:cs="Lucida Sans Unicode"/>
          <w:b/>
          <w:bCs/>
        </w:rPr>
        <w:t>Web resources</w:t>
      </w:r>
    </w:p>
    <w:p w:rsidR="00E16E76" w:rsidRPr="00477320" w:rsidRDefault="00E16E76" w:rsidP="00E16E76">
      <w:pPr>
        <w:keepNext/>
        <w:keepLines/>
        <w:widowControl w:val="0"/>
        <w:tabs>
          <w:tab w:val="left" w:pos="450"/>
        </w:tabs>
        <w:autoSpaceDE w:val="0"/>
        <w:autoSpaceDN w:val="0"/>
        <w:adjustRightInd w:val="0"/>
        <w:spacing w:after="0" w:line="240" w:lineRule="auto"/>
        <w:rPr>
          <w:rFonts w:asciiTheme="majorHAnsi" w:hAnsiTheme="majorHAnsi" w:cs="Lucida Sans Unicode"/>
          <w:b/>
          <w:bCs/>
        </w:rPr>
      </w:pPr>
    </w:p>
    <w:p w:rsidR="00E16E76" w:rsidRPr="00477320" w:rsidRDefault="00E16E76" w:rsidP="00E16E76">
      <w:pPr>
        <w:keepNext/>
        <w:keepLines/>
        <w:widowControl w:val="0"/>
        <w:tabs>
          <w:tab w:val="left" w:pos="450"/>
        </w:tabs>
        <w:autoSpaceDE w:val="0"/>
        <w:autoSpaceDN w:val="0"/>
        <w:adjustRightInd w:val="0"/>
        <w:spacing w:after="0" w:line="240" w:lineRule="auto"/>
        <w:rPr>
          <w:rFonts w:asciiTheme="majorHAnsi" w:hAnsiTheme="majorHAnsi" w:cs="Lucida Sans Unicode"/>
          <w:b/>
          <w:bCs/>
        </w:rPr>
      </w:pPr>
      <w:r w:rsidRPr="00477320">
        <w:rPr>
          <w:rFonts w:asciiTheme="majorHAnsi" w:hAnsiTheme="majorHAnsi" w:cs="Lucida Sans Unicode"/>
          <w:bCs/>
        </w:rPr>
        <w:t>Electronic Databases: a</w:t>
      </w:r>
      <w:r w:rsidRPr="00477320">
        <w:rPr>
          <w:rFonts w:asciiTheme="majorHAnsi" w:hAnsiTheme="majorHAnsi" w:cs="Lucida Sans Unicode"/>
        </w:rPr>
        <w:t xml:space="preserve">vailable from the library’s Web site at </w:t>
      </w:r>
      <w:hyperlink r:id="rId17" w:history="1">
        <w:r w:rsidRPr="00477320">
          <w:rPr>
            <w:rStyle w:val="Hyperlink"/>
            <w:rFonts w:asciiTheme="majorHAnsi" w:hAnsiTheme="majorHAnsi" w:cs="Lucida Sans Unicode"/>
          </w:rPr>
          <w:t>www.loyola.edu/library</w:t>
        </w:r>
      </w:hyperlink>
      <w:r w:rsidRPr="00477320">
        <w:rPr>
          <w:rFonts w:asciiTheme="majorHAnsi" w:hAnsiTheme="majorHAnsi" w:cs="Lucida Sans Unicode"/>
        </w:rPr>
        <w:t xml:space="preserve"> or from the links listed below.</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b/>
          <w:bCs/>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Associations Unlimited (</w:t>
      </w:r>
      <w:hyperlink r:id="rId18" w:history="1">
        <w:r w:rsidRPr="00477320">
          <w:rPr>
            <w:rStyle w:val="Hyperlink"/>
            <w:rFonts w:asciiTheme="majorHAnsi" w:hAnsiTheme="majorHAnsi" w:cs="Lucida Sans Unicode"/>
          </w:rPr>
          <w:t>http://www.loyola.edu/library/database_a.htm</w:t>
        </w:r>
      </w:hyperlink>
      <w:r w:rsidRPr="00477320">
        <w:rPr>
          <w:rFonts w:asciiTheme="majorHAnsi" w:hAnsiTheme="majorHAnsi" w:cs="Lucida Sans Unicode"/>
        </w:rPr>
        <w:t>)</w:t>
      </w:r>
    </w:p>
    <w:p w:rsidR="00E16E76" w:rsidRPr="00477320" w:rsidRDefault="00E16E76" w:rsidP="00E16E76">
      <w:pPr>
        <w:widowControl w:val="0"/>
        <w:tabs>
          <w:tab w:val="left" w:pos="450"/>
        </w:tabs>
        <w:autoSpaceDE w:val="0"/>
        <w:autoSpaceDN w:val="0"/>
        <w:adjustRightInd w:val="0"/>
        <w:spacing w:after="0" w:line="240" w:lineRule="auto"/>
        <w:ind w:left="450"/>
        <w:rPr>
          <w:rFonts w:asciiTheme="majorHAnsi" w:hAnsiTheme="majorHAnsi" w:cs="Lucida Sans Unicode"/>
        </w:rPr>
      </w:pPr>
      <w:proofErr w:type="gramStart"/>
      <w:r w:rsidRPr="00477320">
        <w:rPr>
          <w:rFonts w:asciiTheme="majorHAnsi" w:hAnsiTheme="majorHAnsi" w:cs="Lucida Sans Unicode"/>
        </w:rPr>
        <w:t>Profiles of organizations &amp; associations world-wide, plus IRS data on over 300,000 nonprofit      organizations.</w:t>
      </w:r>
      <w:proofErr w:type="gramEnd"/>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College Source Online (http://www.loyola.edu/library/database_c.htm)</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b/>
        <w:t>Over 27,000 college catalogs including graduate programs</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b/>
          <w:bCs/>
        </w:rPr>
      </w:pPr>
      <w:r w:rsidRPr="00477320">
        <w:rPr>
          <w:rFonts w:asciiTheme="majorHAnsi" w:hAnsiTheme="majorHAnsi" w:cs="Lucida Sans Unicode"/>
          <w:b/>
          <w:bCs/>
        </w:rPr>
        <w:t>Additional Websites</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roofErr w:type="spellStart"/>
      <w:r w:rsidRPr="00477320">
        <w:rPr>
          <w:rFonts w:asciiTheme="majorHAnsi" w:hAnsiTheme="majorHAnsi" w:cs="Lucida Sans Unicode"/>
        </w:rPr>
        <w:t>FastWeb</w:t>
      </w:r>
      <w:proofErr w:type="spellEnd"/>
      <w:r w:rsidRPr="00477320">
        <w:rPr>
          <w:rFonts w:asciiTheme="majorHAnsi" w:hAnsiTheme="majorHAnsi" w:cs="Lucida Sans Unicode"/>
        </w:rPr>
        <w:t>: (www.</w:t>
      </w:r>
      <w:hyperlink r:id="rId19" w:history="1">
        <w:r w:rsidRPr="00477320">
          <w:rPr>
            <w:rStyle w:val="Hyperlink"/>
            <w:rFonts w:asciiTheme="majorHAnsi" w:hAnsiTheme="majorHAnsi" w:cs="Lucida Sans Unicode"/>
          </w:rPr>
          <w:t>fastweb.monster.com/</w:t>
        </w:r>
      </w:hyperlink>
      <w:r w:rsidRPr="00477320">
        <w:rPr>
          <w:rFonts w:asciiTheme="majorHAnsi" w:hAnsiTheme="majorHAnsi" w:cs="Lucida Sans Unicode"/>
        </w:rPr>
        <w:t>)</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ab/>
        <w:t>Search for U.S. scholarships, fellowships, internships, grants, and loans.</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9971B6" w:rsidP="00E16E76">
      <w:pPr>
        <w:widowControl w:val="0"/>
        <w:tabs>
          <w:tab w:val="left" w:pos="450"/>
        </w:tabs>
        <w:autoSpaceDE w:val="0"/>
        <w:autoSpaceDN w:val="0"/>
        <w:adjustRightInd w:val="0"/>
        <w:spacing w:after="0" w:line="240" w:lineRule="auto"/>
        <w:rPr>
          <w:rFonts w:asciiTheme="majorHAnsi" w:hAnsiTheme="majorHAnsi" w:cs="Lucida Sans Unicode"/>
        </w:rPr>
      </w:pPr>
      <w:hyperlink r:id="rId20" w:history="1">
        <w:proofErr w:type="spellStart"/>
        <w:r w:rsidR="00E16E76" w:rsidRPr="00477320">
          <w:rPr>
            <w:rStyle w:val="Hyperlink"/>
            <w:rFonts w:asciiTheme="majorHAnsi" w:hAnsiTheme="majorHAnsi" w:cs="Lucida Sans Unicode"/>
            <w:u w:val="none"/>
          </w:rPr>
          <w:t>FinAid</w:t>
        </w:r>
        <w:proofErr w:type="spellEnd"/>
        <w:r w:rsidR="00E16E76" w:rsidRPr="00477320">
          <w:rPr>
            <w:rStyle w:val="Hyperlink"/>
            <w:rFonts w:asciiTheme="majorHAnsi" w:hAnsiTheme="majorHAnsi" w:cs="Lucida Sans Unicode"/>
            <w:u w:val="none"/>
          </w:rPr>
          <w:t xml:space="preserve">: The </w:t>
        </w:r>
        <w:proofErr w:type="spellStart"/>
        <w:r w:rsidR="00E16E76" w:rsidRPr="00477320">
          <w:rPr>
            <w:rStyle w:val="Hyperlink"/>
            <w:rFonts w:asciiTheme="majorHAnsi" w:hAnsiTheme="majorHAnsi" w:cs="Lucida Sans Unicode"/>
            <w:u w:val="none"/>
          </w:rPr>
          <w:t>SmartStudent</w:t>
        </w:r>
        <w:proofErr w:type="spellEnd"/>
        <w:r w:rsidR="00E16E76" w:rsidRPr="00477320">
          <w:rPr>
            <w:rStyle w:val="Hyperlink"/>
            <w:rFonts w:asciiTheme="majorHAnsi" w:hAnsiTheme="majorHAnsi" w:cs="Lucida Sans Unicode"/>
            <w:u w:val="none"/>
          </w:rPr>
          <w:t xml:space="preserve"> Guide to Financial Aid</w:t>
        </w:r>
      </w:hyperlink>
      <w:r w:rsidR="00E16E76" w:rsidRPr="00477320">
        <w:rPr>
          <w:rFonts w:asciiTheme="majorHAnsi" w:hAnsiTheme="majorHAnsi" w:cs="Lucida Sans Unicode"/>
        </w:rPr>
        <w:t xml:space="preserve"> (finaid.org)</w:t>
      </w:r>
    </w:p>
    <w:p w:rsidR="00E16E76" w:rsidRPr="00477320" w:rsidRDefault="00E16E76" w:rsidP="00E16E76">
      <w:pPr>
        <w:widowControl w:val="0"/>
        <w:tabs>
          <w:tab w:val="left" w:pos="450"/>
        </w:tabs>
        <w:autoSpaceDE w:val="0"/>
        <w:autoSpaceDN w:val="0"/>
        <w:adjustRightInd w:val="0"/>
        <w:spacing w:after="0" w:line="240" w:lineRule="auto"/>
        <w:ind w:left="450"/>
        <w:rPr>
          <w:rFonts w:asciiTheme="majorHAnsi" w:hAnsiTheme="majorHAnsi" w:cs="Lucida Sans Unicode"/>
        </w:rPr>
      </w:pPr>
      <w:r w:rsidRPr="00477320">
        <w:rPr>
          <w:rFonts w:asciiTheme="majorHAnsi" w:hAnsiTheme="majorHAnsi" w:cs="Lucida Sans Unicode"/>
        </w:rPr>
        <w:t xml:space="preserve">Topics include loans, scholarships, military aid, fellowships, grants, study abroad, and resources for specific populations and programs of study. </w:t>
      </w: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p>
    <w:p w:rsidR="00E16E76" w:rsidRPr="00477320" w:rsidRDefault="00E16E76" w:rsidP="00E16E76">
      <w:pPr>
        <w:widowControl w:val="0"/>
        <w:tabs>
          <w:tab w:val="left" w:pos="450"/>
        </w:tabs>
        <w:autoSpaceDE w:val="0"/>
        <w:autoSpaceDN w:val="0"/>
        <w:adjustRightInd w:val="0"/>
        <w:spacing w:after="0" w:line="240" w:lineRule="auto"/>
        <w:rPr>
          <w:rFonts w:asciiTheme="majorHAnsi" w:hAnsiTheme="majorHAnsi" w:cs="Lucida Sans Unicode"/>
        </w:rPr>
      </w:pPr>
      <w:r w:rsidRPr="00477320">
        <w:rPr>
          <w:rFonts w:asciiTheme="majorHAnsi" w:hAnsiTheme="majorHAnsi" w:cs="Lucida Sans Unicode"/>
        </w:rPr>
        <w:t xml:space="preserve">SRA International </w:t>
      </w:r>
      <w:proofErr w:type="spellStart"/>
      <w:r w:rsidRPr="00477320">
        <w:rPr>
          <w:rFonts w:asciiTheme="majorHAnsi" w:hAnsiTheme="majorHAnsi" w:cs="Lucida Sans Unicode"/>
        </w:rPr>
        <w:t>GrantsWeb</w:t>
      </w:r>
      <w:proofErr w:type="spellEnd"/>
      <w:r w:rsidRPr="00477320">
        <w:rPr>
          <w:rFonts w:asciiTheme="majorHAnsi" w:hAnsiTheme="majorHAnsi" w:cs="Lucida Sans Unicode"/>
        </w:rPr>
        <w:t xml:space="preserve"> (</w:t>
      </w:r>
      <w:hyperlink r:id="rId21" w:history="1">
        <w:r w:rsidRPr="00477320">
          <w:rPr>
            <w:rStyle w:val="Hyperlink"/>
            <w:rFonts w:asciiTheme="majorHAnsi" w:hAnsiTheme="majorHAnsi" w:cs="Lucida Sans Unicode"/>
          </w:rPr>
          <w:t>www.srainternational.org/newweb/grantsweb/index.cfm</w:t>
        </w:r>
      </w:hyperlink>
      <w:r w:rsidRPr="00477320">
        <w:rPr>
          <w:rFonts w:asciiTheme="majorHAnsi" w:hAnsiTheme="majorHAnsi" w:cs="Lucida Sans Unicode"/>
        </w:rPr>
        <w:t>)</w:t>
      </w:r>
    </w:p>
    <w:p w:rsidR="000922AE" w:rsidRPr="00477320" w:rsidRDefault="000922AE" w:rsidP="000922AE">
      <w:pPr>
        <w:pStyle w:val="NormalWeb"/>
        <w:tabs>
          <w:tab w:val="left" w:pos="450"/>
        </w:tabs>
        <w:spacing w:before="0" w:beforeAutospacing="0" w:after="0" w:afterAutospacing="0"/>
        <w:rPr>
          <w:rFonts w:asciiTheme="majorHAnsi" w:hAnsiTheme="majorHAnsi" w:cs="Lucida Sans Unicode"/>
          <w:sz w:val="22"/>
          <w:szCs w:val="22"/>
        </w:rPr>
      </w:pPr>
    </w:p>
    <w:p w:rsidR="00E16E76" w:rsidRPr="00477320" w:rsidRDefault="00E16E76" w:rsidP="000922AE">
      <w:pPr>
        <w:pStyle w:val="NormalWeb"/>
        <w:tabs>
          <w:tab w:val="left" w:pos="450"/>
        </w:tabs>
        <w:spacing w:before="0" w:beforeAutospacing="0" w:after="0" w:afterAutospacing="0"/>
        <w:rPr>
          <w:rStyle w:val="pagelink1"/>
          <w:rFonts w:asciiTheme="majorHAnsi" w:hAnsiTheme="majorHAnsi" w:cs="Lucida Sans Unicode"/>
          <w:b w:val="0"/>
          <w:bCs w:val="0"/>
          <w:color w:val="FFFFFF"/>
          <w:sz w:val="22"/>
          <w:szCs w:val="22"/>
          <w:u w:val="none"/>
        </w:rPr>
      </w:pPr>
      <w:r w:rsidRPr="00477320">
        <w:rPr>
          <w:rStyle w:val="pagelink1"/>
          <w:rFonts w:asciiTheme="majorHAnsi" w:hAnsiTheme="majorHAnsi" w:cs="Lucida Sans Unicode"/>
          <w:b w:val="0"/>
          <w:sz w:val="22"/>
          <w:szCs w:val="22"/>
          <w:u w:val="none"/>
        </w:rPr>
        <w:t>U.S. Department of Education (</w:t>
      </w:r>
      <w:hyperlink r:id="rId22" w:history="1">
        <w:r w:rsidRPr="00477320">
          <w:rPr>
            <w:rStyle w:val="Hyperlink"/>
            <w:rFonts w:asciiTheme="majorHAnsi" w:hAnsiTheme="majorHAnsi" w:cs="Lucida Sans Unicode"/>
            <w:sz w:val="22"/>
            <w:szCs w:val="22"/>
            <w:u w:val="none"/>
          </w:rPr>
          <w:t>www.ed.gov</w:t>
        </w:r>
      </w:hyperlink>
      <w:r w:rsidRPr="00477320">
        <w:rPr>
          <w:rStyle w:val="pagelink1"/>
          <w:rFonts w:asciiTheme="majorHAnsi" w:hAnsiTheme="majorHAnsi" w:cs="Lucida Sans Unicode"/>
          <w:b w:val="0"/>
          <w:sz w:val="22"/>
          <w:szCs w:val="22"/>
          <w:u w:val="none"/>
        </w:rPr>
        <w:t>)</w:t>
      </w:r>
    </w:p>
    <w:p w:rsidR="00E16E76" w:rsidRDefault="000922AE"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u w:val="none"/>
        </w:rPr>
      </w:pPr>
      <w:r w:rsidRPr="00477320">
        <w:rPr>
          <w:rStyle w:val="pagelink1"/>
          <w:rFonts w:asciiTheme="majorHAnsi" w:hAnsiTheme="majorHAnsi" w:cs="Lucida Sans Unicode"/>
          <w:b w:val="0"/>
          <w:u w:val="none"/>
        </w:rPr>
        <w:tab/>
      </w:r>
      <w:proofErr w:type="gramStart"/>
      <w:r w:rsidR="00E16E76" w:rsidRPr="00477320">
        <w:rPr>
          <w:rStyle w:val="pagelink1"/>
          <w:rFonts w:asciiTheme="majorHAnsi" w:hAnsiTheme="majorHAnsi" w:cs="Lucida Sans Unicode"/>
          <w:b w:val="0"/>
          <w:u w:val="none"/>
        </w:rPr>
        <w:t>Links to government and private sources for scholarships and grants.</w:t>
      </w:r>
      <w:proofErr w:type="gramEnd"/>
    </w:p>
    <w:p w:rsidR="008D5A35" w:rsidRDefault="008D5A35"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u w:val="none"/>
        </w:rPr>
      </w:pPr>
    </w:p>
    <w:p w:rsidR="008D5A35" w:rsidRDefault="008D5A35"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u w:val="none"/>
        </w:rPr>
      </w:pPr>
    </w:p>
    <w:p w:rsidR="008D5A35" w:rsidRDefault="008D5A35"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u w:val="none"/>
        </w:rPr>
      </w:pPr>
    </w:p>
    <w:p w:rsidR="008D5A35" w:rsidRDefault="008D5A35"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u w:val="none"/>
        </w:rPr>
      </w:pPr>
    </w:p>
    <w:p w:rsidR="008D5A35" w:rsidRDefault="008D5A35"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u w:val="none"/>
        </w:rPr>
      </w:pPr>
    </w:p>
    <w:p w:rsidR="008D5A35" w:rsidRPr="00477320" w:rsidRDefault="008D5A35" w:rsidP="00E16E76">
      <w:pPr>
        <w:widowControl w:val="0"/>
        <w:tabs>
          <w:tab w:val="left" w:pos="450"/>
        </w:tabs>
        <w:autoSpaceDE w:val="0"/>
        <w:autoSpaceDN w:val="0"/>
        <w:adjustRightInd w:val="0"/>
        <w:spacing w:after="0" w:line="240" w:lineRule="auto"/>
        <w:rPr>
          <w:rStyle w:val="pagelink1"/>
          <w:rFonts w:asciiTheme="majorHAnsi" w:hAnsiTheme="majorHAnsi" w:cs="Lucida Sans Unicode"/>
          <w:b w:val="0"/>
          <w:bCs w:val="0"/>
          <w:u w:val="none"/>
        </w:rPr>
      </w:pPr>
    </w:p>
    <w:p w:rsidR="00E16E76" w:rsidRPr="00477320" w:rsidRDefault="00E16E76" w:rsidP="00E16E76">
      <w:pPr>
        <w:spacing w:after="0" w:line="240" w:lineRule="auto"/>
        <w:rPr>
          <w:rFonts w:asciiTheme="majorHAnsi" w:hAnsiTheme="majorHAnsi"/>
        </w:rPr>
      </w:pPr>
    </w:p>
    <w:p w:rsidR="00E16E76" w:rsidRPr="00477320" w:rsidRDefault="00E16E76" w:rsidP="00E16E76">
      <w:pPr>
        <w:jc w:val="center"/>
        <w:rPr>
          <w:rFonts w:asciiTheme="majorHAnsi" w:hAnsiTheme="majorHAnsi"/>
          <w:b/>
        </w:rPr>
      </w:pPr>
      <w:r w:rsidRPr="00477320">
        <w:rPr>
          <w:rFonts w:asciiTheme="majorHAnsi" w:hAnsiTheme="majorHAnsi"/>
          <w:b/>
        </w:rPr>
        <w:t>Searchable Databases for Research and Fellowship Funding</w:t>
      </w:r>
    </w:p>
    <w:tbl>
      <w:tblPr>
        <w:tblW w:w="4950" w:type="pct"/>
        <w:tblInd w:w="50" w:type="dxa"/>
        <w:tblCellMar>
          <w:top w:w="15" w:type="dxa"/>
          <w:left w:w="15" w:type="dxa"/>
          <w:bottom w:w="15" w:type="dxa"/>
          <w:right w:w="15" w:type="dxa"/>
        </w:tblCellMar>
        <w:tblLook w:val="0600"/>
      </w:tblPr>
      <w:tblGrid>
        <w:gridCol w:w="1559"/>
        <w:gridCol w:w="7831"/>
      </w:tblGrid>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23" w:tgtFrame="_new" w:history="1">
              <w:r w:rsidR="00E16E76" w:rsidRPr="00477320">
                <w:rPr>
                  <w:rFonts w:asciiTheme="majorHAnsi" w:eastAsia="Times New Roman" w:hAnsiTheme="majorHAnsi" w:cs="Arial"/>
                  <w:color w:val="00467F"/>
                </w:rPr>
                <w:t>GENIUS/SMARTS/SPIN</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Primary source profiles of scholars and researchers and an electronic matching and funding opportunities notification system.</w:t>
            </w:r>
          </w:p>
          <w:p w:rsidR="00E16E76" w:rsidRPr="00477320" w:rsidRDefault="009971B6" w:rsidP="00E16E76">
            <w:pPr>
              <w:spacing w:after="0" w:line="240" w:lineRule="auto"/>
              <w:rPr>
                <w:rFonts w:asciiTheme="majorHAnsi" w:eastAsia="Times New Roman" w:hAnsiTheme="majorHAnsi" w:cs="Arial"/>
              </w:rPr>
            </w:pPr>
            <w:hyperlink r:id="rId24" w:history="1">
              <w:r w:rsidR="00E16E76" w:rsidRPr="00477320">
                <w:rPr>
                  <w:rStyle w:val="Hyperlink"/>
                  <w:rFonts w:asciiTheme="majorHAnsi" w:eastAsia="Times New Roman" w:hAnsiTheme="majorHAnsi" w:cs="Arial"/>
                </w:rPr>
                <w:t>http://www.rochester.edu/ORPA/INFOED/</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25" w:tgtFrame="_new" w:history="1">
              <w:r w:rsidR="00E16E76" w:rsidRPr="00477320">
                <w:rPr>
                  <w:rFonts w:asciiTheme="majorHAnsi" w:eastAsia="Times New Roman" w:hAnsiTheme="majorHAnsi" w:cs="Arial"/>
                  <w:color w:val="00467F"/>
                </w:rPr>
                <w:t>SPIN</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Detailed and current information about government and private funding opportunities.</w:t>
            </w:r>
          </w:p>
          <w:p w:rsidR="00E16E76" w:rsidRPr="00477320" w:rsidRDefault="009971B6" w:rsidP="00E16E76">
            <w:pPr>
              <w:spacing w:after="0" w:line="240" w:lineRule="auto"/>
              <w:rPr>
                <w:rFonts w:asciiTheme="majorHAnsi" w:eastAsia="Times New Roman" w:hAnsiTheme="majorHAnsi" w:cs="Arial"/>
              </w:rPr>
            </w:pPr>
            <w:hyperlink r:id="rId26" w:history="1">
              <w:r w:rsidR="00E16E76" w:rsidRPr="00477320">
                <w:rPr>
                  <w:rStyle w:val="Hyperlink"/>
                  <w:rFonts w:asciiTheme="majorHAnsi" w:eastAsia="Times New Roman" w:hAnsiTheme="majorHAnsi" w:cs="Arial"/>
                </w:rPr>
                <w:t>http://spin2000.infoed.org/new_spin/spinmain.asp</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27" w:tgtFrame="_new" w:history="1">
              <w:r w:rsidR="00E16E76" w:rsidRPr="00477320">
                <w:rPr>
                  <w:rFonts w:asciiTheme="majorHAnsi" w:eastAsia="Times New Roman" w:hAnsiTheme="majorHAnsi" w:cs="Arial"/>
                  <w:color w:val="00467F"/>
                </w:rPr>
                <w:t>University of Rochester ORPA</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UR Office of Research Projects Administration (ORPA) offers a host of information concerning regulations and policies, publications and reports, and funding opportunities</w:t>
            </w:r>
          </w:p>
          <w:p w:rsidR="00E16E76" w:rsidRPr="00477320" w:rsidRDefault="009971B6" w:rsidP="00E16E76">
            <w:pPr>
              <w:spacing w:after="0" w:line="240" w:lineRule="auto"/>
              <w:rPr>
                <w:rFonts w:asciiTheme="majorHAnsi" w:eastAsia="Times New Roman" w:hAnsiTheme="majorHAnsi" w:cs="Arial"/>
              </w:rPr>
            </w:pPr>
            <w:hyperlink r:id="rId28" w:history="1">
              <w:r w:rsidR="00E16E76" w:rsidRPr="00477320">
                <w:rPr>
                  <w:rStyle w:val="Hyperlink"/>
                  <w:rFonts w:asciiTheme="majorHAnsi" w:eastAsia="Times New Roman" w:hAnsiTheme="majorHAnsi" w:cs="Arial"/>
                </w:rPr>
                <w:t>http://www.rochester.edu/orpa</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29" w:tgtFrame="_new" w:history="1">
              <w:r w:rsidR="00E16E76" w:rsidRPr="00477320">
                <w:rPr>
                  <w:rFonts w:asciiTheme="majorHAnsi" w:eastAsia="Times New Roman" w:hAnsiTheme="majorHAnsi" w:cs="Arial"/>
                  <w:color w:val="00467F"/>
                </w:rPr>
                <w:t>Duke</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Duke University online database for funding options for researchers.</w:t>
            </w:r>
          </w:p>
          <w:p w:rsidR="00E16E76" w:rsidRPr="00477320" w:rsidRDefault="009971B6" w:rsidP="00E16E76">
            <w:pPr>
              <w:spacing w:after="0" w:line="240" w:lineRule="auto"/>
              <w:rPr>
                <w:rFonts w:asciiTheme="majorHAnsi" w:eastAsia="Times New Roman" w:hAnsiTheme="majorHAnsi" w:cs="Arial"/>
              </w:rPr>
            </w:pPr>
            <w:hyperlink r:id="rId30" w:history="1">
              <w:r w:rsidR="00E16E76" w:rsidRPr="00477320">
                <w:rPr>
                  <w:rStyle w:val="Hyperlink"/>
                  <w:rFonts w:asciiTheme="majorHAnsi" w:eastAsia="Times New Roman" w:hAnsiTheme="majorHAnsi" w:cs="Arial"/>
                </w:rPr>
                <w:t>http://researchfunding.duke.edu/</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31" w:tgtFrame="_new" w:history="1">
              <w:r w:rsidR="00E16E76" w:rsidRPr="00477320">
                <w:rPr>
                  <w:rFonts w:asciiTheme="majorHAnsi" w:eastAsia="Times New Roman" w:hAnsiTheme="majorHAnsi" w:cs="Arial"/>
                  <w:color w:val="00467F"/>
                </w:rPr>
                <w:t>Columbia</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Columbia University Graduate School of Arts and Sciences online database for funding options.</w:t>
            </w:r>
          </w:p>
          <w:p w:rsidR="00E16E76" w:rsidRPr="00477320" w:rsidRDefault="009971B6" w:rsidP="00E16E76">
            <w:pPr>
              <w:spacing w:after="0" w:line="240" w:lineRule="auto"/>
              <w:rPr>
                <w:rFonts w:asciiTheme="majorHAnsi" w:eastAsia="Times New Roman" w:hAnsiTheme="majorHAnsi" w:cs="Arial"/>
              </w:rPr>
            </w:pPr>
            <w:hyperlink r:id="rId32" w:history="1">
              <w:r w:rsidR="00E16E76" w:rsidRPr="00477320">
                <w:rPr>
                  <w:rStyle w:val="Hyperlink"/>
                  <w:rFonts w:asciiTheme="majorHAnsi" w:eastAsia="Times New Roman" w:hAnsiTheme="majorHAnsi" w:cs="Arial"/>
                </w:rPr>
                <w:t>http://www.ais.columbia.edu/sws/gsas/list.php?cat=4.0</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33" w:tgtFrame="_new" w:history="1">
              <w:r w:rsidR="00E16E76" w:rsidRPr="00477320">
                <w:rPr>
                  <w:rFonts w:asciiTheme="majorHAnsi" w:eastAsia="Times New Roman" w:hAnsiTheme="majorHAnsi" w:cs="Arial"/>
                  <w:color w:val="00467F"/>
                </w:rPr>
                <w:t>UCLA</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 xml:space="preserve">UCLA Graduate Division online database for funding options. </w:t>
            </w:r>
          </w:p>
          <w:p w:rsidR="00E16E76" w:rsidRPr="00477320" w:rsidRDefault="009971B6" w:rsidP="00E16E76">
            <w:pPr>
              <w:spacing w:after="0" w:line="240" w:lineRule="auto"/>
              <w:rPr>
                <w:rFonts w:asciiTheme="majorHAnsi" w:eastAsia="Times New Roman" w:hAnsiTheme="majorHAnsi" w:cs="Arial"/>
              </w:rPr>
            </w:pPr>
            <w:hyperlink r:id="rId34" w:history="1">
              <w:r w:rsidR="00E16E76" w:rsidRPr="00477320">
                <w:rPr>
                  <w:rStyle w:val="Hyperlink"/>
                  <w:rFonts w:asciiTheme="majorHAnsi" w:eastAsia="Times New Roman" w:hAnsiTheme="majorHAnsi" w:cs="Arial"/>
                </w:rPr>
                <w:t>http://www.gdnet.ucla.edu/asis/grapes/results.asp</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35" w:tgtFrame="_new" w:history="1">
              <w:r w:rsidR="00E16E76" w:rsidRPr="00477320">
                <w:rPr>
                  <w:rFonts w:asciiTheme="majorHAnsi" w:eastAsia="Times New Roman" w:hAnsiTheme="majorHAnsi" w:cs="Arial"/>
                  <w:color w:val="00467F"/>
                </w:rPr>
                <w:t>Grants.gov</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Search all federal grants by category, keyword, CFDA number or agency.</w:t>
            </w:r>
          </w:p>
          <w:p w:rsidR="00E16E76" w:rsidRPr="00477320" w:rsidRDefault="009971B6" w:rsidP="00E16E76">
            <w:pPr>
              <w:spacing w:after="0" w:line="240" w:lineRule="auto"/>
              <w:rPr>
                <w:rFonts w:asciiTheme="majorHAnsi" w:eastAsia="Times New Roman" w:hAnsiTheme="majorHAnsi" w:cs="Arial"/>
              </w:rPr>
            </w:pPr>
            <w:hyperlink r:id="rId36" w:history="1">
              <w:r w:rsidR="00E16E76" w:rsidRPr="00477320">
                <w:rPr>
                  <w:rStyle w:val="Hyperlink"/>
                  <w:rFonts w:asciiTheme="majorHAnsi" w:eastAsia="Times New Roman" w:hAnsiTheme="majorHAnsi" w:cs="Arial"/>
                </w:rPr>
                <w:t>http://www.grants.gov/search/category.do</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37" w:tgtFrame="_new" w:history="1">
              <w:proofErr w:type="spellStart"/>
              <w:r w:rsidR="00E16E76" w:rsidRPr="00477320">
                <w:rPr>
                  <w:rFonts w:asciiTheme="majorHAnsi" w:eastAsia="Times New Roman" w:hAnsiTheme="majorHAnsi" w:cs="Arial"/>
                  <w:color w:val="00467F"/>
                </w:rPr>
                <w:t>FedConnect</w:t>
              </w:r>
              <w:proofErr w:type="spellEnd"/>
              <w:r w:rsidR="00E16E76" w:rsidRPr="00477320">
                <w:rPr>
                  <w:rFonts w:asciiTheme="majorHAnsi" w:eastAsia="Times New Roman" w:hAnsiTheme="majorHAnsi" w:cs="Arial"/>
                  <w:color w:val="00467F"/>
                </w:rPr>
                <w:t>—searchable public opportunities</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Web portal that offers bi-directional communication between government and the vendor and grants communities.</w:t>
            </w:r>
          </w:p>
          <w:p w:rsidR="00E16E76" w:rsidRPr="00477320" w:rsidRDefault="009971B6" w:rsidP="00E16E76">
            <w:pPr>
              <w:spacing w:after="0" w:line="240" w:lineRule="auto"/>
              <w:rPr>
                <w:rFonts w:asciiTheme="majorHAnsi" w:eastAsia="Times New Roman" w:hAnsiTheme="majorHAnsi" w:cs="Arial"/>
              </w:rPr>
            </w:pPr>
            <w:hyperlink r:id="rId38" w:history="1">
              <w:r w:rsidR="00E16E76" w:rsidRPr="00477320">
                <w:rPr>
                  <w:rStyle w:val="Hyperlink"/>
                  <w:rFonts w:asciiTheme="majorHAnsi" w:eastAsia="Times New Roman" w:hAnsiTheme="majorHAnsi" w:cs="Arial"/>
                </w:rPr>
                <w:t>https://www.fedconnect.net/</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39" w:tgtFrame="_new" w:history="1">
              <w:r w:rsidR="00E16E76" w:rsidRPr="00477320">
                <w:rPr>
                  <w:rFonts w:asciiTheme="majorHAnsi" w:eastAsia="Times New Roman" w:hAnsiTheme="majorHAnsi" w:cs="Arial"/>
                  <w:color w:val="00467F"/>
                </w:rPr>
                <w:t xml:space="preserve">AAAS </w:t>
              </w:r>
              <w:proofErr w:type="spellStart"/>
              <w:r w:rsidR="00E16E76" w:rsidRPr="00477320">
                <w:rPr>
                  <w:rFonts w:asciiTheme="majorHAnsi" w:eastAsia="Times New Roman" w:hAnsiTheme="majorHAnsi" w:cs="Arial"/>
                  <w:color w:val="00467F"/>
                </w:rPr>
                <w:t>GrantsNet</w:t>
              </w:r>
              <w:proofErr w:type="spellEnd"/>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The American Association for the Advancement of Science hosts an online database for funding.</w:t>
            </w:r>
          </w:p>
          <w:p w:rsidR="00E16E76" w:rsidRPr="00477320" w:rsidRDefault="009971B6" w:rsidP="00E16E76">
            <w:pPr>
              <w:spacing w:after="0" w:line="240" w:lineRule="auto"/>
              <w:rPr>
                <w:rFonts w:asciiTheme="majorHAnsi" w:eastAsia="Times New Roman" w:hAnsiTheme="majorHAnsi" w:cs="Arial"/>
              </w:rPr>
            </w:pPr>
            <w:hyperlink r:id="rId40" w:history="1">
              <w:r w:rsidR="00E16E76" w:rsidRPr="00477320">
                <w:rPr>
                  <w:rStyle w:val="Hyperlink"/>
                  <w:rFonts w:asciiTheme="majorHAnsi" w:eastAsia="Times New Roman" w:hAnsiTheme="majorHAnsi" w:cs="Arial"/>
                </w:rPr>
                <w:t>http://sciencecareers.sciencemag.org/funding?global_indv_key=&amp;global_indv_type=&amp;global_pgm_levl=&amp;global_session_id</w:t>
              </w:r>
            </w:hyperlink>
            <w:r w:rsidR="00E16E76" w:rsidRPr="00477320">
              <w:rPr>
                <w:rFonts w:asciiTheme="majorHAnsi" w:eastAsia="Times New Roman" w:hAnsiTheme="majorHAnsi" w:cs="Arial"/>
              </w:rPr>
              <w:t>=</w:t>
            </w:r>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41" w:tgtFrame="_new" w:history="1">
              <w:r w:rsidR="00E16E76" w:rsidRPr="00477320">
                <w:rPr>
                  <w:rFonts w:asciiTheme="majorHAnsi" w:eastAsia="Times New Roman" w:hAnsiTheme="majorHAnsi" w:cs="Arial"/>
                  <w:color w:val="00467F"/>
                </w:rPr>
                <w:t>Humanities and Social Sciences Online</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Database of funding opportunities for Humanities and Social Sciences.</w:t>
            </w:r>
          </w:p>
          <w:p w:rsidR="00E16E76" w:rsidRPr="00477320" w:rsidRDefault="009971B6" w:rsidP="00E16E76">
            <w:pPr>
              <w:spacing w:after="0" w:line="240" w:lineRule="auto"/>
              <w:rPr>
                <w:rFonts w:asciiTheme="majorHAnsi" w:eastAsia="Times New Roman" w:hAnsiTheme="majorHAnsi" w:cs="Arial"/>
              </w:rPr>
            </w:pPr>
            <w:hyperlink r:id="rId42" w:history="1">
              <w:r w:rsidR="00E16E76" w:rsidRPr="00477320">
                <w:rPr>
                  <w:rStyle w:val="Hyperlink"/>
                  <w:rFonts w:asciiTheme="majorHAnsi" w:eastAsia="Times New Roman" w:hAnsiTheme="majorHAnsi" w:cs="Arial"/>
                </w:rPr>
                <w:t>http://www.h-net.org/announce/group.cgi?type=Funding</w:t>
              </w:r>
            </w:hyperlink>
          </w:p>
          <w:p w:rsidR="00E16E76" w:rsidRPr="00477320" w:rsidRDefault="00E16E76" w:rsidP="00E16E76">
            <w:pPr>
              <w:spacing w:after="0" w:line="240" w:lineRule="auto"/>
              <w:rPr>
                <w:rFonts w:asciiTheme="majorHAnsi" w:eastAsia="Times New Roman" w:hAnsiTheme="majorHAnsi" w:cs="Arial"/>
              </w:rPr>
            </w:pPr>
          </w:p>
        </w:tc>
      </w:tr>
      <w:tr w:rsidR="00E16E76" w:rsidRPr="00477320" w:rsidTr="004D3B78">
        <w:tc>
          <w:tcPr>
            <w:tcW w:w="0" w:type="auto"/>
            <w:tcBorders>
              <w:bottom w:val="dashed" w:sz="4" w:space="0" w:color="AAAAAA"/>
            </w:tcBorders>
            <w:tcMar>
              <w:top w:w="40" w:type="dxa"/>
              <w:left w:w="40" w:type="dxa"/>
              <w:bottom w:w="40" w:type="dxa"/>
              <w:right w:w="40" w:type="dxa"/>
            </w:tcMar>
            <w:vAlign w:val="center"/>
            <w:hideMark/>
          </w:tcPr>
          <w:p w:rsidR="00E16E76" w:rsidRPr="00477320" w:rsidRDefault="009971B6" w:rsidP="00E16E76">
            <w:pPr>
              <w:spacing w:after="0" w:line="240" w:lineRule="auto"/>
              <w:rPr>
                <w:rFonts w:asciiTheme="majorHAnsi" w:eastAsia="Times New Roman" w:hAnsiTheme="majorHAnsi" w:cs="Arial"/>
              </w:rPr>
            </w:pPr>
            <w:hyperlink r:id="rId43" w:tgtFrame="_new" w:history="1">
              <w:r w:rsidR="00E16E76" w:rsidRPr="00477320">
                <w:rPr>
                  <w:rFonts w:asciiTheme="majorHAnsi" w:eastAsia="Times New Roman" w:hAnsiTheme="majorHAnsi" w:cs="Arial"/>
                  <w:color w:val="00467F"/>
                </w:rPr>
                <w:t>Philanthropy News Digest</w:t>
              </w:r>
            </w:hyperlink>
          </w:p>
        </w:tc>
        <w:tc>
          <w:tcPr>
            <w:tcW w:w="0" w:type="auto"/>
            <w:tcBorders>
              <w:bottom w:val="dashed" w:sz="4" w:space="0" w:color="AAAAAA"/>
            </w:tcBorders>
            <w:tcMar>
              <w:top w:w="40" w:type="dxa"/>
              <w:left w:w="40" w:type="dxa"/>
              <w:bottom w:w="40" w:type="dxa"/>
              <w:right w:w="40" w:type="dxa"/>
            </w:tcMar>
            <w:vAlign w:val="center"/>
            <w:hideMark/>
          </w:tcPr>
          <w:p w:rsidR="00E16E76" w:rsidRPr="00477320" w:rsidRDefault="00E16E76" w:rsidP="00E16E76">
            <w:pPr>
              <w:spacing w:after="0" w:line="240" w:lineRule="auto"/>
              <w:rPr>
                <w:rFonts w:asciiTheme="majorHAnsi" w:eastAsia="Times New Roman" w:hAnsiTheme="majorHAnsi" w:cs="Arial"/>
              </w:rPr>
            </w:pPr>
            <w:r w:rsidRPr="00477320">
              <w:rPr>
                <w:rFonts w:asciiTheme="majorHAnsi" w:eastAsia="Times New Roman" w:hAnsiTheme="majorHAnsi" w:cs="Arial"/>
              </w:rPr>
              <w:t>Latest Philanthropy News.</w:t>
            </w:r>
          </w:p>
          <w:p w:rsidR="00E16E76" w:rsidRPr="00477320" w:rsidRDefault="009971B6" w:rsidP="00E16E76">
            <w:pPr>
              <w:spacing w:after="0" w:line="240" w:lineRule="auto"/>
              <w:rPr>
                <w:rFonts w:asciiTheme="majorHAnsi" w:eastAsia="Times New Roman" w:hAnsiTheme="majorHAnsi" w:cs="Arial"/>
              </w:rPr>
            </w:pPr>
            <w:hyperlink r:id="rId44" w:history="1">
              <w:r w:rsidR="00E16E76" w:rsidRPr="00477320">
                <w:rPr>
                  <w:rStyle w:val="Hyperlink"/>
                  <w:rFonts w:asciiTheme="majorHAnsi" w:eastAsia="Times New Roman" w:hAnsiTheme="majorHAnsi" w:cs="Arial"/>
                </w:rPr>
                <w:t>http://foundationcenter.org/pnd/</w:t>
              </w:r>
            </w:hyperlink>
          </w:p>
          <w:p w:rsidR="00E16E76" w:rsidRPr="00477320" w:rsidRDefault="00E16E76" w:rsidP="00E16E76">
            <w:pPr>
              <w:spacing w:after="0" w:line="240" w:lineRule="auto"/>
              <w:rPr>
                <w:rFonts w:asciiTheme="majorHAnsi" w:eastAsia="Times New Roman" w:hAnsiTheme="majorHAnsi" w:cs="Arial"/>
              </w:rPr>
            </w:pPr>
          </w:p>
        </w:tc>
      </w:tr>
    </w:tbl>
    <w:p w:rsidR="000606D1" w:rsidRPr="00477320" w:rsidRDefault="000606D1" w:rsidP="000606D1">
      <w:pPr>
        <w:tabs>
          <w:tab w:val="left" w:pos="360"/>
          <w:tab w:val="left" w:pos="720"/>
          <w:tab w:val="left" w:pos="1080"/>
          <w:tab w:val="left" w:pos="1440"/>
        </w:tabs>
        <w:rPr>
          <w:rFonts w:asciiTheme="majorHAnsi" w:hAnsiTheme="majorHAnsi" w:cs="Lucida Sans Unicode"/>
        </w:rPr>
      </w:pPr>
    </w:p>
    <w:sectPr w:rsidR="000606D1" w:rsidRPr="00477320" w:rsidSect="00B268BD">
      <w:footerReference w:type="default" r:id="rId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20" w:rsidRDefault="00477320" w:rsidP="003B2F1F">
      <w:pPr>
        <w:spacing w:after="0" w:line="240" w:lineRule="auto"/>
      </w:pPr>
      <w:r>
        <w:separator/>
      </w:r>
    </w:p>
  </w:endnote>
  <w:endnote w:type="continuationSeparator" w:id="0">
    <w:p w:rsidR="00477320" w:rsidRDefault="00477320" w:rsidP="003B2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503719"/>
      <w:docPartObj>
        <w:docPartGallery w:val="Page Numbers (Bottom of Page)"/>
        <w:docPartUnique/>
      </w:docPartObj>
    </w:sdtPr>
    <w:sdtContent>
      <w:p w:rsidR="00477320" w:rsidRDefault="009971B6">
        <w:pPr>
          <w:pStyle w:val="Footer"/>
          <w:jc w:val="right"/>
        </w:pPr>
        <w:fldSimple w:instr=" PAGE   \* MERGEFORMAT ">
          <w:r w:rsidR="00B02BD7">
            <w:rPr>
              <w:noProof/>
            </w:rPr>
            <w:t>2</w:t>
          </w:r>
        </w:fldSimple>
      </w:p>
    </w:sdtContent>
  </w:sdt>
  <w:p w:rsidR="00477320" w:rsidRDefault="00477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20" w:rsidRDefault="00477320" w:rsidP="003B2F1F">
      <w:pPr>
        <w:spacing w:after="0" w:line="240" w:lineRule="auto"/>
      </w:pPr>
      <w:r>
        <w:separator/>
      </w:r>
    </w:p>
  </w:footnote>
  <w:footnote w:type="continuationSeparator" w:id="0">
    <w:p w:rsidR="00477320" w:rsidRDefault="00477320" w:rsidP="003B2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C2A38"/>
    <w:multiLevelType w:val="multilevel"/>
    <w:tmpl w:val="A26A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77461"/>
    <w:multiLevelType w:val="multilevel"/>
    <w:tmpl w:val="2090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15974"/>
    <w:rsid w:val="00006C8A"/>
    <w:rsid w:val="000606D1"/>
    <w:rsid w:val="00061667"/>
    <w:rsid w:val="00070656"/>
    <w:rsid w:val="000922AE"/>
    <w:rsid w:val="00097DEB"/>
    <w:rsid w:val="00117822"/>
    <w:rsid w:val="001514F8"/>
    <w:rsid w:val="00172C02"/>
    <w:rsid w:val="00187C84"/>
    <w:rsid w:val="001A1461"/>
    <w:rsid w:val="001E4D59"/>
    <w:rsid w:val="001F4157"/>
    <w:rsid w:val="0026548C"/>
    <w:rsid w:val="00336141"/>
    <w:rsid w:val="003B2F1F"/>
    <w:rsid w:val="003B63CE"/>
    <w:rsid w:val="00477320"/>
    <w:rsid w:val="004777FA"/>
    <w:rsid w:val="004835C4"/>
    <w:rsid w:val="004B0AC3"/>
    <w:rsid w:val="004D3B78"/>
    <w:rsid w:val="004F47EA"/>
    <w:rsid w:val="004F7DE2"/>
    <w:rsid w:val="0050240B"/>
    <w:rsid w:val="0057515F"/>
    <w:rsid w:val="00604D22"/>
    <w:rsid w:val="00690DFD"/>
    <w:rsid w:val="006C43CB"/>
    <w:rsid w:val="00822F04"/>
    <w:rsid w:val="00893692"/>
    <w:rsid w:val="008D5A35"/>
    <w:rsid w:val="008E5644"/>
    <w:rsid w:val="00964070"/>
    <w:rsid w:val="009971B6"/>
    <w:rsid w:val="00A44B69"/>
    <w:rsid w:val="00A934D7"/>
    <w:rsid w:val="00AC044C"/>
    <w:rsid w:val="00B02BD7"/>
    <w:rsid w:val="00B268BD"/>
    <w:rsid w:val="00BD6690"/>
    <w:rsid w:val="00C15974"/>
    <w:rsid w:val="00C330A9"/>
    <w:rsid w:val="00CA711F"/>
    <w:rsid w:val="00CE05F6"/>
    <w:rsid w:val="00D31B3B"/>
    <w:rsid w:val="00DE6D17"/>
    <w:rsid w:val="00E16E76"/>
    <w:rsid w:val="00EC1A34"/>
    <w:rsid w:val="00F66C8E"/>
    <w:rsid w:val="00F84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BD"/>
  </w:style>
  <w:style w:type="paragraph" w:styleId="Heading2">
    <w:name w:val="heading 2"/>
    <w:basedOn w:val="Normal"/>
    <w:link w:val="Heading2Char"/>
    <w:uiPriority w:val="9"/>
    <w:qFormat/>
    <w:rsid w:val="00E16E76"/>
    <w:pPr>
      <w:spacing w:before="100" w:beforeAutospacing="1" w:after="100" w:afterAutospacing="1" w:line="240" w:lineRule="auto"/>
      <w:outlineLvl w:val="1"/>
    </w:pPr>
    <w:rPr>
      <w:rFonts w:ascii="Times New Roman" w:eastAsia="Times New Roman" w:hAnsi="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974"/>
    <w:rPr>
      <w:rFonts w:cs="Times New Roman"/>
      <w:color w:val="0000FF"/>
      <w:u w:val="single"/>
    </w:rPr>
  </w:style>
  <w:style w:type="character" w:styleId="Strong">
    <w:name w:val="Strong"/>
    <w:basedOn w:val="DefaultParagraphFont"/>
    <w:uiPriority w:val="22"/>
    <w:qFormat/>
    <w:rsid w:val="001A1461"/>
    <w:rPr>
      <w:b/>
      <w:bCs/>
    </w:rPr>
  </w:style>
  <w:style w:type="paragraph" w:styleId="BalloonText">
    <w:name w:val="Balloon Text"/>
    <w:basedOn w:val="Normal"/>
    <w:link w:val="BalloonTextChar"/>
    <w:uiPriority w:val="99"/>
    <w:semiHidden/>
    <w:unhideWhenUsed/>
    <w:rsid w:val="001A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461"/>
    <w:rPr>
      <w:rFonts w:ascii="Tahoma" w:hAnsi="Tahoma" w:cs="Tahoma"/>
      <w:sz w:val="16"/>
      <w:szCs w:val="16"/>
    </w:rPr>
  </w:style>
  <w:style w:type="character" w:customStyle="1" w:styleId="Heading2Char">
    <w:name w:val="Heading 2 Char"/>
    <w:basedOn w:val="DefaultParagraphFont"/>
    <w:link w:val="Heading2"/>
    <w:uiPriority w:val="9"/>
    <w:rsid w:val="00E16E76"/>
    <w:rPr>
      <w:rFonts w:ascii="Times New Roman" w:eastAsia="Times New Roman" w:hAnsi="Times New Roman" w:cs="Times New Roman"/>
      <w:b/>
      <w:bCs/>
      <w:sz w:val="25"/>
      <w:szCs w:val="25"/>
    </w:rPr>
  </w:style>
  <w:style w:type="paragraph" w:styleId="NormalWeb">
    <w:name w:val="Normal (Web)"/>
    <w:basedOn w:val="Normal"/>
    <w:uiPriority w:val="99"/>
    <w:unhideWhenUsed/>
    <w:rsid w:val="00E16E7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HTMLPreformatted">
    <w:name w:val="HTML Preformatted"/>
    <w:basedOn w:val="Normal"/>
    <w:link w:val="HTMLPreformattedChar"/>
    <w:uiPriority w:val="99"/>
    <w:rsid w:val="00E1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6E76"/>
    <w:rPr>
      <w:rFonts w:ascii="Courier New" w:eastAsia="Times New Roman" w:hAnsi="Courier New" w:cs="Courier New"/>
      <w:sz w:val="20"/>
      <w:szCs w:val="20"/>
    </w:rPr>
  </w:style>
  <w:style w:type="character" w:customStyle="1" w:styleId="pagelink1">
    <w:name w:val="pagelink1"/>
    <w:basedOn w:val="DefaultParagraphFont"/>
    <w:rsid w:val="00E16E76"/>
    <w:rPr>
      <w:rFonts w:ascii="Verdana" w:hAnsi="Verdana" w:cs="Verdana"/>
      <w:b/>
      <w:bCs/>
      <w:color w:val="auto"/>
      <w:sz w:val="20"/>
      <w:szCs w:val="20"/>
      <w:u w:val="single"/>
    </w:rPr>
  </w:style>
  <w:style w:type="character" w:styleId="FollowedHyperlink">
    <w:name w:val="FollowedHyperlink"/>
    <w:basedOn w:val="DefaultParagraphFont"/>
    <w:uiPriority w:val="99"/>
    <w:semiHidden/>
    <w:unhideWhenUsed/>
    <w:rsid w:val="000922AE"/>
    <w:rPr>
      <w:color w:val="800080" w:themeColor="followedHyperlink"/>
      <w:u w:val="single"/>
    </w:rPr>
  </w:style>
  <w:style w:type="paragraph" w:styleId="Header">
    <w:name w:val="header"/>
    <w:basedOn w:val="Normal"/>
    <w:link w:val="HeaderChar"/>
    <w:uiPriority w:val="99"/>
    <w:semiHidden/>
    <w:unhideWhenUsed/>
    <w:rsid w:val="003B2F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2F1F"/>
  </w:style>
  <w:style w:type="paragraph" w:styleId="Footer">
    <w:name w:val="footer"/>
    <w:basedOn w:val="Normal"/>
    <w:link w:val="FooterChar"/>
    <w:uiPriority w:val="99"/>
    <w:unhideWhenUsed/>
    <w:rsid w:val="003B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F1F"/>
  </w:style>
</w:styles>
</file>

<file path=word/webSettings.xml><?xml version="1.0" encoding="utf-8"?>
<w:webSettings xmlns:r="http://schemas.openxmlformats.org/officeDocument/2006/relationships" xmlns:w="http://schemas.openxmlformats.org/wordprocessingml/2006/main">
  <w:divs>
    <w:div w:id="118424940">
      <w:bodyDiv w:val="1"/>
      <w:marLeft w:val="0"/>
      <w:marRight w:val="0"/>
      <w:marTop w:val="0"/>
      <w:marBottom w:val="0"/>
      <w:divBdr>
        <w:top w:val="none" w:sz="0" w:space="0" w:color="auto"/>
        <w:left w:val="none" w:sz="0" w:space="0" w:color="auto"/>
        <w:bottom w:val="none" w:sz="0" w:space="0" w:color="auto"/>
        <w:right w:val="none" w:sz="0" w:space="0" w:color="auto"/>
      </w:divBdr>
      <w:divsChild>
        <w:div w:id="1188133189">
          <w:marLeft w:val="0"/>
          <w:marRight w:val="0"/>
          <w:marTop w:val="0"/>
          <w:marBottom w:val="0"/>
          <w:divBdr>
            <w:top w:val="none" w:sz="0" w:space="0" w:color="auto"/>
            <w:left w:val="none" w:sz="0" w:space="0" w:color="auto"/>
            <w:bottom w:val="none" w:sz="0" w:space="0" w:color="auto"/>
            <w:right w:val="none" w:sz="0" w:space="0" w:color="auto"/>
          </w:divBdr>
          <w:divsChild>
            <w:div w:id="624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6519">
      <w:bodyDiv w:val="1"/>
      <w:marLeft w:val="0"/>
      <w:marRight w:val="0"/>
      <w:marTop w:val="0"/>
      <w:marBottom w:val="0"/>
      <w:divBdr>
        <w:top w:val="none" w:sz="0" w:space="0" w:color="auto"/>
        <w:left w:val="none" w:sz="0" w:space="0" w:color="auto"/>
        <w:bottom w:val="none" w:sz="0" w:space="0" w:color="auto"/>
        <w:right w:val="none" w:sz="0" w:space="0" w:color="auto"/>
      </w:divBdr>
      <w:divsChild>
        <w:div w:id="141655176">
          <w:marLeft w:val="0"/>
          <w:marRight w:val="0"/>
          <w:marTop w:val="0"/>
          <w:marBottom w:val="0"/>
          <w:divBdr>
            <w:top w:val="none" w:sz="0" w:space="0" w:color="auto"/>
            <w:left w:val="none" w:sz="0" w:space="0" w:color="auto"/>
            <w:bottom w:val="none" w:sz="0" w:space="0" w:color="auto"/>
            <w:right w:val="none" w:sz="0" w:space="0" w:color="auto"/>
          </w:divBdr>
          <w:divsChild>
            <w:div w:id="850992100">
              <w:marLeft w:val="0"/>
              <w:marRight w:val="0"/>
              <w:marTop w:val="0"/>
              <w:marBottom w:val="0"/>
              <w:divBdr>
                <w:top w:val="single" w:sz="4" w:space="0" w:color="FFFFFF"/>
                <w:left w:val="single" w:sz="4" w:space="0" w:color="FFFFFF"/>
                <w:bottom w:val="single" w:sz="4" w:space="10" w:color="FFFFFF"/>
                <w:right w:val="single" w:sz="4" w:space="0" w:color="FFFFFF"/>
              </w:divBdr>
              <w:divsChild>
                <w:div w:id="418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2935">
      <w:bodyDiv w:val="1"/>
      <w:marLeft w:val="0"/>
      <w:marRight w:val="0"/>
      <w:marTop w:val="0"/>
      <w:marBottom w:val="0"/>
      <w:divBdr>
        <w:top w:val="none" w:sz="0" w:space="0" w:color="auto"/>
        <w:left w:val="none" w:sz="0" w:space="0" w:color="auto"/>
        <w:bottom w:val="none" w:sz="0" w:space="0" w:color="auto"/>
        <w:right w:val="none" w:sz="0" w:space="0" w:color="auto"/>
      </w:divBdr>
      <w:divsChild>
        <w:div w:id="1380474529">
          <w:marLeft w:val="0"/>
          <w:marRight w:val="0"/>
          <w:marTop w:val="0"/>
          <w:marBottom w:val="0"/>
          <w:divBdr>
            <w:top w:val="none" w:sz="0" w:space="0" w:color="auto"/>
            <w:left w:val="none" w:sz="0" w:space="0" w:color="auto"/>
            <w:bottom w:val="none" w:sz="0" w:space="0" w:color="auto"/>
            <w:right w:val="none" w:sz="0" w:space="0" w:color="auto"/>
          </w:divBdr>
          <w:divsChild>
            <w:div w:id="1588149581">
              <w:marLeft w:val="0"/>
              <w:marRight w:val="0"/>
              <w:marTop w:val="0"/>
              <w:marBottom w:val="0"/>
              <w:divBdr>
                <w:top w:val="single" w:sz="4" w:space="0" w:color="043354"/>
                <w:left w:val="none" w:sz="0" w:space="0" w:color="auto"/>
                <w:bottom w:val="none" w:sz="0" w:space="0" w:color="auto"/>
                <w:right w:val="none" w:sz="0" w:space="0" w:color="auto"/>
              </w:divBdr>
              <w:divsChild>
                <w:div w:id="563806303">
                  <w:marLeft w:val="0"/>
                  <w:marRight w:val="0"/>
                  <w:marTop w:val="0"/>
                  <w:marBottom w:val="0"/>
                  <w:divBdr>
                    <w:top w:val="none" w:sz="0" w:space="0" w:color="auto"/>
                    <w:left w:val="none" w:sz="0" w:space="0" w:color="auto"/>
                    <w:bottom w:val="none" w:sz="0" w:space="0" w:color="auto"/>
                    <w:right w:val="none" w:sz="0" w:space="0" w:color="auto"/>
                  </w:divBdr>
                </w:div>
                <w:div w:id="1365246866">
                  <w:marLeft w:val="0"/>
                  <w:marRight w:val="0"/>
                  <w:marTop w:val="0"/>
                  <w:marBottom w:val="0"/>
                  <w:divBdr>
                    <w:top w:val="single" w:sz="4" w:space="0" w:color="0B5284"/>
                    <w:left w:val="none" w:sz="0" w:space="0" w:color="auto"/>
                    <w:bottom w:val="single" w:sz="4" w:space="0" w:color="000000"/>
                    <w:right w:val="none" w:sz="0" w:space="0" w:color="auto"/>
                  </w:divBdr>
                </w:div>
                <w:div w:id="258955519">
                  <w:marLeft w:val="0"/>
                  <w:marRight w:val="0"/>
                  <w:marTop w:val="0"/>
                  <w:marBottom w:val="0"/>
                  <w:divBdr>
                    <w:top w:val="none" w:sz="0" w:space="0" w:color="auto"/>
                    <w:left w:val="none" w:sz="0" w:space="0" w:color="auto"/>
                    <w:bottom w:val="none" w:sz="0" w:space="0" w:color="auto"/>
                    <w:right w:val="none" w:sz="0" w:space="0" w:color="auto"/>
                  </w:divBdr>
                </w:div>
                <w:div w:id="957565236">
                  <w:marLeft w:val="0"/>
                  <w:marRight w:val="0"/>
                  <w:marTop w:val="10"/>
                  <w:marBottom w:val="0"/>
                  <w:divBdr>
                    <w:top w:val="none" w:sz="0" w:space="0" w:color="auto"/>
                    <w:left w:val="none" w:sz="0" w:space="0" w:color="auto"/>
                    <w:bottom w:val="none" w:sz="0" w:space="0" w:color="auto"/>
                    <w:right w:val="none" w:sz="0" w:space="0" w:color="auto"/>
                  </w:divBdr>
                  <w:divsChild>
                    <w:div w:id="2015452451">
                      <w:marLeft w:val="0"/>
                      <w:marRight w:val="0"/>
                      <w:marTop w:val="0"/>
                      <w:marBottom w:val="0"/>
                      <w:divBdr>
                        <w:top w:val="none" w:sz="0" w:space="0" w:color="auto"/>
                        <w:left w:val="none" w:sz="0" w:space="0" w:color="auto"/>
                        <w:bottom w:val="none" w:sz="0" w:space="0" w:color="auto"/>
                        <w:right w:val="none" w:sz="0" w:space="0" w:color="auto"/>
                      </w:divBdr>
                      <w:divsChild>
                        <w:div w:id="1128203661">
                          <w:marLeft w:val="240"/>
                          <w:marRight w:val="0"/>
                          <w:marTop w:val="0"/>
                          <w:marBottom w:val="240"/>
                          <w:divBdr>
                            <w:top w:val="none" w:sz="0" w:space="0" w:color="auto"/>
                            <w:left w:val="none" w:sz="0" w:space="0" w:color="auto"/>
                            <w:bottom w:val="none" w:sz="0" w:space="0" w:color="auto"/>
                            <w:right w:val="none" w:sz="0" w:space="0" w:color="auto"/>
                          </w:divBdr>
                        </w:div>
                        <w:div w:id="1737703134">
                          <w:marLeft w:val="0"/>
                          <w:marRight w:val="0"/>
                          <w:marTop w:val="0"/>
                          <w:marBottom w:val="240"/>
                          <w:divBdr>
                            <w:top w:val="none" w:sz="0" w:space="0" w:color="auto"/>
                            <w:left w:val="none" w:sz="0" w:space="0" w:color="auto"/>
                            <w:bottom w:val="none" w:sz="0" w:space="0" w:color="auto"/>
                            <w:right w:val="none" w:sz="0" w:space="0" w:color="auto"/>
                          </w:divBdr>
                          <w:divsChild>
                            <w:div w:id="204567783">
                              <w:marLeft w:val="0"/>
                              <w:marRight w:val="480"/>
                              <w:marTop w:val="0"/>
                              <w:marBottom w:val="0"/>
                              <w:divBdr>
                                <w:top w:val="none" w:sz="0" w:space="0" w:color="auto"/>
                                <w:left w:val="none" w:sz="0" w:space="0" w:color="auto"/>
                                <w:bottom w:val="none" w:sz="0" w:space="0" w:color="auto"/>
                                <w:right w:val="none" w:sz="0" w:space="0" w:color="auto"/>
                              </w:divBdr>
                            </w:div>
                            <w:div w:id="1882546385">
                              <w:marLeft w:val="0"/>
                              <w:marRight w:val="0"/>
                              <w:marTop w:val="0"/>
                              <w:marBottom w:val="0"/>
                              <w:divBdr>
                                <w:top w:val="none" w:sz="0" w:space="0" w:color="auto"/>
                                <w:left w:val="none" w:sz="0" w:space="0" w:color="auto"/>
                                <w:bottom w:val="none" w:sz="0" w:space="0" w:color="auto"/>
                                <w:right w:val="none" w:sz="0" w:space="0" w:color="auto"/>
                              </w:divBdr>
                            </w:div>
                          </w:divsChild>
                        </w:div>
                        <w:div w:id="1471439672">
                          <w:marLeft w:val="0"/>
                          <w:marRight w:val="0"/>
                          <w:marTop w:val="0"/>
                          <w:marBottom w:val="240"/>
                          <w:divBdr>
                            <w:top w:val="none" w:sz="0" w:space="0" w:color="auto"/>
                            <w:left w:val="none" w:sz="0" w:space="0" w:color="auto"/>
                            <w:bottom w:val="none" w:sz="0" w:space="0" w:color="auto"/>
                            <w:right w:val="none" w:sz="0" w:space="0" w:color="auto"/>
                          </w:divBdr>
                          <w:divsChild>
                            <w:div w:id="1923442645">
                              <w:marLeft w:val="0"/>
                              <w:marRight w:val="480"/>
                              <w:marTop w:val="0"/>
                              <w:marBottom w:val="0"/>
                              <w:divBdr>
                                <w:top w:val="none" w:sz="0" w:space="0" w:color="auto"/>
                                <w:left w:val="none" w:sz="0" w:space="0" w:color="auto"/>
                                <w:bottom w:val="none" w:sz="0" w:space="0" w:color="auto"/>
                                <w:right w:val="none" w:sz="0" w:space="0" w:color="auto"/>
                              </w:divBdr>
                            </w:div>
                            <w:div w:id="1791627934">
                              <w:marLeft w:val="0"/>
                              <w:marRight w:val="0"/>
                              <w:marTop w:val="0"/>
                              <w:marBottom w:val="0"/>
                              <w:divBdr>
                                <w:top w:val="none" w:sz="0" w:space="0" w:color="auto"/>
                                <w:left w:val="none" w:sz="0" w:space="0" w:color="auto"/>
                                <w:bottom w:val="none" w:sz="0" w:space="0" w:color="auto"/>
                                <w:right w:val="none" w:sz="0" w:space="0" w:color="auto"/>
                              </w:divBdr>
                            </w:div>
                          </w:divsChild>
                        </w:div>
                        <w:div w:id="762530128">
                          <w:marLeft w:val="0"/>
                          <w:marRight w:val="0"/>
                          <w:marTop w:val="0"/>
                          <w:marBottom w:val="240"/>
                          <w:divBdr>
                            <w:top w:val="none" w:sz="0" w:space="0" w:color="auto"/>
                            <w:left w:val="none" w:sz="0" w:space="0" w:color="auto"/>
                            <w:bottom w:val="none" w:sz="0" w:space="0" w:color="auto"/>
                            <w:right w:val="none" w:sz="0" w:space="0" w:color="auto"/>
                          </w:divBdr>
                          <w:divsChild>
                            <w:div w:id="1870219476">
                              <w:marLeft w:val="0"/>
                              <w:marRight w:val="480"/>
                              <w:marTop w:val="0"/>
                              <w:marBottom w:val="0"/>
                              <w:divBdr>
                                <w:top w:val="none" w:sz="0" w:space="0" w:color="auto"/>
                                <w:left w:val="none" w:sz="0" w:space="0" w:color="auto"/>
                                <w:bottom w:val="none" w:sz="0" w:space="0" w:color="auto"/>
                                <w:right w:val="none" w:sz="0" w:space="0" w:color="auto"/>
                              </w:divBdr>
                            </w:div>
                            <w:div w:id="309209202">
                              <w:marLeft w:val="0"/>
                              <w:marRight w:val="0"/>
                              <w:marTop w:val="0"/>
                              <w:marBottom w:val="0"/>
                              <w:divBdr>
                                <w:top w:val="none" w:sz="0" w:space="0" w:color="auto"/>
                                <w:left w:val="none" w:sz="0" w:space="0" w:color="auto"/>
                                <w:bottom w:val="none" w:sz="0" w:space="0" w:color="auto"/>
                                <w:right w:val="none" w:sz="0" w:space="0" w:color="auto"/>
                              </w:divBdr>
                            </w:div>
                          </w:divsChild>
                        </w:div>
                        <w:div w:id="585773263">
                          <w:marLeft w:val="0"/>
                          <w:marRight w:val="0"/>
                          <w:marTop w:val="0"/>
                          <w:marBottom w:val="240"/>
                          <w:divBdr>
                            <w:top w:val="none" w:sz="0" w:space="0" w:color="auto"/>
                            <w:left w:val="none" w:sz="0" w:space="0" w:color="auto"/>
                            <w:bottom w:val="none" w:sz="0" w:space="0" w:color="auto"/>
                            <w:right w:val="none" w:sz="0" w:space="0" w:color="auto"/>
                          </w:divBdr>
                          <w:divsChild>
                            <w:div w:id="503251749">
                              <w:marLeft w:val="0"/>
                              <w:marRight w:val="480"/>
                              <w:marTop w:val="0"/>
                              <w:marBottom w:val="0"/>
                              <w:divBdr>
                                <w:top w:val="none" w:sz="0" w:space="0" w:color="auto"/>
                                <w:left w:val="none" w:sz="0" w:space="0" w:color="auto"/>
                                <w:bottom w:val="none" w:sz="0" w:space="0" w:color="auto"/>
                                <w:right w:val="none" w:sz="0" w:space="0" w:color="auto"/>
                              </w:divBdr>
                            </w:div>
                            <w:div w:id="850023808">
                              <w:marLeft w:val="0"/>
                              <w:marRight w:val="0"/>
                              <w:marTop w:val="0"/>
                              <w:marBottom w:val="0"/>
                              <w:divBdr>
                                <w:top w:val="none" w:sz="0" w:space="0" w:color="auto"/>
                                <w:left w:val="none" w:sz="0" w:space="0" w:color="auto"/>
                                <w:bottom w:val="none" w:sz="0" w:space="0" w:color="auto"/>
                                <w:right w:val="none" w:sz="0" w:space="0" w:color="auto"/>
                              </w:divBdr>
                            </w:div>
                          </w:divsChild>
                        </w:div>
                        <w:div w:id="2137292777">
                          <w:marLeft w:val="0"/>
                          <w:marRight w:val="0"/>
                          <w:marTop w:val="0"/>
                          <w:marBottom w:val="240"/>
                          <w:divBdr>
                            <w:top w:val="none" w:sz="0" w:space="0" w:color="auto"/>
                            <w:left w:val="none" w:sz="0" w:space="0" w:color="auto"/>
                            <w:bottom w:val="none" w:sz="0" w:space="0" w:color="auto"/>
                            <w:right w:val="none" w:sz="0" w:space="0" w:color="auto"/>
                          </w:divBdr>
                          <w:divsChild>
                            <w:div w:id="359741443">
                              <w:marLeft w:val="0"/>
                              <w:marRight w:val="480"/>
                              <w:marTop w:val="0"/>
                              <w:marBottom w:val="0"/>
                              <w:divBdr>
                                <w:top w:val="none" w:sz="0" w:space="0" w:color="auto"/>
                                <w:left w:val="none" w:sz="0" w:space="0" w:color="auto"/>
                                <w:bottom w:val="none" w:sz="0" w:space="0" w:color="auto"/>
                                <w:right w:val="none" w:sz="0" w:space="0" w:color="auto"/>
                              </w:divBdr>
                            </w:div>
                            <w:div w:id="1751730494">
                              <w:marLeft w:val="0"/>
                              <w:marRight w:val="0"/>
                              <w:marTop w:val="0"/>
                              <w:marBottom w:val="0"/>
                              <w:divBdr>
                                <w:top w:val="none" w:sz="0" w:space="0" w:color="auto"/>
                                <w:left w:val="none" w:sz="0" w:space="0" w:color="auto"/>
                                <w:bottom w:val="none" w:sz="0" w:space="0" w:color="auto"/>
                                <w:right w:val="none" w:sz="0" w:space="0" w:color="auto"/>
                              </w:divBdr>
                            </w:div>
                          </w:divsChild>
                        </w:div>
                        <w:div w:id="1488785746">
                          <w:marLeft w:val="0"/>
                          <w:marRight w:val="0"/>
                          <w:marTop w:val="0"/>
                          <w:marBottom w:val="240"/>
                          <w:divBdr>
                            <w:top w:val="none" w:sz="0" w:space="0" w:color="auto"/>
                            <w:left w:val="none" w:sz="0" w:space="0" w:color="auto"/>
                            <w:bottom w:val="none" w:sz="0" w:space="0" w:color="auto"/>
                            <w:right w:val="none" w:sz="0" w:space="0" w:color="auto"/>
                          </w:divBdr>
                          <w:divsChild>
                            <w:div w:id="702435811">
                              <w:marLeft w:val="0"/>
                              <w:marRight w:val="480"/>
                              <w:marTop w:val="0"/>
                              <w:marBottom w:val="0"/>
                              <w:divBdr>
                                <w:top w:val="none" w:sz="0" w:space="0" w:color="auto"/>
                                <w:left w:val="none" w:sz="0" w:space="0" w:color="auto"/>
                                <w:bottom w:val="none" w:sz="0" w:space="0" w:color="auto"/>
                                <w:right w:val="none" w:sz="0" w:space="0" w:color="auto"/>
                              </w:divBdr>
                            </w:div>
                            <w:div w:id="352344479">
                              <w:marLeft w:val="0"/>
                              <w:marRight w:val="0"/>
                              <w:marTop w:val="0"/>
                              <w:marBottom w:val="0"/>
                              <w:divBdr>
                                <w:top w:val="none" w:sz="0" w:space="0" w:color="auto"/>
                                <w:left w:val="none" w:sz="0" w:space="0" w:color="auto"/>
                                <w:bottom w:val="none" w:sz="0" w:space="0" w:color="auto"/>
                                <w:right w:val="none" w:sz="0" w:space="0" w:color="auto"/>
                              </w:divBdr>
                            </w:div>
                          </w:divsChild>
                        </w:div>
                        <w:div w:id="926421319">
                          <w:marLeft w:val="0"/>
                          <w:marRight w:val="0"/>
                          <w:marTop w:val="0"/>
                          <w:marBottom w:val="240"/>
                          <w:divBdr>
                            <w:top w:val="none" w:sz="0" w:space="0" w:color="auto"/>
                            <w:left w:val="none" w:sz="0" w:space="0" w:color="auto"/>
                            <w:bottom w:val="none" w:sz="0" w:space="0" w:color="auto"/>
                            <w:right w:val="none" w:sz="0" w:space="0" w:color="auto"/>
                          </w:divBdr>
                          <w:divsChild>
                            <w:div w:id="2040623457">
                              <w:marLeft w:val="0"/>
                              <w:marRight w:val="480"/>
                              <w:marTop w:val="0"/>
                              <w:marBottom w:val="0"/>
                              <w:divBdr>
                                <w:top w:val="none" w:sz="0" w:space="0" w:color="auto"/>
                                <w:left w:val="none" w:sz="0" w:space="0" w:color="auto"/>
                                <w:bottom w:val="none" w:sz="0" w:space="0" w:color="auto"/>
                                <w:right w:val="none" w:sz="0" w:space="0" w:color="auto"/>
                              </w:divBdr>
                            </w:div>
                            <w:div w:id="852450655">
                              <w:marLeft w:val="0"/>
                              <w:marRight w:val="0"/>
                              <w:marTop w:val="0"/>
                              <w:marBottom w:val="0"/>
                              <w:divBdr>
                                <w:top w:val="none" w:sz="0" w:space="0" w:color="auto"/>
                                <w:left w:val="none" w:sz="0" w:space="0" w:color="auto"/>
                                <w:bottom w:val="none" w:sz="0" w:space="0" w:color="auto"/>
                                <w:right w:val="none" w:sz="0" w:space="0" w:color="auto"/>
                              </w:divBdr>
                            </w:div>
                          </w:divsChild>
                        </w:div>
                        <w:div w:id="1917011172">
                          <w:marLeft w:val="0"/>
                          <w:marRight w:val="0"/>
                          <w:marTop w:val="0"/>
                          <w:marBottom w:val="240"/>
                          <w:divBdr>
                            <w:top w:val="none" w:sz="0" w:space="0" w:color="auto"/>
                            <w:left w:val="none" w:sz="0" w:space="0" w:color="auto"/>
                            <w:bottom w:val="none" w:sz="0" w:space="0" w:color="auto"/>
                            <w:right w:val="none" w:sz="0" w:space="0" w:color="auto"/>
                          </w:divBdr>
                          <w:divsChild>
                            <w:div w:id="1285186423">
                              <w:marLeft w:val="0"/>
                              <w:marRight w:val="480"/>
                              <w:marTop w:val="0"/>
                              <w:marBottom w:val="0"/>
                              <w:divBdr>
                                <w:top w:val="none" w:sz="0" w:space="0" w:color="auto"/>
                                <w:left w:val="none" w:sz="0" w:space="0" w:color="auto"/>
                                <w:bottom w:val="none" w:sz="0" w:space="0" w:color="auto"/>
                                <w:right w:val="none" w:sz="0" w:space="0" w:color="auto"/>
                              </w:divBdr>
                            </w:div>
                            <w:div w:id="1827697558">
                              <w:marLeft w:val="0"/>
                              <w:marRight w:val="0"/>
                              <w:marTop w:val="0"/>
                              <w:marBottom w:val="0"/>
                              <w:divBdr>
                                <w:top w:val="none" w:sz="0" w:space="0" w:color="auto"/>
                                <w:left w:val="none" w:sz="0" w:space="0" w:color="auto"/>
                                <w:bottom w:val="none" w:sz="0" w:space="0" w:color="auto"/>
                                <w:right w:val="none" w:sz="0" w:space="0" w:color="auto"/>
                              </w:divBdr>
                            </w:div>
                          </w:divsChild>
                        </w:div>
                        <w:div w:id="1461144219">
                          <w:marLeft w:val="0"/>
                          <w:marRight w:val="0"/>
                          <w:marTop w:val="0"/>
                          <w:marBottom w:val="240"/>
                          <w:divBdr>
                            <w:top w:val="none" w:sz="0" w:space="0" w:color="auto"/>
                            <w:left w:val="none" w:sz="0" w:space="0" w:color="auto"/>
                            <w:bottom w:val="none" w:sz="0" w:space="0" w:color="auto"/>
                            <w:right w:val="none" w:sz="0" w:space="0" w:color="auto"/>
                          </w:divBdr>
                          <w:divsChild>
                            <w:div w:id="8139603">
                              <w:marLeft w:val="0"/>
                              <w:marRight w:val="480"/>
                              <w:marTop w:val="0"/>
                              <w:marBottom w:val="0"/>
                              <w:divBdr>
                                <w:top w:val="none" w:sz="0" w:space="0" w:color="auto"/>
                                <w:left w:val="none" w:sz="0" w:space="0" w:color="auto"/>
                                <w:bottom w:val="none" w:sz="0" w:space="0" w:color="auto"/>
                                <w:right w:val="none" w:sz="0" w:space="0" w:color="auto"/>
                              </w:divBdr>
                            </w:div>
                            <w:div w:id="504632500">
                              <w:marLeft w:val="0"/>
                              <w:marRight w:val="0"/>
                              <w:marTop w:val="0"/>
                              <w:marBottom w:val="0"/>
                              <w:divBdr>
                                <w:top w:val="none" w:sz="0" w:space="0" w:color="auto"/>
                                <w:left w:val="none" w:sz="0" w:space="0" w:color="auto"/>
                                <w:bottom w:val="none" w:sz="0" w:space="0" w:color="auto"/>
                                <w:right w:val="none" w:sz="0" w:space="0" w:color="auto"/>
                              </w:divBdr>
                            </w:div>
                          </w:divsChild>
                        </w:div>
                        <w:div w:id="1590846330">
                          <w:marLeft w:val="0"/>
                          <w:marRight w:val="0"/>
                          <w:marTop w:val="0"/>
                          <w:marBottom w:val="240"/>
                          <w:divBdr>
                            <w:top w:val="none" w:sz="0" w:space="0" w:color="auto"/>
                            <w:left w:val="none" w:sz="0" w:space="0" w:color="auto"/>
                            <w:bottom w:val="none" w:sz="0" w:space="0" w:color="auto"/>
                            <w:right w:val="none" w:sz="0" w:space="0" w:color="auto"/>
                          </w:divBdr>
                          <w:divsChild>
                            <w:div w:id="1141775733">
                              <w:marLeft w:val="0"/>
                              <w:marRight w:val="480"/>
                              <w:marTop w:val="0"/>
                              <w:marBottom w:val="0"/>
                              <w:divBdr>
                                <w:top w:val="none" w:sz="0" w:space="0" w:color="auto"/>
                                <w:left w:val="none" w:sz="0" w:space="0" w:color="auto"/>
                                <w:bottom w:val="none" w:sz="0" w:space="0" w:color="auto"/>
                                <w:right w:val="none" w:sz="0" w:space="0" w:color="auto"/>
                              </w:divBdr>
                            </w:div>
                            <w:div w:id="492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2863">
                  <w:marLeft w:val="0"/>
                  <w:marRight w:val="0"/>
                  <w:marTop w:val="100"/>
                  <w:marBottom w:val="0"/>
                  <w:divBdr>
                    <w:top w:val="none" w:sz="0" w:space="0" w:color="auto"/>
                    <w:left w:val="none" w:sz="0" w:space="0" w:color="auto"/>
                    <w:bottom w:val="none" w:sz="0" w:space="0" w:color="auto"/>
                    <w:right w:val="none" w:sz="0" w:space="0" w:color="auto"/>
                  </w:divBdr>
                </w:div>
                <w:div w:id="4272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7958">
      <w:bodyDiv w:val="1"/>
      <w:marLeft w:val="0"/>
      <w:marRight w:val="0"/>
      <w:marTop w:val="0"/>
      <w:marBottom w:val="0"/>
      <w:divBdr>
        <w:top w:val="none" w:sz="0" w:space="0" w:color="auto"/>
        <w:left w:val="none" w:sz="0" w:space="0" w:color="auto"/>
        <w:bottom w:val="none" w:sz="0" w:space="0" w:color="auto"/>
        <w:right w:val="none" w:sz="0" w:space="0" w:color="auto"/>
      </w:divBdr>
      <w:divsChild>
        <w:div w:id="587157722">
          <w:marLeft w:val="0"/>
          <w:marRight w:val="0"/>
          <w:marTop w:val="0"/>
          <w:marBottom w:val="0"/>
          <w:divBdr>
            <w:top w:val="none" w:sz="0" w:space="0" w:color="auto"/>
            <w:left w:val="none" w:sz="0" w:space="0" w:color="auto"/>
            <w:bottom w:val="none" w:sz="0" w:space="0" w:color="auto"/>
            <w:right w:val="none" w:sz="0" w:space="0" w:color="auto"/>
          </w:divBdr>
          <w:divsChild>
            <w:div w:id="1456094924">
              <w:marLeft w:val="0"/>
              <w:marRight w:val="0"/>
              <w:marTop w:val="0"/>
              <w:marBottom w:val="0"/>
              <w:divBdr>
                <w:top w:val="single" w:sz="4" w:space="0" w:color="043354"/>
                <w:left w:val="none" w:sz="0" w:space="0" w:color="auto"/>
                <w:bottom w:val="none" w:sz="0" w:space="0" w:color="auto"/>
                <w:right w:val="none" w:sz="0" w:space="0" w:color="auto"/>
              </w:divBdr>
              <w:divsChild>
                <w:div w:id="505828520">
                  <w:marLeft w:val="0"/>
                  <w:marRight w:val="0"/>
                  <w:marTop w:val="10"/>
                  <w:marBottom w:val="0"/>
                  <w:divBdr>
                    <w:top w:val="none" w:sz="0" w:space="0" w:color="auto"/>
                    <w:left w:val="none" w:sz="0" w:space="0" w:color="auto"/>
                    <w:bottom w:val="none" w:sz="0" w:space="0" w:color="auto"/>
                    <w:right w:val="none" w:sz="0" w:space="0" w:color="auto"/>
                  </w:divBdr>
                  <w:divsChild>
                    <w:div w:id="1176574455">
                      <w:marLeft w:val="0"/>
                      <w:marRight w:val="0"/>
                      <w:marTop w:val="0"/>
                      <w:marBottom w:val="0"/>
                      <w:divBdr>
                        <w:top w:val="none" w:sz="0" w:space="0" w:color="auto"/>
                        <w:left w:val="none" w:sz="0" w:space="0" w:color="auto"/>
                        <w:bottom w:val="none" w:sz="0" w:space="0" w:color="auto"/>
                        <w:right w:val="none" w:sz="0" w:space="0" w:color="auto"/>
                      </w:divBdr>
                      <w:divsChild>
                        <w:div w:id="959608729">
                          <w:marLeft w:val="0"/>
                          <w:marRight w:val="0"/>
                          <w:marTop w:val="480"/>
                          <w:marBottom w:val="480"/>
                          <w:divBdr>
                            <w:top w:val="none" w:sz="0" w:space="0" w:color="auto"/>
                            <w:left w:val="none" w:sz="0" w:space="0" w:color="auto"/>
                            <w:bottom w:val="none" w:sz="0" w:space="0" w:color="auto"/>
                            <w:right w:val="none" w:sz="0" w:space="0" w:color="auto"/>
                          </w:divBdr>
                          <w:divsChild>
                            <w:div w:id="821847742">
                              <w:marLeft w:val="0"/>
                              <w:marRight w:val="0"/>
                              <w:marTop w:val="0"/>
                              <w:marBottom w:val="0"/>
                              <w:divBdr>
                                <w:top w:val="none" w:sz="0" w:space="0" w:color="auto"/>
                                <w:left w:val="none" w:sz="0" w:space="0" w:color="auto"/>
                                <w:bottom w:val="dotted" w:sz="4" w:space="8" w:color="999999"/>
                                <w:right w:val="none" w:sz="0" w:space="0" w:color="auto"/>
                              </w:divBdr>
                              <w:divsChild>
                                <w:div w:id="1020471977">
                                  <w:marLeft w:val="0"/>
                                  <w:marRight w:val="0"/>
                                  <w:marTop w:val="120"/>
                                  <w:marBottom w:val="120"/>
                                  <w:divBdr>
                                    <w:top w:val="none" w:sz="0" w:space="0" w:color="auto"/>
                                    <w:left w:val="none" w:sz="0" w:space="0" w:color="auto"/>
                                    <w:bottom w:val="none" w:sz="0" w:space="0" w:color="auto"/>
                                    <w:right w:val="none" w:sz="0" w:space="0" w:color="auto"/>
                                  </w:divBdr>
                                </w:div>
                                <w:div w:id="737871337">
                                  <w:marLeft w:val="0"/>
                                  <w:marRight w:val="0"/>
                                  <w:marTop w:val="120"/>
                                  <w:marBottom w:val="120"/>
                                  <w:divBdr>
                                    <w:top w:val="none" w:sz="0" w:space="0" w:color="auto"/>
                                    <w:left w:val="none" w:sz="0" w:space="0" w:color="auto"/>
                                    <w:bottom w:val="none" w:sz="0" w:space="0" w:color="auto"/>
                                    <w:right w:val="none" w:sz="0" w:space="0" w:color="auto"/>
                                  </w:divBdr>
                                </w:div>
                                <w:div w:id="1342199309">
                                  <w:marLeft w:val="0"/>
                                  <w:marRight w:val="0"/>
                                  <w:marTop w:val="120"/>
                                  <w:marBottom w:val="120"/>
                                  <w:divBdr>
                                    <w:top w:val="none" w:sz="0" w:space="0" w:color="auto"/>
                                    <w:left w:val="none" w:sz="0" w:space="0" w:color="auto"/>
                                    <w:bottom w:val="none" w:sz="0" w:space="0" w:color="auto"/>
                                    <w:right w:val="none" w:sz="0" w:space="0" w:color="auto"/>
                                  </w:divBdr>
                                </w:div>
                                <w:div w:id="1454133028">
                                  <w:marLeft w:val="0"/>
                                  <w:marRight w:val="0"/>
                                  <w:marTop w:val="120"/>
                                  <w:marBottom w:val="120"/>
                                  <w:divBdr>
                                    <w:top w:val="none" w:sz="0" w:space="0" w:color="auto"/>
                                    <w:left w:val="none" w:sz="0" w:space="0" w:color="auto"/>
                                    <w:bottom w:val="none" w:sz="0" w:space="0" w:color="auto"/>
                                    <w:right w:val="none" w:sz="0" w:space="0" w:color="auto"/>
                                  </w:divBdr>
                                </w:div>
                              </w:divsChild>
                            </w:div>
                            <w:div w:id="834220495">
                              <w:marLeft w:val="0"/>
                              <w:marRight w:val="0"/>
                              <w:marTop w:val="0"/>
                              <w:marBottom w:val="0"/>
                              <w:divBdr>
                                <w:top w:val="none" w:sz="0" w:space="0" w:color="auto"/>
                                <w:left w:val="none" w:sz="0" w:space="0" w:color="auto"/>
                                <w:bottom w:val="dotted" w:sz="4" w:space="8" w:color="999999"/>
                                <w:right w:val="none" w:sz="0" w:space="0" w:color="auto"/>
                              </w:divBdr>
                              <w:divsChild>
                                <w:div w:id="473838354">
                                  <w:marLeft w:val="0"/>
                                  <w:marRight w:val="0"/>
                                  <w:marTop w:val="120"/>
                                  <w:marBottom w:val="120"/>
                                  <w:divBdr>
                                    <w:top w:val="none" w:sz="0" w:space="0" w:color="auto"/>
                                    <w:left w:val="none" w:sz="0" w:space="0" w:color="auto"/>
                                    <w:bottom w:val="none" w:sz="0" w:space="0" w:color="auto"/>
                                    <w:right w:val="none" w:sz="0" w:space="0" w:color="auto"/>
                                  </w:divBdr>
                                </w:div>
                                <w:div w:id="1108236980">
                                  <w:marLeft w:val="0"/>
                                  <w:marRight w:val="0"/>
                                  <w:marTop w:val="120"/>
                                  <w:marBottom w:val="120"/>
                                  <w:divBdr>
                                    <w:top w:val="none" w:sz="0" w:space="0" w:color="auto"/>
                                    <w:left w:val="none" w:sz="0" w:space="0" w:color="auto"/>
                                    <w:bottom w:val="none" w:sz="0" w:space="0" w:color="auto"/>
                                    <w:right w:val="none" w:sz="0" w:space="0" w:color="auto"/>
                                  </w:divBdr>
                                </w:div>
                                <w:div w:id="1635793885">
                                  <w:marLeft w:val="0"/>
                                  <w:marRight w:val="0"/>
                                  <w:marTop w:val="120"/>
                                  <w:marBottom w:val="120"/>
                                  <w:divBdr>
                                    <w:top w:val="none" w:sz="0" w:space="0" w:color="auto"/>
                                    <w:left w:val="none" w:sz="0" w:space="0" w:color="auto"/>
                                    <w:bottom w:val="none" w:sz="0" w:space="0" w:color="auto"/>
                                    <w:right w:val="none" w:sz="0" w:space="0" w:color="auto"/>
                                  </w:divBdr>
                                </w:div>
                              </w:divsChild>
                            </w:div>
                            <w:div w:id="655109992">
                              <w:marLeft w:val="0"/>
                              <w:marRight w:val="0"/>
                              <w:marTop w:val="0"/>
                              <w:marBottom w:val="0"/>
                              <w:divBdr>
                                <w:top w:val="none" w:sz="0" w:space="0" w:color="auto"/>
                                <w:left w:val="none" w:sz="0" w:space="0" w:color="auto"/>
                                <w:bottom w:val="dotted" w:sz="4" w:space="8" w:color="999999"/>
                                <w:right w:val="none" w:sz="0" w:space="0" w:color="auto"/>
                              </w:divBdr>
                              <w:divsChild>
                                <w:div w:id="1865947553">
                                  <w:marLeft w:val="0"/>
                                  <w:marRight w:val="0"/>
                                  <w:marTop w:val="120"/>
                                  <w:marBottom w:val="120"/>
                                  <w:divBdr>
                                    <w:top w:val="none" w:sz="0" w:space="0" w:color="auto"/>
                                    <w:left w:val="none" w:sz="0" w:space="0" w:color="auto"/>
                                    <w:bottom w:val="none" w:sz="0" w:space="0" w:color="auto"/>
                                    <w:right w:val="none" w:sz="0" w:space="0" w:color="auto"/>
                                  </w:divBdr>
                                </w:div>
                                <w:div w:id="1355232769">
                                  <w:marLeft w:val="0"/>
                                  <w:marRight w:val="0"/>
                                  <w:marTop w:val="120"/>
                                  <w:marBottom w:val="120"/>
                                  <w:divBdr>
                                    <w:top w:val="none" w:sz="0" w:space="0" w:color="auto"/>
                                    <w:left w:val="none" w:sz="0" w:space="0" w:color="auto"/>
                                    <w:bottom w:val="none" w:sz="0" w:space="0" w:color="auto"/>
                                    <w:right w:val="none" w:sz="0" w:space="0" w:color="auto"/>
                                  </w:divBdr>
                                </w:div>
                                <w:div w:id="1457869534">
                                  <w:marLeft w:val="0"/>
                                  <w:marRight w:val="0"/>
                                  <w:marTop w:val="120"/>
                                  <w:marBottom w:val="120"/>
                                  <w:divBdr>
                                    <w:top w:val="none" w:sz="0" w:space="0" w:color="auto"/>
                                    <w:left w:val="none" w:sz="0" w:space="0" w:color="auto"/>
                                    <w:bottom w:val="none" w:sz="0" w:space="0" w:color="auto"/>
                                    <w:right w:val="none" w:sz="0" w:space="0" w:color="auto"/>
                                  </w:divBdr>
                                </w:div>
                              </w:divsChild>
                            </w:div>
                            <w:div w:id="1794666559">
                              <w:marLeft w:val="0"/>
                              <w:marRight w:val="0"/>
                              <w:marTop w:val="0"/>
                              <w:marBottom w:val="0"/>
                              <w:divBdr>
                                <w:top w:val="none" w:sz="0" w:space="0" w:color="auto"/>
                                <w:left w:val="none" w:sz="0" w:space="0" w:color="auto"/>
                                <w:bottom w:val="dotted" w:sz="4" w:space="8" w:color="999999"/>
                                <w:right w:val="none" w:sz="0" w:space="0" w:color="auto"/>
                              </w:divBdr>
                              <w:divsChild>
                                <w:div w:id="983005115">
                                  <w:marLeft w:val="0"/>
                                  <w:marRight w:val="0"/>
                                  <w:marTop w:val="120"/>
                                  <w:marBottom w:val="120"/>
                                  <w:divBdr>
                                    <w:top w:val="none" w:sz="0" w:space="0" w:color="auto"/>
                                    <w:left w:val="none" w:sz="0" w:space="0" w:color="auto"/>
                                    <w:bottom w:val="none" w:sz="0" w:space="0" w:color="auto"/>
                                    <w:right w:val="none" w:sz="0" w:space="0" w:color="auto"/>
                                  </w:divBdr>
                                </w:div>
                                <w:div w:id="1984693706">
                                  <w:marLeft w:val="0"/>
                                  <w:marRight w:val="0"/>
                                  <w:marTop w:val="120"/>
                                  <w:marBottom w:val="120"/>
                                  <w:divBdr>
                                    <w:top w:val="none" w:sz="0" w:space="0" w:color="auto"/>
                                    <w:left w:val="none" w:sz="0" w:space="0" w:color="auto"/>
                                    <w:bottom w:val="none" w:sz="0" w:space="0" w:color="auto"/>
                                    <w:right w:val="none" w:sz="0" w:space="0" w:color="auto"/>
                                  </w:divBdr>
                                </w:div>
                                <w:div w:id="480736702">
                                  <w:marLeft w:val="0"/>
                                  <w:marRight w:val="0"/>
                                  <w:marTop w:val="120"/>
                                  <w:marBottom w:val="120"/>
                                  <w:divBdr>
                                    <w:top w:val="none" w:sz="0" w:space="0" w:color="auto"/>
                                    <w:left w:val="none" w:sz="0" w:space="0" w:color="auto"/>
                                    <w:bottom w:val="none" w:sz="0" w:space="0" w:color="auto"/>
                                    <w:right w:val="none" w:sz="0" w:space="0" w:color="auto"/>
                                  </w:divBdr>
                                </w:div>
                                <w:div w:id="422606042">
                                  <w:marLeft w:val="0"/>
                                  <w:marRight w:val="0"/>
                                  <w:marTop w:val="120"/>
                                  <w:marBottom w:val="120"/>
                                  <w:divBdr>
                                    <w:top w:val="none" w:sz="0" w:space="0" w:color="auto"/>
                                    <w:left w:val="none" w:sz="0" w:space="0" w:color="auto"/>
                                    <w:bottom w:val="none" w:sz="0" w:space="0" w:color="auto"/>
                                    <w:right w:val="none" w:sz="0" w:space="0" w:color="auto"/>
                                  </w:divBdr>
                                </w:div>
                              </w:divsChild>
                            </w:div>
                            <w:div w:id="1816989875">
                              <w:marLeft w:val="0"/>
                              <w:marRight w:val="0"/>
                              <w:marTop w:val="0"/>
                              <w:marBottom w:val="0"/>
                              <w:divBdr>
                                <w:top w:val="none" w:sz="0" w:space="0" w:color="auto"/>
                                <w:left w:val="none" w:sz="0" w:space="0" w:color="auto"/>
                                <w:bottom w:val="dotted" w:sz="4" w:space="8" w:color="999999"/>
                                <w:right w:val="none" w:sz="0" w:space="0" w:color="auto"/>
                              </w:divBdr>
                              <w:divsChild>
                                <w:div w:id="1217623420">
                                  <w:marLeft w:val="0"/>
                                  <w:marRight w:val="0"/>
                                  <w:marTop w:val="120"/>
                                  <w:marBottom w:val="120"/>
                                  <w:divBdr>
                                    <w:top w:val="none" w:sz="0" w:space="0" w:color="auto"/>
                                    <w:left w:val="none" w:sz="0" w:space="0" w:color="auto"/>
                                    <w:bottom w:val="none" w:sz="0" w:space="0" w:color="auto"/>
                                    <w:right w:val="none" w:sz="0" w:space="0" w:color="auto"/>
                                  </w:divBdr>
                                </w:div>
                                <w:div w:id="1198393868">
                                  <w:marLeft w:val="0"/>
                                  <w:marRight w:val="0"/>
                                  <w:marTop w:val="120"/>
                                  <w:marBottom w:val="120"/>
                                  <w:divBdr>
                                    <w:top w:val="none" w:sz="0" w:space="0" w:color="auto"/>
                                    <w:left w:val="none" w:sz="0" w:space="0" w:color="auto"/>
                                    <w:bottom w:val="none" w:sz="0" w:space="0" w:color="auto"/>
                                    <w:right w:val="none" w:sz="0" w:space="0" w:color="auto"/>
                                  </w:divBdr>
                                </w:div>
                                <w:div w:id="107701741">
                                  <w:marLeft w:val="0"/>
                                  <w:marRight w:val="0"/>
                                  <w:marTop w:val="120"/>
                                  <w:marBottom w:val="120"/>
                                  <w:divBdr>
                                    <w:top w:val="none" w:sz="0" w:space="0" w:color="auto"/>
                                    <w:left w:val="none" w:sz="0" w:space="0" w:color="auto"/>
                                    <w:bottom w:val="none" w:sz="0" w:space="0" w:color="auto"/>
                                    <w:right w:val="none" w:sz="0" w:space="0" w:color="auto"/>
                                  </w:divBdr>
                                </w:div>
                                <w:div w:id="1312637039">
                                  <w:marLeft w:val="0"/>
                                  <w:marRight w:val="0"/>
                                  <w:marTop w:val="120"/>
                                  <w:marBottom w:val="120"/>
                                  <w:divBdr>
                                    <w:top w:val="none" w:sz="0" w:space="0" w:color="auto"/>
                                    <w:left w:val="none" w:sz="0" w:space="0" w:color="auto"/>
                                    <w:bottom w:val="none" w:sz="0" w:space="0" w:color="auto"/>
                                    <w:right w:val="none" w:sz="0" w:space="0" w:color="auto"/>
                                  </w:divBdr>
                                </w:div>
                              </w:divsChild>
                            </w:div>
                            <w:div w:id="865564582">
                              <w:marLeft w:val="0"/>
                              <w:marRight w:val="0"/>
                              <w:marTop w:val="0"/>
                              <w:marBottom w:val="0"/>
                              <w:divBdr>
                                <w:top w:val="none" w:sz="0" w:space="0" w:color="auto"/>
                                <w:left w:val="none" w:sz="0" w:space="0" w:color="auto"/>
                                <w:bottom w:val="dotted" w:sz="4" w:space="8" w:color="999999"/>
                                <w:right w:val="none" w:sz="0" w:space="0" w:color="auto"/>
                              </w:divBdr>
                              <w:divsChild>
                                <w:div w:id="667247207">
                                  <w:marLeft w:val="0"/>
                                  <w:marRight w:val="0"/>
                                  <w:marTop w:val="120"/>
                                  <w:marBottom w:val="120"/>
                                  <w:divBdr>
                                    <w:top w:val="none" w:sz="0" w:space="0" w:color="auto"/>
                                    <w:left w:val="none" w:sz="0" w:space="0" w:color="auto"/>
                                    <w:bottom w:val="none" w:sz="0" w:space="0" w:color="auto"/>
                                    <w:right w:val="none" w:sz="0" w:space="0" w:color="auto"/>
                                  </w:divBdr>
                                </w:div>
                                <w:div w:id="609896702">
                                  <w:marLeft w:val="0"/>
                                  <w:marRight w:val="0"/>
                                  <w:marTop w:val="120"/>
                                  <w:marBottom w:val="120"/>
                                  <w:divBdr>
                                    <w:top w:val="none" w:sz="0" w:space="0" w:color="auto"/>
                                    <w:left w:val="none" w:sz="0" w:space="0" w:color="auto"/>
                                    <w:bottom w:val="none" w:sz="0" w:space="0" w:color="auto"/>
                                    <w:right w:val="none" w:sz="0" w:space="0" w:color="auto"/>
                                  </w:divBdr>
                                </w:div>
                                <w:div w:id="1447390377">
                                  <w:marLeft w:val="0"/>
                                  <w:marRight w:val="0"/>
                                  <w:marTop w:val="120"/>
                                  <w:marBottom w:val="120"/>
                                  <w:divBdr>
                                    <w:top w:val="none" w:sz="0" w:space="0" w:color="auto"/>
                                    <w:left w:val="none" w:sz="0" w:space="0" w:color="auto"/>
                                    <w:bottom w:val="none" w:sz="0" w:space="0" w:color="auto"/>
                                    <w:right w:val="none" w:sz="0" w:space="0" w:color="auto"/>
                                  </w:divBdr>
                                </w:div>
                              </w:divsChild>
                            </w:div>
                            <w:div w:id="1822188873">
                              <w:marLeft w:val="0"/>
                              <w:marRight w:val="0"/>
                              <w:marTop w:val="0"/>
                              <w:marBottom w:val="0"/>
                              <w:divBdr>
                                <w:top w:val="none" w:sz="0" w:space="0" w:color="auto"/>
                                <w:left w:val="none" w:sz="0" w:space="0" w:color="auto"/>
                                <w:bottom w:val="dotted" w:sz="4" w:space="8" w:color="999999"/>
                                <w:right w:val="none" w:sz="0" w:space="0" w:color="auto"/>
                              </w:divBdr>
                              <w:divsChild>
                                <w:div w:id="1031106368">
                                  <w:marLeft w:val="0"/>
                                  <w:marRight w:val="0"/>
                                  <w:marTop w:val="120"/>
                                  <w:marBottom w:val="120"/>
                                  <w:divBdr>
                                    <w:top w:val="none" w:sz="0" w:space="0" w:color="auto"/>
                                    <w:left w:val="none" w:sz="0" w:space="0" w:color="auto"/>
                                    <w:bottom w:val="none" w:sz="0" w:space="0" w:color="auto"/>
                                    <w:right w:val="none" w:sz="0" w:space="0" w:color="auto"/>
                                  </w:divBdr>
                                </w:div>
                                <w:div w:id="615328681">
                                  <w:marLeft w:val="0"/>
                                  <w:marRight w:val="0"/>
                                  <w:marTop w:val="120"/>
                                  <w:marBottom w:val="120"/>
                                  <w:divBdr>
                                    <w:top w:val="none" w:sz="0" w:space="0" w:color="auto"/>
                                    <w:left w:val="none" w:sz="0" w:space="0" w:color="auto"/>
                                    <w:bottom w:val="none" w:sz="0" w:space="0" w:color="auto"/>
                                    <w:right w:val="none" w:sz="0" w:space="0" w:color="auto"/>
                                  </w:divBdr>
                                </w:div>
                                <w:div w:id="119345670">
                                  <w:marLeft w:val="0"/>
                                  <w:marRight w:val="0"/>
                                  <w:marTop w:val="120"/>
                                  <w:marBottom w:val="120"/>
                                  <w:divBdr>
                                    <w:top w:val="none" w:sz="0" w:space="0" w:color="auto"/>
                                    <w:left w:val="none" w:sz="0" w:space="0" w:color="auto"/>
                                    <w:bottom w:val="none" w:sz="0" w:space="0" w:color="auto"/>
                                    <w:right w:val="none" w:sz="0" w:space="0" w:color="auto"/>
                                  </w:divBdr>
                                </w:div>
                              </w:divsChild>
                            </w:div>
                            <w:div w:id="1802191612">
                              <w:marLeft w:val="0"/>
                              <w:marRight w:val="0"/>
                              <w:marTop w:val="0"/>
                              <w:marBottom w:val="0"/>
                              <w:divBdr>
                                <w:top w:val="none" w:sz="0" w:space="0" w:color="auto"/>
                                <w:left w:val="none" w:sz="0" w:space="0" w:color="auto"/>
                                <w:bottom w:val="dotted" w:sz="4" w:space="8" w:color="999999"/>
                                <w:right w:val="none" w:sz="0" w:space="0" w:color="auto"/>
                              </w:divBdr>
                              <w:divsChild>
                                <w:div w:id="1025983886">
                                  <w:marLeft w:val="0"/>
                                  <w:marRight w:val="0"/>
                                  <w:marTop w:val="120"/>
                                  <w:marBottom w:val="120"/>
                                  <w:divBdr>
                                    <w:top w:val="none" w:sz="0" w:space="0" w:color="auto"/>
                                    <w:left w:val="none" w:sz="0" w:space="0" w:color="auto"/>
                                    <w:bottom w:val="none" w:sz="0" w:space="0" w:color="auto"/>
                                    <w:right w:val="none" w:sz="0" w:space="0" w:color="auto"/>
                                  </w:divBdr>
                                </w:div>
                                <w:div w:id="1669599949">
                                  <w:marLeft w:val="0"/>
                                  <w:marRight w:val="0"/>
                                  <w:marTop w:val="120"/>
                                  <w:marBottom w:val="120"/>
                                  <w:divBdr>
                                    <w:top w:val="none" w:sz="0" w:space="0" w:color="auto"/>
                                    <w:left w:val="none" w:sz="0" w:space="0" w:color="auto"/>
                                    <w:bottom w:val="none" w:sz="0" w:space="0" w:color="auto"/>
                                    <w:right w:val="none" w:sz="0" w:space="0" w:color="auto"/>
                                  </w:divBdr>
                                </w:div>
                                <w:div w:id="1562711838">
                                  <w:marLeft w:val="0"/>
                                  <w:marRight w:val="0"/>
                                  <w:marTop w:val="120"/>
                                  <w:marBottom w:val="120"/>
                                  <w:divBdr>
                                    <w:top w:val="none" w:sz="0" w:space="0" w:color="auto"/>
                                    <w:left w:val="none" w:sz="0" w:space="0" w:color="auto"/>
                                    <w:bottom w:val="none" w:sz="0" w:space="0" w:color="auto"/>
                                    <w:right w:val="none" w:sz="0" w:space="0" w:color="auto"/>
                                  </w:divBdr>
                                </w:div>
                              </w:divsChild>
                            </w:div>
                            <w:div w:id="1948346921">
                              <w:marLeft w:val="0"/>
                              <w:marRight w:val="0"/>
                              <w:marTop w:val="0"/>
                              <w:marBottom w:val="0"/>
                              <w:divBdr>
                                <w:top w:val="none" w:sz="0" w:space="0" w:color="auto"/>
                                <w:left w:val="none" w:sz="0" w:space="0" w:color="auto"/>
                                <w:bottom w:val="dotted" w:sz="4" w:space="8" w:color="999999"/>
                                <w:right w:val="none" w:sz="0" w:space="0" w:color="auto"/>
                              </w:divBdr>
                              <w:divsChild>
                                <w:div w:id="1749692899">
                                  <w:marLeft w:val="0"/>
                                  <w:marRight w:val="0"/>
                                  <w:marTop w:val="120"/>
                                  <w:marBottom w:val="120"/>
                                  <w:divBdr>
                                    <w:top w:val="none" w:sz="0" w:space="0" w:color="auto"/>
                                    <w:left w:val="none" w:sz="0" w:space="0" w:color="auto"/>
                                    <w:bottom w:val="none" w:sz="0" w:space="0" w:color="auto"/>
                                    <w:right w:val="none" w:sz="0" w:space="0" w:color="auto"/>
                                  </w:divBdr>
                                </w:div>
                                <w:div w:id="1673993443">
                                  <w:marLeft w:val="0"/>
                                  <w:marRight w:val="0"/>
                                  <w:marTop w:val="120"/>
                                  <w:marBottom w:val="120"/>
                                  <w:divBdr>
                                    <w:top w:val="none" w:sz="0" w:space="0" w:color="auto"/>
                                    <w:left w:val="none" w:sz="0" w:space="0" w:color="auto"/>
                                    <w:bottom w:val="none" w:sz="0" w:space="0" w:color="auto"/>
                                    <w:right w:val="none" w:sz="0" w:space="0" w:color="auto"/>
                                  </w:divBdr>
                                </w:div>
                                <w:div w:id="1183519840">
                                  <w:marLeft w:val="0"/>
                                  <w:marRight w:val="0"/>
                                  <w:marTop w:val="120"/>
                                  <w:marBottom w:val="120"/>
                                  <w:divBdr>
                                    <w:top w:val="none" w:sz="0" w:space="0" w:color="auto"/>
                                    <w:left w:val="none" w:sz="0" w:space="0" w:color="auto"/>
                                    <w:bottom w:val="none" w:sz="0" w:space="0" w:color="auto"/>
                                    <w:right w:val="none" w:sz="0" w:space="0" w:color="auto"/>
                                  </w:divBdr>
                                </w:div>
                                <w:div w:id="1001855708">
                                  <w:marLeft w:val="0"/>
                                  <w:marRight w:val="0"/>
                                  <w:marTop w:val="120"/>
                                  <w:marBottom w:val="120"/>
                                  <w:divBdr>
                                    <w:top w:val="none" w:sz="0" w:space="0" w:color="auto"/>
                                    <w:left w:val="none" w:sz="0" w:space="0" w:color="auto"/>
                                    <w:bottom w:val="none" w:sz="0" w:space="0" w:color="auto"/>
                                    <w:right w:val="none" w:sz="0" w:space="0" w:color="auto"/>
                                  </w:divBdr>
                                </w:div>
                              </w:divsChild>
                            </w:div>
                            <w:div w:id="1277061186">
                              <w:marLeft w:val="0"/>
                              <w:marRight w:val="0"/>
                              <w:marTop w:val="0"/>
                              <w:marBottom w:val="0"/>
                              <w:divBdr>
                                <w:top w:val="none" w:sz="0" w:space="0" w:color="auto"/>
                                <w:left w:val="none" w:sz="0" w:space="0" w:color="auto"/>
                                <w:bottom w:val="dotted" w:sz="4" w:space="8" w:color="999999"/>
                                <w:right w:val="none" w:sz="0" w:space="0" w:color="auto"/>
                              </w:divBdr>
                              <w:divsChild>
                                <w:div w:id="1450468571">
                                  <w:marLeft w:val="0"/>
                                  <w:marRight w:val="0"/>
                                  <w:marTop w:val="120"/>
                                  <w:marBottom w:val="120"/>
                                  <w:divBdr>
                                    <w:top w:val="none" w:sz="0" w:space="0" w:color="auto"/>
                                    <w:left w:val="none" w:sz="0" w:space="0" w:color="auto"/>
                                    <w:bottom w:val="none" w:sz="0" w:space="0" w:color="auto"/>
                                    <w:right w:val="none" w:sz="0" w:space="0" w:color="auto"/>
                                  </w:divBdr>
                                </w:div>
                                <w:div w:id="1574925236">
                                  <w:marLeft w:val="0"/>
                                  <w:marRight w:val="0"/>
                                  <w:marTop w:val="120"/>
                                  <w:marBottom w:val="120"/>
                                  <w:divBdr>
                                    <w:top w:val="none" w:sz="0" w:space="0" w:color="auto"/>
                                    <w:left w:val="none" w:sz="0" w:space="0" w:color="auto"/>
                                    <w:bottom w:val="none" w:sz="0" w:space="0" w:color="auto"/>
                                    <w:right w:val="none" w:sz="0" w:space="0" w:color="auto"/>
                                  </w:divBdr>
                                </w:div>
                                <w:div w:id="2038267219">
                                  <w:marLeft w:val="0"/>
                                  <w:marRight w:val="0"/>
                                  <w:marTop w:val="120"/>
                                  <w:marBottom w:val="120"/>
                                  <w:divBdr>
                                    <w:top w:val="none" w:sz="0" w:space="0" w:color="auto"/>
                                    <w:left w:val="none" w:sz="0" w:space="0" w:color="auto"/>
                                    <w:bottom w:val="none" w:sz="0" w:space="0" w:color="auto"/>
                                    <w:right w:val="none" w:sz="0" w:space="0" w:color="auto"/>
                                  </w:divBdr>
                                </w:div>
                                <w:div w:id="1958371867">
                                  <w:marLeft w:val="0"/>
                                  <w:marRight w:val="0"/>
                                  <w:marTop w:val="120"/>
                                  <w:marBottom w:val="120"/>
                                  <w:divBdr>
                                    <w:top w:val="none" w:sz="0" w:space="0" w:color="auto"/>
                                    <w:left w:val="none" w:sz="0" w:space="0" w:color="auto"/>
                                    <w:bottom w:val="none" w:sz="0" w:space="0" w:color="auto"/>
                                    <w:right w:val="none" w:sz="0" w:space="0" w:color="auto"/>
                                  </w:divBdr>
                                </w:div>
                              </w:divsChild>
                            </w:div>
                            <w:div w:id="147866152">
                              <w:marLeft w:val="0"/>
                              <w:marRight w:val="0"/>
                              <w:marTop w:val="0"/>
                              <w:marBottom w:val="0"/>
                              <w:divBdr>
                                <w:top w:val="none" w:sz="0" w:space="0" w:color="auto"/>
                                <w:left w:val="none" w:sz="0" w:space="0" w:color="auto"/>
                                <w:bottom w:val="dotted" w:sz="4" w:space="8" w:color="999999"/>
                                <w:right w:val="none" w:sz="0" w:space="0" w:color="auto"/>
                              </w:divBdr>
                              <w:divsChild>
                                <w:div w:id="1211499652">
                                  <w:marLeft w:val="0"/>
                                  <w:marRight w:val="0"/>
                                  <w:marTop w:val="120"/>
                                  <w:marBottom w:val="120"/>
                                  <w:divBdr>
                                    <w:top w:val="none" w:sz="0" w:space="0" w:color="auto"/>
                                    <w:left w:val="none" w:sz="0" w:space="0" w:color="auto"/>
                                    <w:bottom w:val="none" w:sz="0" w:space="0" w:color="auto"/>
                                    <w:right w:val="none" w:sz="0" w:space="0" w:color="auto"/>
                                  </w:divBdr>
                                </w:div>
                                <w:div w:id="1140152645">
                                  <w:marLeft w:val="0"/>
                                  <w:marRight w:val="0"/>
                                  <w:marTop w:val="120"/>
                                  <w:marBottom w:val="120"/>
                                  <w:divBdr>
                                    <w:top w:val="none" w:sz="0" w:space="0" w:color="auto"/>
                                    <w:left w:val="none" w:sz="0" w:space="0" w:color="auto"/>
                                    <w:bottom w:val="none" w:sz="0" w:space="0" w:color="auto"/>
                                    <w:right w:val="none" w:sz="0" w:space="0" w:color="auto"/>
                                  </w:divBdr>
                                </w:div>
                                <w:div w:id="1126700352">
                                  <w:marLeft w:val="0"/>
                                  <w:marRight w:val="0"/>
                                  <w:marTop w:val="120"/>
                                  <w:marBottom w:val="120"/>
                                  <w:divBdr>
                                    <w:top w:val="none" w:sz="0" w:space="0" w:color="auto"/>
                                    <w:left w:val="none" w:sz="0" w:space="0" w:color="auto"/>
                                    <w:bottom w:val="none" w:sz="0" w:space="0" w:color="auto"/>
                                    <w:right w:val="none" w:sz="0" w:space="0" w:color="auto"/>
                                  </w:divBdr>
                                </w:div>
                                <w:div w:id="993678379">
                                  <w:marLeft w:val="0"/>
                                  <w:marRight w:val="0"/>
                                  <w:marTop w:val="120"/>
                                  <w:marBottom w:val="120"/>
                                  <w:divBdr>
                                    <w:top w:val="none" w:sz="0" w:space="0" w:color="auto"/>
                                    <w:left w:val="none" w:sz="0" w:space="0" w:color="auto"/>
                                    <w:bottom w:val="none" w:sz="0" w:space="0" w:color="auto"/>
                                    <w:right w:val="none" w:sz="0" w:space="0" w:color="auto"/>
                                  </w:divBdr>
                                </w:div>
                              </w:divsChild>
                            </w:div>
                            <w:div w:id="1469282963">
                              <w:marLeft w:val="0"/>
                              <w:marRight w:val="0"/>
                              <w:marTop w:val="0"/>
                              <w:marBottom w:val="0"/>
                              <w:divBdr>
                                <w:top w:val="none" w:sz="0" w:space="0" w:color="auto"/>
                                <w:left w:val="none" w:sz="0" w:space="0" w:color="auto"/>
                                <w:bottom w:val="dotted" w:sz="4" w:space="8" w:color="999999"/>
                                <w:right w:val="none" w:sz="0" w:space="0" w:color="auto"/>
                              </w:divBdr>
                              <w:divsChild>
                                <w:div w:id="448354790">
                                  <w:marLeft w:val="0"/>
                                  <w:marRight w:val="0"/>
                                  <w:marTop w:val="120"/>
                                  <w:marBottom w:val="120"/>
                                  <w:divBdr>
                                    <w:top w:val="none" w:sz="0" w:space="0" w:color="auto"/>
                                    <w:left w:val="none" w:sz="0" w:space="0" w:color="auto"/>
                                    <w:bottom w:val="none" w:sz="0" w:space="0" w:color="auto"/>
                                    <w:right w:val="none" w:sz="0" w:space="0" w:color="auto"/>
                                  </w:divBdr>
                                </w:div>
                                <w:div w:id="1808815446">
                                  <w:marLeft w:val="0"/>
                                  <w:marRight w:val="0"/>
                                  <w:marTop w:val="120"/>
                                  <w:marBottom w:val="120"/>
                                  <w:divBdr>
                                    <w:top w:val="none" w:sz="0" w:space="0" w:color="auto"/>
                                    <w:left w:val="none" w:sz="0" w:space="0" w:color="auto"/>
                                    <w:bottom w:val="none" w:sz="0" w:space="0" w:color="auto"/>
                                    <w:right w:val="none" w:sz="0" w:space="0" w:color="auto"/>
                                  </w:divBdr>
                                </w:div>
                                <w:div w:id="1482116897">
                                  <w:marLeft w:val="0"/>
                                  <w:marRight w:val="0"/>
                                  <w:marTop w:val="120"/>
                                  <w:marBottom w:val="120"/>
                                  <w:divBdr>
                                    <w:top w:val="none" w:sz="0" w:space="0" w:color="auto"/>
                                    <w:left w:val="none" w:sz="0" w:space="0" w:color="auto"/>
                                    <w:bottom w:val="none" w:sz="0" w:space="0" w:color="auto"/>
                                    <w:right w:val="none" w:sz="0" w:space="0" w:color="auto"/>
                                  </w:divBdr>
                                </w:div>
                              </w:divsChild>
                            </w:div>
                            <w:div w:id="1485662019">
                              <w:marLeft w:val="0"/>
                              <w:marRight w:val="0"/>
                              <w:marTop w:val="0"/>
                              <w:marBottom w:val="0"/>
                              <w:divBdr>
                                <w:top w:val="none" w:sz="0" w:space="0" w:color="auto"/>
                                <w:left w:val="none" w:sz="0" w:space="0" w:color="auto"/>
                                <w:bottom w:val="dotted" w:sz="4" w:space="8" w:color="999999"/>
                                <w:right w:val="none" w:sz="0" w:space="0" w:color="auto"/>
                              </w:divBdr>
                              <w:divsChild>
                                <w:div w:id="122385958">
                                  <w:marLeft w:val="0"/>
                                  <w:marRight w:val="0"/>
                                  <w:marTop w:val="120"/>
                                  <w:marBottom w:val="120"/>
                                  <w:divBdr>
                                    <w:top w:val="none" w:sz="0" w:space="0" w:color="auto"/>
                                    <w:left w:val="none" w:sz="0" w:space="0" w:color="auto"/>
                                    <w:bottom w:val="none" w:sz="0" w:space="0" w:color="auto"/>
                                    <w:right w:val="none" w:sz="0" w:space="0" w:color="auto"/>
                                  </w:divBdr>
                                </w:div>
                                <w:div w:id="1227103239">
                                  <w:marLeft w:val="0"/>
                                  <w:marRight w:val="0"/>
                                  <w:marTop w:val="120"/>
                                  <w:marBottom w:val="120"/>
                                  <w:divBdr>
                                    <w:top w:val="none" w:sz="0" w:space="0" w:color="auto"/>
                                    <w:left w:val="none" w:sz="0" w:space="0" w:color="auto"/>
                                    <w:bottom w:val="none" w:sz="0" w:space="0" w:color="auto"/>
                                    <w:right w:val="none" w:sz="0" w:space="0" w:color="auto"/>
                                  </w:divBdr>
                                </w:div>
                                <w:div w:id="1123500562">
                                  <w:marLeft w:val="0"/>
                                  <w:marRight w:val="0"/>
                                  <w:marTop w:val="120"/>
                                  <w:marBottom w:val="120"/>
                                  <w:divBdr>
                                    <w:top w:val="none" w:sz="0" w:space="0" w:color="auto"/>
                                    <w:left w:val="none" w:sz="0" w:space="0" w:color="auto"/>
                                    <w:bottom w:val="none" w:sz="0" w:space="0" w:color="auto"/>
                                    <w:right w:val="none" w:sz="0" w:space="0" w:color="auto"/>
                                  </w:divBdr>
                                </w:div>
                              </w:divsChild>
                            </w:div>
                            <w:div w:id="76176469">
                              <w:marLeft w:val="0"/>
                              <w:marRight w:val="0"/>
                              <w:marTop w:val="0"/>
                              <w:marBottom w:val="0"/>
                              <w:divBdr>
                                <w:top w:val="none" w:sz="0" w:space="0" w:color="auto"/>
                                <w:left w:val="none" w:sz="0" w:space="0" w:color="auto"/>
                                <w:bottom w:val="dotted" w:sz="4" w:space="8" w:color="999999"/>
                                <w:right w:val="none" w:sz="0" w:space="0" w:color="auto"/>
                              </w:divBdr>
                              <w:divsChild>
                                <w:div w:id="224949888">
                                  <w:marLeft w:val="0"/>
                                  <w:marRight w:val="0"/>
                                  <w:marTop w:val="120"/>
                                  <w:marBottom w:val="120"/>
                                  <w:divBdr>
                                    <w:top w:val="none" w:sz="0" w:space="0" w:color="auto"/>
                                    <w:left w:val="none" w:sz="0" w:space="0" w:color="auto"/>
                                    <w:bottom w:val="none" w:sz="0" w:space="0" w:color="auto"/>
                                    <w:right w:val="none" w:sz="0" w:space="0" w:color="auto"/>
                                  </w:divBdr>
                                </w:div>
                                <w:div w:id="874781078">
                                  <w:marLeft w:val="0"/>
                                  <w:marRight w:val="0"/>
                                  <w:marTop w:val="120"/>
                                  <w:marBottom w:val="120"/>
                                  <w:divBdr>
                                    <w:top w:val="none" w:sz="0" w:space="0" w:color="auto"/>
                                    <w:left w:val="none" w:sz="0" w:space="0" w:color="auto"/>
                                    <w:bottom w:val="none" w:sz="0" w:space="0" w:color="auto"/>
                                    <w:right w:val="none" w:sz="0" w:space="0" w:color="auto"/>
                                  </w:divBdr>
                                </w:div>
                                <w:div w:id="520626105">
                                  <w:marLeft w:val="0"/>
                                  <w:marRight w:val="0"/>
                                  <w:marTop w:val="120"/>
                                  <w:marBottom w:val="120"/>
                                  <w:divBdr>
                                    <w:top w:val="none" w:sz="0" w:space="0" w:color="auto"/>
                                    <w:left w:val="none" w:sz="0" w:space="0" w:color="auto"/>
                                    <w:bottom w:val="none" w:sz="0" w:space="0" w:color="auto"/>
                                    <w:right w:val="none" w:sz="0" w:space="0" w:color="auto"/>
                                  </w:divBdr>
                                </w:div>
                                <w:div w:id="121073765">
                                  <w:marLeft w:val="0"/>
                                  <w:marRight w:val="0"/>
                                  <w:marTop w:val="120"/>
                                  <w:marBottom w:val="120"/>
                                  <w:divBdr>
                                    <w:top w:val="none" w:sz="0" w:space="0" w:color="auto"/>
                                    <w:left w:val="none" w:sz="0" w:space="0" w:color="auto"/>
                                    <w:bottom w:val="none" w:sz="0" w:space="0" w:color="auto"/>
                                    <w:right w:val="none" w:sz="0" w:space="0" w:color="auto"/>
                                  </w:divBdr>
                                </w:div>
                              </w:divsChild>
                            </w:div>
                            <w:div w:id="1997147422">
                              <w:marLeft w:val="0"/>
                              <w:marRight w:val="0"/>
                              <w:marTop w:val="0"/>
                              <w:marBottom w:val="0"/>
                              <w:divBdr>
                                <w:top w:val="none" w:sz="0" w:space="0" w:color="auto"/>
                                <w:left w:val="none" w:sz="0" w:space="0" w:color="auto"/>
                                <w:bottom w:val="dotted" w:sz="4" w:space="8" w:color="999999"/>
                                <w:right w:val="none" w:sz="0" w:space="0" w:color="auto"/>
                              </w:divBdr>
                              <w:divsChild>
                                <w:div w:id="1093552351">
                                  <w:marLeft w:val="0"/>
                                  <w:marRight w:val="0"/>
                                  <w:marTop w:val="120"/>
                                  <w:marBottom w:val="120"/>
                                  <w:divBdr>
                                    <w:top w:val="none" w:sz="0" w:space="0" w:color="auto"/>
                                    <w:left w:val="none" w:sz="0" w:space="0" w:color="auto"/>
                                    <w:bottom w:val="none" w:sz="0" w:space="0" w:color="auto"/>
                                    <w:right w:val="none" w:sz="0" w:space="0" w:color="auto"/>
                                  </w:divBdr>
                                </w:div>
                                <w:div w:id="678854404">
                                  <w:marLeft w:val="0"/>
                                  <w:marRight w:val="0"/>
                                  <w:marTop w:val="120"/>
                                  <w:marBottom w:val="120"/>
                                  <w:divBdr>
                                    <w:top w:val="none" w:sz="0" w:space="0" w:color="auto"/>
                                    <w:left w:val="none" w:sz="0" w:space="0" w:color="auto"/>
                                    <w:bottom w:val="none" w:sz="0" w:space="0" w:color="auto"/>
                                    <w:right w:val="none" w:sz="0" w:space="0" w:color="auto"/>
                                  </w:divBdr>
                                </w:div>
                                <w:div w:id="1813056599">
                                  <w:marLeft w:val="0"/>
                                  <w:marRight w:val="0"/>
                                  <w:marTop w:val="120"/>
                                  <w:marBottom w:val="120"/>
                                  <w:divBdr>
                                    <w:top w:val="none" w:sz="0" w:space="0" w:color="auto"/>
                                    <w:left w:val="none" w:sz="0" w:space="0" w:color="auto"/>
                                    <w:bottom w:val="none" w:sz="0" w:space="0" w:color="auto"/>
                                    <w:right w:val="none" w:sz="0" w:space="0" w:color="auto"/>
                                  </w:divBdr>
                                </w:div>
                              </w:divsChild>
                            </w:div>
                            <w:div w:id="1403914382">
                              <w:marLeft w:val="0"/>
                              <w:marRight w:val="0"/>
                              <w:marTop w:val="0"/>
                              <w:marBottom w:val="0"/>
                              <w:divBdr>
                                <w:top w:val="none" w:sz="0" w:space="0" w:color="auto"/>
                                <w:left w:val="none" w:sz="0" w:space="0" w:color="auto"/>
                                <w:bottom w:val="dotted" w:sz="4" w:space="8" w:color="999999"/>
                                <w:right w:val="none" w:sz="0" w:space="0" w:color="auto"/>
                              </w:divBdr>
                              <w:divsChild>
                                <w:div w:id="1082265244">
                                  <w:marLeft w:val="0"/>
                                  <w:marRight w:val="0"/>
                                  <w:marTop w:val="120"/>
                                  <w:marBottom w:val="120"/>
                                  <w:divBdr>
                                    <w:top w:val="none" w:sz="0" w:space="0" w:color="auto"/>
                                    <w:left w:val="none" w:sz="0" w:space="0" w:color="auto"/>
                                    <w:bottom w:val="none" w:sz="0" w:space="0" w:color="auto"/>
                                    <w:right w:val="none" w:sz="0" w:space="0" w:color="auto"/>
                                  </w:divBdr>
                                </w:div>
                                <w:div w:id="298875282">
                                  <w:marLeft w:val="0"/>
                                  <w:marRight w:val="0"/>
                                  <w:marTop w:val="120"/>
                                  <w:marBottom w:val="120"/>
                                  <w:divBdr>
                                    <w:top w:val="none" w:sz="0" w:space="0" w:color="auto"/>
                                    <w:left w:val="none" w:sz="0" w:space="0" w:color="auto"/>
                                    <w:bottom w:val="none" w:sz="0" w:space="0" w:color="auto"/>
                                    <w:right w:val="none" w:sz="0" w:space="0" w:color="auto"/>
                                  </w:divBdr>
                                </w:div>
                                <w:div w:id="327025256">
                                  <w:marLeft w:val="0"/>
                                  <w:marRight w:val="0"/>
                                  <w:marTop w:val="120"/>
                                  <w:marBottom w:val="120"/>
                                  <w:divBdr>
                                    <w:top w:val="none" w:sz="0" w:space="0" w:color="auto"/>
                                    <w:left w:val="none" w:sz="0" w:space="0" w:color="auto"/>
                                    <w:bottom w:val="none" w:sz="0" w:space="0" w:color="auto"/>
                                    <w:right w:val="none" w:sz="0" w:space="0" w:color="auto"/>
                                  </w:divBdr>
                                </w:div>
                              </w:divsChild>
                            </w:div>
                            <w:div w:id="749234620">
                              <w:marLeft w:val="0"/>
                              <w:marRight w:val="0"/>
                              <w:marTop w:val="0"/>
                              <w:marBottom w:val="0"/>
                              <w:divBdr>
                                <w:top w:val="none" w:sz="0" w:space="0" w:color="auto"/>
                                <w:left w:val="none" w:sz="0" w:space="0" w:color="auto"/>
                                <w:bottom w:val="dotted" w:sz="4" w:space="8" w:color="999999"/>
                                <w:right w:val="none" w:sz="0" w:space="0" w:color="auto"/>
                              </w:divBdr>
                              <w:divsChild>
                                <w:div w:id="868879192">
                                  <w:marLeft w:val="0"/>
                                  <w:marRight w:val="0"/>
                                  <w:marTop w:val="120"/>
                                  <w:marBottom w:val="120"/>
                                  <w:divBdr>
                                    <w:top w:val="none" w:sz="0" w:space="0" w:color="auto"/>
                                    <w:left w:val="none" w:sz="0" w:space="0" w:color="auto"/>
                                    <w:bottom w:val="none" w:sz="0" w:space="0" w:color="auto"/>
                                    <w:right w:val="none" w:sz="0" w:space="0" w:color="auto"/>
                                  </w:divBdr>
                                </w:div>
                                <w:div w:id="1141342044">
                                  <w:marLeft w:val="0"/>
                                  <w:marRight w:val="0"/>
                                  <w:marTop w:val="120"/>
                                  <w:marBottom w:val="120"/>
                                  <w:divBdr>
                                    <w:top w:val="none" w:sz="0" w:space="0" w:color="auto"/>
                                    <w:left w:val="none" w:sz="0" w:space="0" w:color="auto"/>
                                    <w:bottom w:val="none" w:sz="0" w:space="0" w:color="auto"/>
                                    <w:right w:val="none" w:sz="0" w:space="0" w:color="auto"/>
                                  </w:divBdr>
                                </w:div>
                                <w:div w:id="724180728">
                                  <w:marLeft w:val="0"/>
                                  <w:marRight w:val="0"/>
                                  <w:marTop w:val="120"/>
                                  <w:marBottom w:val="120"/>
                                  <w:divBdr>
                                    <w:top w:val="none" w:sz="0" w:space="0" w:color="auto"/>
                                    <w:left w:val="none" w:sz="0" w:space="0" w:color="auto"/>
                                    <w:bottom w:val="none" w:sz="0" w:space="0" w:color="auto"/>
                                    <w:right w:val="none" w:sz="0" w:space="0" w:color="auto"/>
                                  </w:divBdr>
                                </w:div>
                              </w:divsChild>
                            </w:div>
                            <w:div w:id="515002223">
                              <w:marLeft w:val="0"/>
                              <w:marRight w:val="0"/>
                              <w:marTop w:val="0"/>
                              <w:marBottom w:val="0"/>
                              <w:divBdr>
                                <w:top w:val="none" w:sz="0" w:space="0" w:color="auto"/>
                                <w:left w:val="none" w:sz="0" w:space="0" w:color="auto"/>
                                <w:bottom w:val="dotted" w:sz="4" w:space="8" w:color="999999"/>
                                <w:right w:val="none" w:sz="0" w:space="0" w:color="auto"/>
                              </w:divBdr>
                              <w:divsChild>
                                <w:div w:id="1871533627">
                                  <w:marLeft w:val="0"/>
                                  <w:marRight w:val="0"/>
                                  <w:marTop w:val="120"/>
                                  <w:marBottom w:val="120"/>
                                  <w:divBdr>
                                    <w:top w:val="none" w:sz="0" w:space="0" w:color="auto"/>
                                    <w:left w:val="none" w:sz="0" w:space="0" w:color="auto"/>
                                    <w:bottom w:val="none" w:sz="0" w:space="0" w:color="auto"/>
                                    <w:right w:val="none" w:sz="0" w:space="0" w:color="auto"/>
                                  </w:divBdr>
                                </w:div>
                                <w:div w:id="800076340">
                                  <w:marLeft w:val="0"/>
                                  <w:marRight w:val="0"/>
                                  <w:marTop w:val="120"/>
                                  <w:marBottom w:val="120"/>
                                  <w:divBdr>
                                    <w:top w:val="none" w:sz="0" w:space="0" w:color="auto"/>
                                    <w:left w:val="none" w:sz="0" w:space="0" w:color="auto"/>
                                    <w:bottom w:val="none" w:sz="0" w:space="0" w:color="auto"/>
                                    <w:right w:val="none" w:sz="0" w:space="0" w:color="auto"/>
                                  </w:divBdr>
                                </w:div>
                                <w:div w:id="1400167">
                                  <w:marLeft w:val="0"/>
                                  <w:marRight w:val="0"/>
                                  <w:marTop w:val="120"/>
                                  <w:marBottom w:val="120"/>
                                  <w:divBdr>
                                    <w:top w:val="none" w:sz="0" w:space="0" w:color="auto"/>
                                    <w:left w:val="none" w:sz="0" w:space="0" w:color="auto"/>
                                    <w:bottom w:val="none" w:sz="0" w:space="0" w:color="auto"/>
                                    <w:right w:val="none" w:sz="0" w:space="0" w:color="auto"/>
                                  </w:divBdr>
                                </w:div>
                                <w:div w:id="1472167368">
                                  <w:marLeft w:val="0"/>
                                  <w:marRight w:val="0"/>
                                  <w:marTop w:val="120"/>
                                  <w:marBottom w:val="120"/>
                                  <w:divBdr>
                                    <w:top w:val="none" w:sz="0" w:space="0" w:color="auto"/>
                                    <w:left w:val="none" w:sz="0" w:space="0" w:color="auto"/>
                                    <w:bottom w:val="none" w:sz="0" w:space="0" w:color="auto"/>
                                    <w:right w:val="none" w:sz="0" w:space="0" w:color="auto"/>
                                  </w:divBdr>
                                </w:div>
                              </w:divsChild>
                            </w:div>
                            <w:div w:id="451097579">
                              <w:marLeft w:val="0"/>
                              <w:marRight w:val="0"/>
                              <w:marTop w:val="0"/>
                              <w:marBottom w:val="0"/>
                              <w:divBdr>
                                <w:top w:val="none" w:sz="0" w:space="0" w:color="auto"/>
                                <w:left w:val="none" w:sz="0" w:space="0" w:color="auto"/>
                                <w:bottom w:val="dotted" w:sz="4" w:space="8" w:color="999999"/>
                                <w:right w:val="none" w:sz="0" w:space="0" w:color="auto"/>
                              </w:divBdr>
                              <w:divsChild>
                                <w:div w:id="2021000870">
                                  <w:marLeft w:val="0"/>
                                  <w:marRight w:val="0"/>
                                  <w:marTop w:val="120"/>
                                  <w:marBottom w:val="120"/>
                                  <w:divBdr>
                                    <w:top w:val="none" w:sz="0" w:space="0" w:color="auto"/>
                                    <w:left w:val="none" w:sz="0" w:space="0" w:color="auto"/>
                                    <w:bottom w:val="none" w:sz="0" w:space="0" w:color="auto"/>
                                    <w:right w:val="none" w:sz="0" w:space="0" w:color="auto"/>
                                  </w:divBdr>
                                </w:div>
                                <w:div w:id="227304747">
                                  <w:marLeft w:val="0"/>
                                  <w:marRight w:val="0"/>
                                  <w:marTop w:val="120"/>
                                  <w:marBottom w:val="120"/>
                                  <w:divBdr>
                                    <w:top w:val="none" w:sz="0" w:space="0" w:color="auto"/>
                                    <w:left w:val="none" w:sz="0" w:space="0" w:color="auto"/>
                                    <w:bottom w:val="none" w:sz="0" w:space="0" w:color="auto"/>
                                    <w:right w:val="none" w:sz="0" w:space="0" w:color="auto"/>
                                  </w:divBdr>
                                </w:div>
                                <w:div w:id="1499344216">
                                  <w:marLeft w:val="0"/>
                                  <w:marRight w:val="0"/>
                                  <w:marTop w:val="120"/>
                                  <w:marBottom w:val="120"/>
                                  <w:divBdr>
                                    <w:top w:val="none" w:sz="0" w:space="0" w:color="auto"/>
                                    <w:left w:val="none" w:sz="0" w:space="0" w:color="auto"/>
                                    <w:bottom w:val="none" w:sz="0" w:space="0" w:color="auto"/>
                                    <w:right w:val="none" w:sz="0" w:space="0" w:color="auto"/>
                                  </w:divBdr>
                                </w:div>
                                <w:div w:id="633214661">
                                  <w:marLeft w:val="0"/>
                                  <w:marRight w:val="0"/>
                                  <w:marTop w:val="120"/>
                                  <w:marBottom w:val="120"/>
                                  <w:divBdr>
                                    <w:top w:val="none" w:sz="0" w:space="0" w:color="auto"/>
                                    <w:left w:val="none" w:sz="0" w:space="0" w:color="auto"/>
                                    <w:bottom w:val="none" w:sz="0" w:space="0" w:color="auto"/>
                                    <w:right w:val="none" w:sz="0" w:space="0" w:color="auto"/>
                                  </w:divBdr>
                                </w:div>
                              </w:divsChild>
                            </w:div>
                            <w:div w:id="10765438">
                              <w:marLeft w:val="0"/>
                              <w:marRight w:val="0"/>
                              <w:marTop w:val="0"/>
                              <w:marBottom w:val="0"/>
                              <w:divBdr>
                                <w:top w:val="none" w:sz="0" w:space="0" w:color="auto"/>
                                <w:left w:val="none" w:sz="0" w:space="0" w:color="auto"/>
                                <w:bottom w:val="dotted" w:sz="4" w:space="8" w:color="999999"/>
                                <w:right w:val="none" w:sz="0" w:space="0" w:color="auto"/>
                              </w:divBdr>
                              <w:divsChild>
                                <w:div w:id="1751543349">
                                  <w:marLeft w:val="0"/>
                                  <w:marRight w:val="0"/>
                                  <w:marTop w:val="120"/>
                                  <w:marBottom w:val="120"/>
                                  <w:divBdr>
                                    <w:top w:val="none" w:sz="0" w:space="0" w:color="auto"/>
                                    <w:left w:val="none" w:sz="0" w:space="0" w:color="auto"/>
                                    <w:bottom w:val="none" w:sz="0" w:space="0" w:color="auto"/>
                                    <w:right w:val="none" w:sz="0" w:space="0" w:color="auto"/>
                                  </w:divBdr>
                                </w:div>
                                <w:div w:id="2136411595">
                                  <w:marLeft w:val="0"/>
                                  <w:marRight w:val="0"/>
                                  <w:marTop w:val="120"/>
                                  <w:marBottom w:val="120"/>
                                  <w:divBdr>
                                    <w:top w:val="none" w:sz="0" w:space="0" w:color="auto"/>
                                    <w:left w:val="none" w:sz="0" w:space="0" w:color="auto"/>
                                    <w:bottom w:val="none" w:sz="0" w:space="0" w:color="auto"/>
                                    <w:right w:val="none" w:sz="0" w:space="0" w:color="auto"/>
                                  </w:divBdr>
                                </w:div>
                                <w:div w:id="1062606473">
                                  <w:marLeft w:val="0"/>
                                  <w:marRight w:val="0"/>
                                  <w:marTop w:val="120"/>
                                  <w:marBottom w:val="120"/>
                                  <w:divBdr>
                                    <w:top w:val="none" w:sz="0" w:space="0" w:color="auto"/>
                                    <w:left w:val="none" w:sz="0" w:space="0" w:color="auto"/>
                                    <w:bottom w:val="none" w:sz="0" w:space="0" w:color="auto"/>
                                    <w:right w:val="none" w:sz="0" w:space="0" w:color="auto"/>
                                  </w:divBdr>
                                </w:div>
                                <w:div w:id="154805160">
                                  <w:marLeft w:val="0"/>
                                  <w:marRight w:val="0"/>
                                  <w:marTop w:val="120"/>
                                  <w:marBottom w:val="120"/>
                                  <w:divBdr>
                                    <w:top w:val="none" w:sz="0" w:space="0" w:color="auto"/>
                                    <w:left w:val="none" w:sz="0" w:space="0" w:color="auto"/>
                                    <w:bottom w:val="none" w:sz="0" w:space="0" w:color="auto"/>
                                    <w:right w:val="none" w:sz="0" w:space="0" w:color="auto"/>
                                  </w:divBdr>
                                </w:div>
                              </w:divsChild>
                            </w:div>
                            <w:div w:id="1472013848">
                              <w:marLeft w:val="0"/>
                              <w:marRight w:val="0"/>
                              <w:marTop w:val="0"/>
                              <w:marBottom w:val="0"/>
                              <w:divBdr>
                                <w:top w:val="none" w:sz="0" w:space="0" w:color="auto"/>
                                <w:left w:val="none" w:sz="0" w:space="0" w:color="auto"/>
                                <w:bottom w:val="dotted" w:sz="4" w:space="8" w:color="999999"/>
                                <w:right w:val="none" w:sz="0" w:space="0" w:color="auto"/>
                              </w:divBdr>
                              <w:divsChild>
                                <w:div w:id="791482252">
                                  <w:marLeft w:val="0"/>
                                  <w:marRight w:val="0"/>
                                  <w:marTop w:val="120"/>
                                  <w:marBottom w:val="120"/>
                                  <w:divBdr>
                                    <w:top w:val="none" w:sz="0" w:space="0" w:color="auto"/>
                                    <w:left w:val="none" w:sz="0" w:space="0" w:color="auto"/>
                                    <w:bottom w:val="none" w:sz="0" w:space="0" w:color="auto"/>
                                    <w:right w:val="none" w:sz="0" w:space="0" w:color="auto"/>
                                  </w:divBdr>
                                </w:div>
                                <w:div w:id="1779719992">
                                  <w:marLeft w:val="0"/>
                                  <w:marRight w:val="0"/>
                                  <w:marTop w:val="120"/>
                                  <w:marBottom w:val="120"/>
                                  <w:divBdr>
                                    <w:top w:val="none" w:sz="0" w:space="0" w:color="auto"/>
                                    <w:left w:val="none" w:sz="0" w:space="0" w:color="auto"/>
                                    <w:bottom w:val="none" w:sz="0" w:space="0" w:color="auto"/>
                                    <w:right w:val="none" w:sz="0" w:space="0" w:color="auto"/>
                                  </w:divBdr>
                                </w:div>
                                <w:div w:id="2032418379">
                                  <w:marLeft w:val="0"/>
                                  <w:marRight w:val="0"/>
                                  <w:marTop w:val="120"/>
                                  <w:marBottom w:val="120"/>
                                  <w:divBdr>
                                    <w:top w:val="none" w:sz="0" w:space="0" w:color="auto"/>
                                    <w:left w:val="none" w:sz="0" w:space="0" w:color="auto"/>
                                    <w:bottom w:val="none" w:sz="0" w:space="0" w:color="auto"/>
                                    <w:right w:val="none" w:sz="0" w:space="0" w:color="auto"/>
                                  </w:divBdr>
                                </w:div>
                              </w:divsChild>
                            </w:div>
                            <w:div w:id="1354116900">
                              <w:marLeft w:val="0"/>
                              <w:marRight w:val="0"/>
                              <w:marTop w:val="0"/>
                              <w:marBottom w:val="0"/>
                              <w:divBdr>
                                <w:top w:val="none" w:sz="0" w:space="0" w:color="auto"/>
                                <w:left w:val="none" w:sz="0" w:space="0" w:color="auto"/>
                                <w:bottom w:val="dotted" w:sz="4" w:space="8" w:color="999999"/>
                                <w:right w:val="none" w:sz="0" w:space="0" w:color="auto"/>
                              </w:divBdr>
                              <w:divsChild>
                                <w:div w:id="1847016066">
                                  <w:marLeft w:val="0"/>
                                  <w:marRight w:val="0"/>
                                  <w:marTop w:val="120"/>
                                  <w:marBottom w:val="120"/>
                                  <w:divBdr>
                                    <w:top w:val="none" w:sz="0" w:space="0" w:color="auto"/>
                                    <w:left w:val="none" w:sz="0" w:space="0" w:color="auto"/>
                                    <w:bottom w:val="none" w:sz="0" w:space="0" w:color="auto"/>
                                    <w:right w:val="none" w:sz="0" w:space="0" w:color="auto"/>
                                  </w:divBdr>
                                </w:div>
                                <w:div w:id="481508205">
                                  <w:marLeft w:val="0"/>
                                  <w:marRight w:val="0"/>
                                  <w:marTop w:val="120"/>
                                  <w:marBottom w:val="120"/>
                                  <w:divBdr>
                                    <w:top w:val="none" w:sz="0" w:space="0" w:color="auto"/>
                                    <w:left w:val="none" w:sz="0" w:space="0" w:color="auto"/>
                                    <w:bottom w:val="none" w:sz="0" w:space="0" w:color="auto"/>
                                    <w:right w:val="none" w:sz="0" w:space="0" w:color="auto"/>
                                  </w:divBdr>
                                </w:div>
                                <w:div w:id="1902399295">
                                  <w:marLeft w:val="0"/>
                                  <w:marRight w:val="0"/>
                                  <w:marTop w:val="120"/>
                                  <w:marBottom w:val="120"/>
                                  <w:divBdr>
                                    <w:top w:val="none" w:sz="0" w:space="0" w:color="auto"/>
                                    <w:left w:val="none" w:sz="0" w:space="0" w:color="auto"/>
                                    <w:bottom w:val="none" w:sz="0" w:space="0" w:color="auto"/>
                                    <w:right w:val="none" w:sz="0" w:space="0" w:color="auto"/>
                                  </w:divBdr>
                                </w:div>
                              </w:divsChild>
                            </w:div>
                            <w:div w:id="1214317861">
                              <w:marLeft w:val="0"/>
                              <w:marRight w:val="0"/>
                              <w:marTop w:val="0"/>
                              <w:marBottom w:val="0"/>
                              <w:divBdr>
                                <w:top w:val="none" w:sz="0" w:space="0" w:color="auto"/>
                                <w:left w:val="none" w:sz="0" w:space="0" w:color="auto"/>
                                <w:bottom w:val="dotted" w:sz="4" w:space="8" w:color="999999"/>
                                <w:right w:val="none" w:sz="0" w:space="0" w:color="auto"/>
                              </w:divBdr>
                              <w:divsChild>
                                <w:div w:id="28797077">
                                  <w:marLeft w:val="0"/>
                                  <w:marRight w:val="0"/>
                                  <w:marTop w:val="120"/>
                                  <w:marBottom w:val="120"/>
                                  <w:divBdr>
                                    <w:top w:val="none" w:sz="0" w:space="0" w:color="auto"/>
                                    <w:left w:val="none" w:sz="0" w:space="0" w:color="auto"/>
                                    <w:bottom w:val="none" w:sz="0" w:space="0" w:color="auto"/>
                                    <w:right w:val="none" w:sz="0" w:space="0" w:color="auto"/>
                                  </w:divBdr>
                                </w:div>
                                <w:div w:id="1355421176">
                                  <w:marLeft w:val="0"/>
                                  <w:marRight w:val="0"/>
                                  <w:marTop w:val="120"/>
                                  <w:marBottom w:val="120"/>
                                  <w:divBdr>
                                    <w:top w:val="none" w:sz="0" w:space="0" w:color="auto"/>
                                    <w:left w:val="none" w:sz="0" w:space="0" w:color="auto"/>
                                    <w:bottom w:val="none" w:sz="0" w:space="0" w:color="auto"/>
                                    <w:right w:val="none" w:sz="0" w:space="0" w:color="auto"/>
                                  </w:divBdr>
                                </w:div>
                                <w:div w:id="1642036044">
                                  <w:marLeft w:val="0"/>
                                  <w:marRight w:val="0"/>
                                  <w:marTop w:val="120"/>
                                  <w:marBottom w:val="120"/>
                                  <w:divBdr>
                                    <w:top w:val="none" w:sz="0" w:space="0" w:color="auto"/>
                                    <w:left w:val="none" w:sz="0" w:space="0" w:color="auto"/>
                                    <w:bottom w:val="none" w:sz="0" w:space="0" w:color="auto"/>
                                    <w:right w:val="none" w:sz="0" w:space="0" w:color="auto"/>
                                  </w:divBdr>
                                </w:div>
                              </w:divsChild>
                            </w:div>
                            <w:div w:id="1017775214">
                              <w:marLeft w:val="0"/>
                              <w:marRight w:val="0"/>
                              <w:marTop w:val="0"/>
                              <w:marBottom w:val="0"/>
                              <w:divBdr>
                                <w:top w:val="none" w:sz="0" w:space="0" w:color="auto"/>
                                <w:left w:val="none" w:sz="0" w:space="0" w:color="auto"/>
                                <w:bottom w:val="dotted" w:sz="4" w:space="8" w:color="999999"/>
                                <w:right w:val="none" w:sz="0" w:space="0" w:color="auto"/>
                              </w:divBdr>
                              <w:divsChild>
                                <w:div w:id="1600941382">
                                  <w:marLeft w:val="0"/>
                                  <w:marRight w:val="0"/>
                                  <w:marTop w:val="120"/>
                                  <w:marBottom w:val="120"/>
                                  <w:divBdr>
                                    <w:top w:val="none" w:sz="0" w:space="0" w:color="auto"/>
                                    <w:left w:val="none" w:sz="0" w:space="0" w:color="auto"/>
                                    <w:bottom w:val="none" w:sz="0" w:space="0" w:color="auto"/>
                                    <w:right w:val="none" w:sz="0" w:space="0" w:color="auto"/>
                                  </w:divBdr>
                                </w:div>
                                <w:div w:id="1075854065">
                                  <w:marLeft w:val="0"/>
                                  <w:marRight w:val="0"/>
                                  <w:marTop w:val="120"/>
                                  <w:marBottom w:val="120"/>
                                  <w:divBdr>
                                    <w:top w:val="none" w:sz="0" w:space="0" w:color="auto"/>
                                    <w:left w:val="none" w:sz="0" w:space="0" w:color="auto"/>
                                    <w:bottom w:val="none" w:sz="0" w:space="0" w:color="auto"/>
                                    <w:right w:val="none" w:sz="0" w:space="0" w:color="auto"/>
                                  </w:divBdr>
                                </w:div>
                                <w:div w:id="1457290003">
                                  <w:marLeft w:val="0"/>
                                  <w:marRight w:val="0"/>
                                  <w:marTop w:val="120"/>
                                  <w:marBottom w:val="120"/>
                                  <w:divBdr>
                                    <w:top w:val="none" w:sz="0" w:space="0" w:color="auto"/>
                                    <w:left w:val="none" w:sz="0" w:space="0" w:color="auto"/>
                                    <w:bottom w:val="none" w:sz="0" w:space="0" w:color="auto"/>
                                    <w:right w:val="none" w:sz="0" w:space="0" w:color="auto"/>
                                  </w:divBdr>
                                </w:div>
                              </w:divsChild>
                            </w:div>
                            <w:div w:id="961571435">
                              <w:marLeft w:val="0"/>
                              <w:marRight w:val="0"/>
                              <w:marTop w:val="0"/>
                              <w:marBottom w:val="0"/>
                              <w:divBdr>
                                <w:top w:val="none" w:sz="0" w:space="0" w:color="auto"/>
                                <w:left w:val="none" w:sz="0" w:space="0" w:color="auto"/>
                                <w:bottom w:val="dotted" w:sz="4" w:space="8" w:color="999999"/>
                                <w:right w:val="none" w:sz="0" w:space="0" w:color="auto"/>
                              </w:divBdr>
                              <w:divsChild>
                                <w:div w:id="1935819894">
                                  <w:marLeft w:val="0"/>
                                  <w:marRight w:val="0"/>
                                  <w:marTop w:val="120"/>
                                  <w:marBottom w:val="120"/>
                                  <w:divBdr>
                                    <w:top w:val="none" w:sz="0" w:space="0" w:color="auto"/>
                                    <w:left w:val="none" w:sz="0" w:space="0" w:color="auto"/>
                                    <w:bottom w:val="none" w:sz="0" w:space="0" w:color="auto"/>
                                    <w:right w:val="none" w:sz="0" w:space="0" w:color="auto"/>
                                  </w:divBdr>
                                </w:div>
                                <w:div w:id="285278453">
                                  <w:marLeft w:val="0"/>
                                  <w:marRight w:val="0"/>
                                  <w:marTop w:val="120"/>
                                  <w:marBottom w:val="120"/>
                                  <w:divBdr>
                                    <w:top w:val="none" w:sz="0" w:space="0" w:color="auto"/>
                                    <w:left w:val="none" w:sz="0" w:space="0" w:color="auto"/>
                                    <w:bottom w:val="none" w:sz="0" w:space="0" w:color="auto"/>
                                    <w:right w:val="none" w:sz="0" w:space="0" w:color="auto"/>
                                  </w:divBdr>
                                </w:div>
                                <w:div w:id="12578343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349885">
      <w:bodyDiv w:val="1"/>
      <w:marLeft w:val="0"/>
      <w:marRight w:val="0"/>
      <w:marTop w:val="0"/>
      <w:marBottom w:val="0"/>
      <w:divBdr>
        <w:top w:val="none" w:sz="0" w:space="0" w:color="auto"/>
        <w:left w:val="none" w:sz="0" w:space="0" w:color="auto"/>
        <w:bottom w:val="none" w:sz="0" w:space="0" w:color="auto"/>
        <w:right w:val="none" w:sz="0" w:space="0" w:color="auto"/>
      </w:divBdr>
      <w:divsChild>
        <w:div w:id="1420566326">
          <w:marLeft w:val="0"/>
          <w:marRight w:val="0"/>
          <w:marTop w:val="0"/>
          <w:marBottom w:val="0"/>
          <w:divBdr>
            <w:top w:val="none" w:sz="0" w:space="0" w:color="auto"/>
            <w:left w:val="none" w:sz="0" w:space="0" w:color="auto"/>
            <w:bottom w:val="none" w:sz="0" w:space="0" w:color="auto"/>
            <w:right w:val="none" w:sz="0" w:space="0" w:color="auto"/>
          </w:divBdr>
          <w:divsChild>
            <w:div w:id="1134786974">
              <w:marLeft w:val="0"/>
              <w:marRight w:val="0"/>
              <w:marTop w:val="0"/>
              <w:marBottom w:val="0"/>
              <w:divBdr>
                <w:top w:val="single" w:sz="4" w:space="0" w:color="FFFFFF"/>
                <w:left w:val="single" w:sz="4" w:space="0" w:color="FFFFFF"/>
                <w:bottom w:val="single" w:sz="4" w:space="10" w:color="FFFFFF"/>
                <w:right w:val="single" w:sz="4" w:space="0" w:color="FFFFFF"/>
              </w:divBdr>
              <w:divsChild>
                <w:div w:id="1506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programs/jacobjavits/index.htm" TargetMode="External"/><Relationship Id="rId13" Type="http://schemas.openxmlformats.org/officeDocument/2006/relationships/hyperlink" Target="http://voyager.lndl.org/cgi-bin/Pwebrecon.cgi?SC=CallNumber&amp;SEQ=20040225140916&amp;PID=1901&amp;SA=L901+.P446" TargetMode="External"/><Relationship Id="rId18" Type="http://schemas.openxmlformats.org/officeDocument/2006/relationships/hyperlink" Target="http://www.loyola.edu/library/database_a.htm" TargetMode="External"/><Relationship Id="rId26" Type="http://schemas.openxmlformats.org/officeDocument/2006/relationships/hyperlink" Target="http://spin2000.infoed.org/new_spin/spinmain.asp" TargetMode="External"/><Relationship Id="rId39" Type="http://schemas.openxmlformats.org/officeDocument/2006/relationships/hyperlink" Target="http://sciencecareers.sciencemag.org/funding?global_indv_key=&amp;global_indv_type=&amp;global_pgm_levl=&amp;global_session_id=" TargetMode="External"/><Relationship Id="rId3" Type="http://schemas.openxmlformats.org/officeDocument/2006/relationships/settings" Target="settings.xml"/><Relationship Id="rId21" Type="http://schemas.openxmlformats.org/officeDocument/2006/relationships/hyperlink" Target="http://www.srainternational.org/newweb/grantsweb/index.cfm" TargetMode="External"/><Relationship Id="rId34" Type="http://schemas.openxmlformats.org/officeDocument/2006/relationships/hyperlink" Target="http://www.gdnet.ucla.edu/asis/grapes/results.asp" TargetMode="External"/><Relationship Id="rId42" Type="http://schemas.openxmlformats.org/officeDocument/2006/relationships/hyperlink" Target="http://www.h-net.org/announce/group.cgi?type=Funding" TargetMode="External"/><Relationship Id="rId47" Type="http://schemas.openxmlformats.org/officeDocument/2006/relationships/theme" Target="theme/theme1.xml"/><Relationship Id="rId7" Type="http://schemas.openxmlformats.org/officeDocument/2006/relationships/hyperlink" Target="http://www.fulbrightonline.org" TargetMode="External"/><Relationship Id="rId12" Type="http://schemas.openxmlformats.org/officeDocument/2006/relationships/hyperlink" Target="http://voyager.lndl.org/cgi-bin/Pwebrecon.cgi?SC=CallNumber&amp;SEQ=20040225140955&amp;PID=1901&amp;SA=L901+.P459" TargetMode="External"/><Relationship Id="rId17" Type="http://schemas.openxmlformats.org/officeDocument/2006/relationships/hyperlink" Target="http://www.loyola.edu/library" TargetMode="External"/><Relationship Id="rId25" Type="http://schemas.openxmlformats.org/officeDocument/2006/relationships/hyperlink" Target="http://spin2000.infoed.org/new_spin/spinmain.asp" TargetMode="External"/><Relationship Id="rId33" Type="http://schemas.openxmlformats.org/officeDocument/2006/relationships/hyperlink" Target="http://www.gdnet.ucla.edu/asis/grapes/results.asp" TargetMode="External"/><Relationship Id="rId38" Type="http://schemas.openxmlformats.org/officeDocument/2006/relationships/hyperlink" Target="https://www.fedconnect.ne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oyola.edu/library" TargetMode="External"/><Relationship Id="rId20" Type="http://schemas.openxmlformats.org/officeDocument/2006/relationships/hyperlink" Target="http://www.finaid.org/" TargetMode="External"/><Relationship Id="rId29" Type="http://schemas.openxmlformats.org/officeDocument/2006/relationships/hyperlink" Target="http://researchfunding.duke.edu/" TargetMode="External"/><Relationship Id="rId41" Type="http://schemas.openxmlformats.org/officeDocument/2006/relationships/hyperlink" Target="http://www.h-net.org/announce/group.cgi?type=Fu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yager.lndl.org/cgi-bin/Pwebrecon.cgi?SC=CallNumber&amp;SEQ=20040225140707&amp;PID=1901&amp;SA=L901+.P4574" TargetMode="External"/><Relationship Id="rId24" Type="http://schemas.openxmlformats.org/officeDocument/2006/relationships/hyperlink" Target="http://www.rochester.edu/ORPA/INFOED/" TargetMode="External"/><Relationship Id="rId32" Type="http://schemas.openxmlformats.org/officeDocument/2006/relationships/hyperlink" Target="http://www.ais.columbia.edu/sws/gsas/list.php?cat=4.0" TargetMode="External"/><Relationship Id="rId37" Type="http://schemas.openxmlformats.org/officeDocument/2006/relationships/hyperlink" Target="https://www.fedconnect.net" TargetMode="External"/><Relationship Id="rId40" Type="http://schemas.openxmlformats.org/officeDocument/2006/relationships/hyperlink" Target="http://sciencecareers.sciencemag.org/funding?global_indv_key=&amp;global_indv_type=&amp;global_pgm_levl=&amp;global_session_id"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oyager.lndl.org/cgi-bin/Pwebrecon.cgi?SC=CallNumber&amp;SEQ=20040225140812&amp;PID=1901&amp;SA=L901+.P445" TargetMode="External"/><Relationship Id="rId23" Type="http://schemas.openxmlformats.org/officeDocument/2006/relationships/hyperlink" Target="http://www.rochester.edu/ORPA/INFOED/" TargetMode="External"/><Relationship Id="rId28" Type="http://schemas.openxmlformats.org/officeDocument/2006/relationships/hyperlink" Target="http://www.rochester.edu/orpa" TargetMode="External"/><Relationship Id="rId36" Type="http://schemas.openxmlformats.org/officeDocument/2006/relationships/hyperlink" Target="http://www.grants.gov/search/category.do" TargetMode="External"/><Relationship Id="rId10" Type="http://schemas.openxmlformats.org/officeDocument/2006/relationships/hyperlink" Target="http://voyager.lndl.org/cgi-bin/Pwebrecon.cgi?SC=CallNumber&amp;SEQ=20040225133555&amp;PID=806&amp;SA=LB2337.3+.F56+1996" TargetMode="External"/><Relationship Id="rId19" Type="http://schemas.openxmlformats.org/officeDocument/2006/relationships/hyperlink" Target="http://fastweb.monster.com/" TargetMode="External"/><Relationship Id="rId31" Type="http://schemas.openxmlformats.org/officeDocument/2006/relationships/hyperlink" Target="http://www.ais.columbia.edu/sws/gsas/list.php?cat=4.0" TargetMode="External"/><Relationship Id="rId44" Type="http://schemas.openxmlformats.org/officeDocument/2006/relationships/hyperlink" Target="http://foundationcenter.org/pnd/" TargetMode="External"/><Relationship Id="rId4" Type="http://schemas.openxmlformats.org/officeDocument/2006/relationships/webSettings" Target="webSettings.xml"/><Relationship Id="rId9" Type="http://schemas.openxmlformats.org/officeDocument/2006/relationships/hyperlink" Target="http://www.borenawards.org/program" TargetMode="External"/><Relationship Id="rId14" Type="http://schemas.openxmlformats.org/officeDocument/2006/relationships/hyperlink" Target="http://voyager.lndl.org/cgi-bin/Pwebrecon.cgi?SC=CallNumber&amp;SEQ=20040225140750&amp;PID=1901&amp;SA=L901+.P443" TargetMode="External"/><Relationship Id="rId22" Type="http://schemas.openxmlformats.org/officeDocument/2006/relationships/hyperlink" Target="http://www.ed.gov" TargetMode="External"/><Relationship Id="rId27" Type="http://schemas.openxmlformats.org/officeDocument/2006/relationships/hyperlink" Target="http://www.rochester.edu/orpa" TargetMode="External"/><Relationship Id="rId30" Type="http://schemas.openxmlformats.org/officeDocument/2006/relationships/hyperlink" Target="http://researchfunding.duke.edu/" TargetMode="External"/><Relationship Id="rId35" Type="http://schemas.openxmlformats.org/officeDocument/2006/relationships/hyperlink" Target="http://www.grants.gov/search/category.do" TargetMode="External"/><Relationship Id="rId43" Type="http://schemas.openxmlformats.org/officeDocument/2006/relationships/hyperlink" Target="http://foundationcenter.org/p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7</Pages>
  <Words>2948</Words>
  <Characters>15272</Characters>
  <Application>Microsoft Office Word</Application>
  <DocSecurity>0</DocSecurity>
  <Lines>288</Lines>
  <Paragraphs>112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9</cp:revision>
  <cp:lastPrinted>2011-01-19T18:49:00Z</cp:lastPrinted>
  <dcterms:created xsi:type="dcterms:W3CDTF">2011-01-12T18:04:00Z</dcterms:created>
  <dcterms:modified xsi:type="dcterms:W3CDTF">2011-01-19T22:18:00Z</dcterms:modified>
</cp:coreProperties>
</file>